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5E" w:rsidRPr="00EB013F" w:rsidRDefault="00D97349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,</w:t>
      </w:r>
      <w:r w:rsidR="005A6C5E" w:rsidRPr="00EB013F">
        <w:rPr>
          <w:rFonts w:ascii="Times New Roman" w:hAnsi="Times New Roman" w:cs="Times New Roman"/>
        </w:rPr>
        <w:t>Na temelju članka 67. stavka 1. Zakona o komunalnom gospodarstvu (Narodne novine br. 68/18</w:t>
      </w:r>
      <w:r w:rsidR="00784721" w:rsidRPr="00EB013F">
        <w:rPr>
          <w:rFonts w:ascii="Times New Roman" w:hAnsi="Times New Roman" w:cs="Times New Roman"/>
        </w:rPr>
        <w:t>.</w:t>
      </w:r>
      <w:r w:rsidR="005A6C5E" w:rsidRPr="00EB013F">
        <w:rPr>
          <w:rFonts w:ascii="Times New Roman" w:hAnsi="Times New Roman" w:cs="Times New Roman"/>
        </w:rPr>
        <w:t>, 110/18</w:t>
      </w:r>
      <w:r w:rsidR="00784721" w:rsidRPr="00EB013F">
        <w:rPr>
          <w:rFonts w:ascii="Times New Roman" w:hAnsi="Times New Roman" w:cs="Times New Roman"/>
        </w:rPr>
        <w:t>.</w:t>
      </w:r>
      <w:r w:rsidR="005A6C5E" w:rsidRPr="00EB013F">
        <w:rPr>
          <w:rFonts w:ascii="Times New Roman" w:hAnsi="Times New Roman" w:cs="Times New Roman"/>
        </w:rPr>
        <w:t xml:space="preserve"> i 32/20</w:t>
      </w:r>
      <w:r w:rsidR="00784721" w:rsidRPr="00EB013F">
        <w:rPr>
          <w:rFonts w:ascii="Times New Roman" w:hAnsi="Times New Roman" w:cs="Times New Roman"/>
        </w:rPr>
        <w:t>.</w:t>
      </w:r>
      <w:r w:rsidR="005A6C5E" w:rsidRPr="00EB013F">
        <w:rPr>
          <w:rFonts w:ascii="Times New Roman" w:hAnsi="Times New Roman" w:cs="Times New Roman"/>
        </w:rPr>
        <w:t>) i članka 35. Statuta Općine Janjina (Službeni glasnik Dubrovačko-neretvanske županije 6/13</w:t>
      </w:r>
      <w:r w:rsidR="00784721" w:rsidRPr="00EB013F">
        <w:rPr>
          <w:rFonts w:ascii="Times New Roman" w:hAnsi="Times New Roman" w:cs="Times New Roman"/>
        </w:rPr>
        <w:t>.</w:t>
      </w:r>
      <w:r w:rsidR="005A6C5E" w:rsidRPr="00EB013F">
        <w:rPr>
          <w:rFonts w:ascii="Times New Roman" w:hAnsi="Times New Roman" w:cs="Times New Roman"/>
        </w:rPr>
        <w:t>,</w:t>
      </w:r>
      <w:r w:rsidR="00EB013F">
        <w:rPr>
          <w:rFonts w:ascii="Times New Roman" w:hAnsi="Times New Roman" w:cs="Times New Roman"/>
        </w:rPr>
        <w:t xml:space="preserve"> 11/18., </w:t>
      </w:r>
      <w:r w:rsidR="00784721" w:rsidRPr="00EB013F">
        <w:rPr>
          <w:rFonts w:ascii="Times New Roman" w:hAnsi="Times New Roman" w:cs="Times New Roman"/>
        </w:rPr>
        <w:t>7/20.</w:t>
      </w:r>
      <w:r w:rsidR="00EB013F">
        <w:rPr>
          <w:rFonts w:ascii="Times New Roman" w:hAnsi="Times New Roman" w:cs="Times New Roman"/>
        </w:rPr>
        <w:t xml:space="preserve"> I 4/21</w:t>
      </w:r>
      <w:r w:rsidR="003A478B">
        <w:rPr>
          <w:rFonts w:ascii="Times New Roman" w:hAnsi="Times New Roman" w:cs="Times New Roman"/>
        </w:rPr>
        <w:t>.</w:t>
      </w:r>
      <w:r w:rsidR="005A6C5E" w:rsidRPr="00EB013F">
        <w:rPr>
          <w:rFonts w:ascii="Times New Roman" w:hAnsi="Times New Roman" w:cs="Times New Roman"/>
        </w:rPr>
        <w:t xml:space="preserve">), Općinsko vijeće Općine </w:t>
      </w:r>
      <w:r w:rsidR="00D6026B" w:rsidRPr="00EB013F">
        <w:rPr>
          <w:rFonts w:ascii="Times New Roman" w:hAnsi="Times New Roman" w:cs="Times New Roman"/>
        </w:rPr>
        <w:t>Janjina</w:t>
      </w:r>
      <w:r w:rsidR="005A6C5E" w:rsidRPr="00EB013F">
        <w:rPr>
          <w:rFonts w:ascii="Times New Roman" w:hAnsi="Times New Roman" w:cs="Times New Roman"/>
        </w:rPr>
        <w:t>, na</w:t>
      </w:r>
      <w:r w:rsidR="00EB013F">
        <w:rPr>
          <w:rFonts w:ascii="Times New Roman" w:hAnsi="Times New Roman" w:cs="Times New Roman"/>
        </w:rPr>
        <w:t xml:space="preserve"> </w:t>
      </w:r>
      <w:r w:rsidR="00F6679F">
        <w:rPr>
          <w:rFonts w:ascii="Times New Roman" w:hAnsi="Times New Roman" w:cs="Times New Roman"/>
        </w:rPr>
        <w:t>6</w:t>
      </w:r>
      <w:r w:rsidR="00EB013F">
        <w:rPr>
          <w:rFonts w:ascii="Times New Roman" w:hAnsi="Times New Roman" w:cs="Times New Roman"/>
        </w:rPr>
        <w:t xml:space="preserve">. </w:t>
      </w:r>
      <w:r w:rsidR="005A6C5E" w:rsidRPr="00EB013F">
        <w:rPr>
          <w:rFonts w:ascii="Times New Roman" w:hAnsi="Times New Roman" w:cs="Times New Roman"/>
        </w:rPr>
        <w:t xml:space="preserve">sjednici održanoj dana </w:t>
      </w:r>
      <w:r w:rsidR="0010172C">
        <w:rPr>
          <w:rFonts w:ascii="Times New Roman" w:hAnsi="Times New Roman" w:cs="Times New Roman"/>
        </w:rPr>
        <w:t>21</w:t>
      </w:r>
      <w:r w:rsidRPr="00EB013F">
        <w:rPr>
          <w:rFonts w:ascii="Times New Roman" w:hAnsi="Times New Roman" w:cs="Times New Roman"/>
        </w:rPr>
        <w:t xml:space="preserve">. </w:t>
      </w:r>
      <w:r w:rsidR="004D7E11">
        <w:rPr>
          <w:rFonts w:ascii="Times New Roman" w:hAnsi="Times New Roman" w:cs="Times New Roman"/>
        </w:rPr>
        <w:t>prosinca</w:t>
      </w:r>
      <w:r w:rsidRPr="00EB013F">
        <w:rPr>
          <w:rFonts w:ascii="Times New Roman" w:hAnsi="Times New Roman" w:cs="Times New Roman"/>
        </w:rPr>
        <w:t xml:space="preserve"> 202</w:t>
      </w:r>
      <w:r w:rsidR="00CF24B5">
        <w:rPr>
          <w:rFonts w:ascii="Times New Roman" w:hAnsi="Times New Roman" w:cs="Times New Roman"/>
        </w:rPr>
        <w:t>2</w:t>
      </w:r>
      <w:r w:rsidR="005A6C5E" w:rsidRPr="00EB013F">
        <w:rPr>
          <w:rFonts w:ascii="Times New Roman" w:hAnsi="Times New Roman" w:cs="Times New Roman"/>
        </w:rPr>
        <w:t>. donosi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</w:p>
    <w:p w:rsidR="005A6C5E" w:rsidRPr="00EB013F" w:rsidRDefault="005A6C5E" w:rsidP="00335354">
      <w:pPr>
        <w:pStyle w:val="Bezproreda"/>
        <w:jc w:val="center"/>
        <w:rPr>
          <w:rFonts w:ascii="Times New Roman" w:hAnsi="Times New Roman" w:cs="Times New Roman"/>
          <w:b/>
        </w:rPr>
      </w:pPr>
      <w:r w:rsidRPr="00EB013F">
        <w:rPr>
          <w:rFonts w:ascii="Times New Roman" w:hAnsi="Times New Roman" w:cs="Times New Roman"/>
          <w:b/>
        </w:rPr>
        <w:t>PROGRAM</w:t>
      </w:r>
    </w:p>
    <w:p w:rsidR="005A6C5E" w:rsidRPr="00EB013F" w:rsidRDefault="005A6C5E" w:rsidP="00335354">
      <w:pPr>
        <w:pStyle w:val="Bezproreda"/>
        <w:jc w:val="center"/>
        <w:rPr>
          <w:rFonts w:ascii="Times New Roman" w:hAnsi="Times New Roman" w:cs="Times New Roman"/>
          <w:b/>
        </w:rPr>
      </w:pPr>
      <w:r w:rsidRPr="00EB013F">
        <w:rPr>
          <w:rFonts w:ascii="Times New Roman" w:hAnsi="Times New Roman" w:cs="Times New Roman"/>
          <w:b/>
        </w:rPr>
        <w:t>GRAĐENJA KOMUNALNE INFRASTRUKTURE  NA PODRUČJU</w:t>
      </w:r>
    </w:p>
    <w:p w:rsidR="005A6C5E" w:rsidRPr="00EB013F" w:rsidRDefault="005A6C5E" w:rsidP="00335354">
      <w:pPr>
        <w:pStyle w:val="Bezproreda"/>
        <w:jc w:val="center"/>
        <w:rPr>
          <w:rFonts w:ascii="Times New Roman" w:hAnsi="Times New Roman" w:cs="Times New Roman"/>
          <w:b/>
        </w:rPr>
      </w:pPr>
      <w:r w:rsidRPr="00EB013F">
        <w:rPr>
          <w:rFonts w:ascii="Times New Roman" w:hAnsi="Times New Roman" w:cs="Times New Roman"/>
          <w:b/>
        </w:rPr>
        <w:t>OPĆINE JANJINA ZA 202</w:t>
      </w:r>
      <w:r w:rsidR="00CF24B5">
        <w:rPr>
          <w:rFonts w:ascii="Times New Roman" w:hAnsi="Times New Roman" w:cs="Times New Roman"/>
          <w:b/>
        </w:rPr>
        <w:t>3</w:t>
      </w:r>
      <w:r w:rsidRPr="00EB013F">
        <w:rPr>
          <w:rFonts w:ascii="Times New Roman" w:hAnsi="Times New Roman" w:cs="Times New Roman"/>
          <w:b/>
        </w:rPr>
        <w:t>. GODINU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  <w:b/>
        </w:rPr>
      </w:pPr>
    </w:p>
    <w:p w:rsidR="005A6C5E" w:rsidRPr="00EB013F" w:rsidRDefault="005A6C5E" w:rsidP="00335354">
      <w:pPr>
        <w:pStyle w:val="Bezproreda"/>
        <w:jc w:val="center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Članak 1.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Program građenja komunalne infrastrukture na području Općine Janjina u 202</w:t>
      </w:r>
      <w:r w:rsidR="00CF24B5">
        <w:rPr>
          <w:rFonts w:ascii="Times New Roman" w:hAnsi="Times New Roman" w:cs="Times New Roman"/>
        </w:rPr>
        <w:t>3</w:t>
      </w:r>
      <w:r w:rsidRPr="00EB013F">
        <w:rPr>
          <w:rFonts w:ascii="Times New Roman" w:hAnsi="Times New Roman" w:cs="Times New Roman"/>
        </w:rPr>
        <w:t>. godini izrađuje se i donosi na temelju potreba uređenja zemljišta planiranog prostornim planom vodeći računa o troškovima građenja infrastrukture te financijskim mogućnostima i predvidivim izvorima prihoda financiranja njezina građenja.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Ovim Programom određuje se:</w:t>
      </w:r>
    </w:p>
    <w:p w:rsidR="005A6C5E" w:rsidRPr="00EB013F" w:rsidRDefault="005A6C5E" w:rsidP="0033535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građevine komunalne infrastrukture koje će se graditi radi uređenja neuređenih dijelova građevinskog područja</w:t>
      </w:r>
    </w:p>
    <w:p w:rsidR="005A6C5E" w:rsidRPr="00EB013F" w:rsidRDefault="005A6C5E" w:rsidP="0033535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građevine komunalne infrastrukture koje će se graditi u uređenim dijelova građevinskog područja</w:t>
      </w:r>
    </w:p>
    <w:p w:rsidR="005A6C5E" w:rsidRPr="00EB013F" w:rsidRDefault="005A6C5E" w:rsidP="0033535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građevine komunalne infrastrukture koje će se graditi radi izvan građevinskog područja</w:t>
      </w:r>
    </w:p>
    <w:p w:rsidR="005A6C5E" w:rsidRPr="00EB013F" w:rsidRDefault="005A6C5E" w:rsidP="0033535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postojeće građevine komunalne infrastrukture koje će se rekonstruirati</w:t>
      </w:r>
    </w:p>
    <w:p w:rsidR="005A6C5E" w:rsidRPr="00EB013F" w:rsidRDefault="005A6C5E" w:rsidP="00335354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građevine komunalne infrastrukture koje će se uklanjati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Građevine komunalne infrastrukture su:</w:t>
      </w:r>
    </w:p>
    <w:p w:rsidR="005A6C5E" w:rsidRPr="00EB013F" w:rsidRDefault="005A6C5E" w:rsidP="00335354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nerazvrstane ceste,</w:t>
      </w:r>
    </w:p>
    <w:p w:rsidR="005A6C5E" w:rsidRPr="00EB013F" w:rsidRDefault="005A6C5E" w:rsidP="00335354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 xml:space="preserve">javne prometne površine na kojima nije dopušten promet motornim vozilima, </w:t>
      </w:r>
    </w:p>
    <w:p w:rsidR="005A6C5E" w:rsidRPr="00EB013F" w:rsidRDefault="005A6C5E" w:rsidP="00335354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javna parkirališta</w:t>
      </w:r>
    </w:p>
    <w:p w:rsidR="005A6C5E" w:rsidRPr="00EB013F" w:rsidRDefault="005A6C5E" w:rsidP="00335354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javne zelene površine</w:t>
      </w:r>
    </w:p>
    <w:p w:rsidR="005A6C5E" w:rsidRPr="00EB013F" w:rsidRDefault="005A6C5E" w:rsidP="00335354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 xml:space="preserve">groblja </w:t>
      </w:r>
    </w:p>
    <w:p w:rsidR="005A6C5E" w:rsidRPr="00EB013F" w:rsidRDefault="005A6C5E" w:rsidP="00335354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javna rasvjeta</w:t>
      </w:r>
    </w:p>
    <w:p w:rsidR="005A6C5E" w:rsidRPr="00EB013F" w:rsidRDefault="005A6C5E" w:rsidP="00335354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građevine i uređaji javne namjene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Ovaj program sadrži procjenu troškova građenja određene komunalne infrastrukture s naznakom izvora financiranja.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  <w:b/>
        </w:rPr>
      </w:pPr>
    </w:p>
    <w:p w:rsidR="005A6C5E" w:rsidRPr="00EB013F" w:rsidRDefault="005A6C5E" w:rsidP="00335354">
      <w:pPr>
        <w:pStyle w:val="Bezproreda"/>
        <w:jc w:val="center"/>
        <w:rPr>
          <w:rFonts w:ascii="Times New Roman" w:hAnsi="Times New Roman" w:cs="Times New Roman"/>
          <w:bCs/>
        </w:rPr>
      </w:pPr>
      <w:r w:rsidRPr="00EB013F">
        <w:rPr>
          <w:rFonts w:ascii="Times New Roman" w:hAnsi="Times New Roman" w:cs="Times New Roman"/>
          <w:bCs/>
        </w:rPr>
        <w:t>Članak 2.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Sadržaj programa prikazan je po zonama i vrsti komunalne infrastrukture: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  <w:b/>
        </w:rPr>
      </w:pPr>
      <w:r w:rsidRPr="00EB013F">
        <w:rPr>
          <w:rFonts w:ascii="Times New Roman" w:hAnsi="Times New Roman" w:cs="Times New Roman"/>
          <w:b/>
        </w:rPr>
        <w:t>GRAĐEVINE KOMUNALNE INFRASTRUKTURE KOJE ĆE SE GRADITI RADI UREĐENJA NEUREĐENIH DIJELOVA GRAĐEVINSKOG PODRUČJA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JAVNA RASVJETA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Redni broj</w:t>
            </w:r>
          </w:p>
        </w:tc>
        <w:tc>
          <w:tcPr>
            <w:tcW w:w="477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Opis poslova</w:t>
            </w:r>
          </w:p>
        </w:tc>
        <w:tc>
          <w:tcPr>
            <w:tcW w:w="3021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Procjena troškova gradnje</w:t>
            </w:r>
          </w:p>
        </w:tc>
      </w:tr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1.</w:t>
            </w:r>
          </w:p>
        </w:tc>
        <w:tc>
          <w:tcPr>
            <w:tcW w:w="7791" w:type="dxa"/>
            <w:gridSpan w:val="2"/>
          </w:tcPr>
          <w:p w:rsidR="005A6C5E" w:rsidRPr="00EB013F" w:rsidRDefault="00861B41" w:rsidP="00335354">
            <w:pPr>
              <w:pStyle w:val="Bezproreda"/>
              <w:jc w:val="both"/>
            </w:pPr>
            <w:r>
              <w:t>Proširenje javne rasvjete u naseljima Drače i Sreser</w:t>
            </w:r>
          </w:p>
        </w:tc>
      </w:tr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</w:tcPr>
          <w:p w:rsidR="005A6C5E" w:rsidRPr="00EB013F" w:rsidRDefault="00861B41" w:rsidP="00335354">
            <w:pPr>
              <w:pStyle w:val="Bezproreda"/>
              <w:jc w:val="both"/>
            </w:pPr>
            <w:r>
              <w:t>Proširenje javne rasvjete u naseljima Drače i Sreser</w:t>
            </w:r>
          </w:p>
        </w:tc>
        <w:tc>
          <w:tcPr>
            <w:tcW w:w="3021" w:type="dxa"/>
          </w:tcPr>
          <w:p w:rsidR="005A6C5E" w:rsidRPr="00EB013F" w:rsidRDefault="000C069B" w:rsidP="00335354">
            <w:pPr>
              <w:pStyle w:val="Bezproreda"/>
              <w:jc w:val="right"/>
            </w:pPr>
            <w:r>
              <w:t>6.640,00</w:t>
            </w:r>
          </w:p>
        </w:tc>
      </w:tr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</w:tcPr>
          <w:p w:rsidR="005A6C5E" w:rsidRPr="00EB013F" w:rsidRDefault="00167CE6" w:rsidP="00784721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3021" w:type="dxa"/>
          </w:tcPr>
          <w:p w:rsidR="005A6C5E" w:rsidRPr="00EB013F" w:rsidRDefault="000C069B" w:rsidP="00335354">
            <w:pPr>
              <w:pStyle w:val="Bezproreda"/>
              <w:jc w:val="right"/>
              <w:rPr>
                <w:b/>
              </w:rPr>
            </w:pPr>
            <w:r>
              <w:t>6.640,00</w:t>
            </w:r>
          </w:p>
        </w:tc>
      </w:tr>
    </w:tbl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GROBLJA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 xml:space="preserve">Redni broj </w:t>
            </w:r>
          </w:p>
        </w:tc>
        <w:tc>
          <w:tcPr>
            <w:tcW w:w="477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Opis poslova</w:t>
            </w:r>
          </w:p>
        </w:tc>
        <w:tc>
          <w:tcPr>
            <w:tcW w:w="3021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Procjena troškova građenja</w:t>
            </w:r>
          </w:p>
        </w:tc>
      </w:tr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1.</w:t>
            </w:r>
          </w:p>
        </w:tc>
        <w:tc>
          <w:tcPr>
            <w:tcW w:w="7791" w:type="dxa"/>
            <w:gridSpan w:val="2"/>
          </w:tcPr>
          <w:p w:rsidR="005A6C5E" w:rsidRPr="00EB013F" w:rsidRDefault="000E02CC" w:rsidP="00335354">
            <w:pPr>
              <w:pStyle w:val="Bezproreda"/>
              <w:jc w:val="both"/>
            </w:pPr>
            <w:r>
              <w:t>Uređenje groblja na području Općine Janjina</w:t>
            </w:r>
          </w:p>
        </w:tc>
      </w:tr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</w:tcPr>
          <w:p w:rsidR="00D24E4C" w:rsidRDefault="00D24E4C" w:rsidP="00D24E4C">
            <w:pPr>
              <w:pStyle w:val="Bezproreda"/>
              <w:jc w:val="both"/>
            </w:pPr>
            <w:r w:rsidRPr="00EB013F">
              <w:t xml:space="preserve">Izgradnja ogradnog zida na groblju </w:t>
            </w:r>
            <w:proofErr w:type="spellStart"/>
            <w:r w:rsidRPr="00EB013F">
              <w:t>Osobjava</w:t>
            </w:r>
            <w:proofErr w:type="spellEnd"/>
            <w:r>
              <w:t>,</w:t>
            </w:r>
            <w:r w:rsidRPr="00EB013F">
              <w:t xml:space="preserve"> </w:t>
            </w:r>
            <w:r>
              <w:t>izgradnja i</w:t>
            </w:r>
          </w:p>
          <w:p w:rsidR="005A6C5E" w:rsidRPr="00EB013F" w:rsidRDefault="00D24E4C" w:rsidP="00D24E4C">
            <w:pPr>
              <w:pStyle w:val="Bezproreda"/>
              <w:jc w:val="both"/>
            </w:pPr>
            <w:r w:rsidRPr="00EB013F">
              <w:t>nadzor nad izgradnjom</w:t>
            </w:r>
          </w:p>
        </w:tc>
        <w:tc>
          <w:tcPr>
            <w:tcW w:w="3021" w:type="dxa"/>
          </w:tcPr>
          <w:p w:rsidR="005A6C5E" w:rsidRPr="00EB013F" w:rsidRDefault="000C069B" w:rsidP="00335354">
            <w:pPr>
              <w:pStyle w:val="Bezproreda"/>
              <w:jc w:val="right"/>
            </w:pPr>
            <w:r>
              <w:t>13.270</w:t>
            </w:r>
            <w:r w:rsidR="005A6C5E" w:rsidRPr="00EB013F">
              <w:t>,00</w:t>
            </w:r>
          </w:p>
        </w:tc>
      </w:tr>
      <w:tr w:rsidR="00C122B1" w:rsidRPr="00EB013F" w:rsidTr="009C58E1">
        <w:tc>
          <w:tcPr>
            <w:tcW w:w="1560" w:type="dxa"/>
          </w:tcPr>
          <w:p w:rsidR="00C122B1" w:rsidRPr="00EB013F" w:rsidRDefault="00C122B1" w:rsidP="00335354">
            <w:pPr>
              <w:pStyle w:val="Bezproreda"/>
              <w:jc w:val="both"/>
            </w:pPr>
          </w:p>
        </w:tc>
        <w:tc>
          <w:tcPr>
            <w:tcW w:w="4770" w:type="dxa"/>
          </w:tcPr>
          <w:p w:rsidR="00C122B1" w:rsidRPr="00EB013F" w:rsidRDefault="00C122B1" w:rsidP="00C122B1">
            <w:pPr>
              <w:pStyle w:val="Bezproreda"/>
              <w:jc w:val="both"/>
            </w:pPr>
            <w:r>
              <w:t xml:space="preserve">Izgradnja staze na groblju Sreser </w:t>
            </w:r>
          </w:p>
        </w:tc>
        <w:tc>
          <w:tcPr>
            <w:tcW w:w="3021" w:type="dxa"/>
          </w:tcPr>
          <w:p w:rsidR="00C122B1" w:rsidRDefault="000C069B" w:rsidP="00335354">
            <w:pPr>
              <w:pStyle w:val="Bezproreda"/>
              <w:jc w:val="right"/>
            </w:pPr>
            <w:r>
              <w:t>2.660,00</w:t>
            </w:r>
          </w:p>
        </w:tc>
      </w:tr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</w:tcPr>
          <w:p w:rsidR="005A6C5E" w:rsidRPr="00EB013F" w:rsidRDefault="005A6C5E" w:rsidP="00335354">
            <w:pPr>
              <w:pStyle w:val="Bezproreda"/>
              <w:jc w:val="right"/>
            </w:pPr>
            <w:r w:rsidRPr="00EB013F">
              <w:rPr>
                <w:b/>
              </w:rPr>
              <w:t>UKUPNO:</w:t>
            </w:r>
          </w:p>
        </w:tc>
        <w:tc>
          <w:tcPr>
            <w:tcW w:w="3021" w:type="dxa"/>
          </w:tcPr>
          <w:p w:rsidR="005A6C5E" w:rsidRPr="00EB013F" w:rsidRDefault="000C069B" w:rsidP="000C069B">
            <w:pPr>
              <w:pStyle w:val="Bezproreda"/>
              <w:jc w:val="right"/>
            </w:pPr>
            <w:r>
              <w:rPr>
                <w:b/>
              </w:rPr>
              <w:t>15.930,00</w:t>
            </w:r>
          </w:p>
        </w:tc>
      </w:tr>
      <w:tr w:rsidR="005A6C5E" w:rsidRPr="00EB013F" w:rsidTr="009C58E1">
        <w:tc>
          <w:tcPr>
            <w:tcW w:w="9351" w:type="dxa"/>
            <w:gridSpan w:val="3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Izvori financiranja:</w:t>
            </w:r>
          </w:p>
          <w:p w:rsidR="00133914" w:rsidRDefault="00133914" w:rsidP="00335354">
            <w:pPr>
              <w:pStyle w:val="Bezproreda"/>
              <w:numPr>
                <w:ilvl w:val="0"/>
                <w:numId w:val="11"/>
              </w:numPr>
              <w:jc w:val="both"/>
            </w:pPr>
            <w:r>
              <w:t xml:space="preserve">opći prihodi i primici </w:t>
            </w:r>
            <w:r w:rsidR="00C122B1">
              <w:t xml:space="preserve">                                                     </w:t>
            </w:r>
            <w:r w:rsidR="00167CE6">
              <w:t xml:space="preserve">                                                           </w:t>
            </w:r>
            <w:r w:rsidR="000C069B">
              <w:t xml:space="preserve">  </w:t>
            </w:r>
            <w:r w:rsidR="00167CE6">
              <w:t xml:space="preserve">  </w:t>
            </w:r>
            <w:r w:rsidR="00C122B1">
              <w:t xml:space="preserve">   </w:t>
            </w:r>
            <w:r w:rsidR="000C069B">
              <w:t>2.660,00</w:t>
            </w:r>
          </w:p>
          <w:p w:rsidR="005A6C5E" w:rsidRDefault="005A6C5E" w:rsidP="00335354">
            <w:pPr>
              <w:pStyle w:val="Bezproreda"/>
              <w:numPr>
                <w:ilvl w:val="0"/>
                <w:numId w:val="11"/>
              </w:numPr>
              <w:jc w:val="both"/>
            </w:pPr>
            <w:r w:rsidRPr="00EB013F">
              <w:t xml:space="preserve">komunalni doprinos </w:t>
            </w:r>
            <w:r w:rsidR="00133914">
              <w:t xml:space="preserve">                                 </w:t>
            </w:r>
            <w:r w:rsidR="00167CE6">
              <w:t xml:space="preserve">                                                             </w:t>
            </w:r>
            <w:r w:rsidR="00133914">
              <w:t xml:space="preserve">                     </w:t>
            </w:r>
            <w:r w:rsidR="000C069B">
              <w:t xml:space="preserve">  </w:t>
            </w:r>
            <w:r w:rsidRPr="00EB013F">
              <w:t xml:space="preserve">  </w:t>
            </w:r>
            <w:r w:rsidR="000C069B">
              <w:t>13.270</w:t>
            </w:r>
            <w:r w:rsidR="000C069B" w:rsidRPr="00EB013F">
              <w:t>,00</w:t>
            </w:r>
          </w:p>
          <w:p w:rsidR="005A6C5E" w:rsidRPr="00EB013F" w:rsidRDefault="005A6C5E" w:rsidP="000C069B">
            <w:pPr>
              <w:pStyle w:val="Bezproreda"/>
              <w:jc w:val="right"/>
            </w:pPr>
            <w:r w:rsidRPr="00EB013F">
              <w:rPr>
                <w:b/>
              </w:rPr>
              <w:t xml:space="preserve">UKUPNO: </w:t>
            </w:r>
            <w:r w:rsidR="000C069B">
              <w:rPr>
                <w:b/>
              </w:rPr>
              <w:t>15.930,00</w:t>
            </w:r>
          </w:p>
        </w:tc>
      </w:tr>
    </w:tbl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  <w:b/>
        </w:rPr>
      </w:pPr>
      <w:r w:rsidRPr="00EB013F">
        <w:rPr>
          <w:rFonts w:ascii="Times New Roman" w:hAnsi="Times New Roman" w:cs="Times New Roman"/>
          <w:b/>
        </w:rPr>
        <w:t>GRAĐEVINE KOMUNALNE INFRASTRUKTURE KOJE ĆE SE GRADITI U UREĐENIM  DIJELOVIMA GRAĐEVINSKOG PODRUČJA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 xml:space="preserve">Redni broj </w:t>
            </w:r>
          </w:p>
        </w:tc>
        <w:tc>
          <w:tcPr>
            <w:tcW w:w="477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Opis poslova</w:t>
            </w:r>
          </w:p>
        </w:tc>
        <w:tc>
          <w:tcPr>
            <w:tcW w:w="3021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Procjena troškova građenja</w:t>
            </w:r>
          </w:p>
        </w:tc>
      </w:tr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lastRenderedPageBreak/>
              <w:t>1.</w:t>
            </w:r>
          </w:p>
        </w:tc>
        <w:tc>
          <w:tcPr>
            <w:tcW w:w="7791" w:type="dxa"/>
            <w:gridSpan w:val="2"/>
          </w:tcPr>
          <w:p w:rsidR="005A6C5E" w:rsidRPr="00EB013F" w:rsidRDefault="005A6C5E" w:rsidP="00174213">
            <w:pPr>
              <w:pStyle w:val="Bezproreda"/>
              <w:jc w:val="both"/>
            </w:pPr>
            <w:r w:rsidRPr="00EB013F">
              <w:t xml:space="preserve">Projektna dokumentacija za uređenje obalne šetnice u </w:t>
            </w:r>
            <w:r w:rsidR="00174213">
              <w:t xml:space="preserve">naselju Drače - </w:t>
            </w:r>
            <w:proofErr w:type="spellStart"/>
            <w:r w:rsidR="00174213">
              <w:t>Zapoje</w:t>
            </w:r>
            <w:proofErr w:type="spellEnd"/>
            <w:r w:rsidR="00174213">
              <w:t xml:space="preserve"> </w:t>
            </w:r>
          </w:p>
        </w:tc>
      </w:tr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Izrada idejnog i glavnog projekta</w:t>
            </w:r>
          </w:p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Geodetske usluge</w:t>
            </w:r>
          </w:p>
        </w:tc>
        <w:tc>
          <w:tcPr>
            <w:tcW w:w="3021" w:type="dxa"/>
          </w:tcPr>
          <w:p w:rsidR="005A6C5E" w:rsidRPr="00EB013F" w:rsidRDefault="000C069B" w:rsidP="00C3457E">
            <w:pPr>
              <w:pStyle w:val="Bezproreda"/>
              <w:jc w:val="right"/>
            </w:pPr>
            <w:r>
              <w:t>19.910</w:t>
            </w:r>
            <w:r w:rsidR="005A6C5E" w:rsidRPr="00EB013F">
              <w:t>,00</w:t>
            </w:r>
          </w:p>
          <w:p w:rsidR="005A6C5E" w:rsidRPr="00EB013F" w:rsidRDefault="000C069B" w:rsidP="00C3457E">
            <w:pPr>
              <w:pStyle w:val="Bezproreda"/>
              <w:jc w:val="right"/>
            </w:pPr>
            <w:r>
              <w:t>3.980,00</w:t>
            </w:r>
          </w:p>
        </w:tc>
      </w:tr>
      <w:tr w:rsidR="005A6C5E" w:rsidRPr="00EB013F" w:rsidTr="009C58E1">
        <w:tc>
          <w:tcPr>
            <w:tcW w:w="1560" w:type="dxa"/>
            <w:tcBorders>
              <w:bottom w:val="single" w:sz="4" w:space="0" w:color="auto"/>
            </w:tcBorders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A6C5E" w:rsidRPr="00EB013F" w:rsidRDefault="005A6C5E" w:rsidP="00335354">
            <w:pPr>
              <w:pStyle w:val="Bezproreda"/>
              <w:jc w:val="right"/>
              <w:rPr>
                <w:b/>
              </w:rPr>
            </w:pPr>
            <w:r w:rsidRPr="00EB013F">
              <w:rPr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5A6C5E" w:rsidRPr="00EB013F" w:rsidRDefault="000C069B" w:rsidP="00C3457E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23.890,00</w:t>
            </w:r>
            <w:r w:rsidR="005A6C5E" w:rsidRPr="00EB013F">
              <w:rPr>
                <w:b/>
              </w:rPr>
              <w:t xml:space="preserve"> </w:t>
            </w:r>
          </w:p>
        </w:tc>
      </w:tr>
      <w:tr w:rsidR="005A6C5E" w:rsidRPr="00EB013F" w:rsidTr="009C58E1">
        <w:tc>
          <w:tcPr>
            <w:tcW w:w="1560" w:type="dxa"/>
            <w:tcBorders>
              <w:bottom w:val="single" w:sz="4" w:space="0" w:color="auto"/>
            </w:tcBorders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2.</w:t>
            </w:r>
          </w:p>
        </w:tc>
        <w:tc>
          <w:tcPr>
            <w:tcW w:w="7791" w:type="dxa"/>
            <w:gridSpan w:val="2"/>
            <w:tcBorders>
              <w:bottom w:val="single" w:sz="4" w:space="0" w:color="auto"/>
            </w:tcBorders>
          </w:tcPr>
          <w:p w:rsidR="005A6C5E" w:rsidRPr="00EB013F" w:rsidRDefault="005A6C5E" w:rsidP="00054774">
            <w:pPr>
              <w:pStyle w:val="Bezproreda"/>
              <w:jc w:val="both"/>
            </w:pPr>
            <w:r w:rsidRPr="00EB013F">
              <w:t xml:space="preserve">Izgradnja </w:t>
            </w:r>
            <w:r w:rsidR="00054774">
              <w:t>društveno-sportskog centra</w:t>
            </w:r>
            <w:r w:rsidR="00174213">
              <w:t xml:space="preserve"> </w:t>
            </w:r>
            <w:r w:rsidRPr="00EB013F">
              <w:t>Janjin</w:t>
            </w:r>
            <w:r w:rsidR="00174213">
              <w:t>i</w:t>
            </w:r>
          </w:p>
        </w:tc>
      </w:tr>
      <w:tr w:rsidR="005A6C5E" w:rsidRPr="00EB013F" w:rsidTr="009C58E1">
        <w:tc>
          <w:tcPr>
            <w:tcW w:w="1560" w:type="dxa"/>
            <w:tcBorders>
              <w:bottom w:val="single" w:sz="4" w:space="0" w:color="auto"/>
            </w:tcBorders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A6C5E" w:rsidRPr="00EB013F" w:rsidRDefault="00054774" w:rsidP="00174213">
            <w:pPr>
              <w:pStyle w:val="Bezproreda"/>
              <w:jc w:val="both"/>
            </w:pPr>
            <w:r>
              <w:t>Rekonstrukcija i dogradnja zgrade na nogometnom igralištu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5A6C5E" w:rsidRPr="00EB013F" w:rsidRDefault="009E4B0E" w:rsidP="00054774">
            <w:pPr>
              <w:pStyle w:val="Bezproreda"/>
              <w:jc w:val="right"/>
            </w:pPr>
            <w:r>
              <w:t>13.270</w:t>
            </w:r>
            <w:r w:rsidR="005A6C5E" w:rsidRPr="00EB013F">
              <w:t>,00</w:t>
            </w:r>
          </w:p>
        </w:tc>
      </w:tr>
      <w:tr w:rsidR="005A6C5E" w:rsidRPr="00EB013F" w:rsidTr="009C58E1">
        <w:tc>
          <w:tcPr>
            <w:tcW w:w="1560" w:type="dxa"/>
            <w:tcBorders>
              <w:bottom w:val="single" w:sz="4" w:space="0" w:color="auto"/>
            </w:tcBorders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A6C5E" w:rsidRPr="00EB013F" w:rsidRDefault="005A6C5E" w:rsidP="00335354">
            <w:pPr>
              <w:pStyle w:val="Bezproreda"/>
              <w:jc w:val="right"/>
              <w:rPr>
                <w:b/>
              </w:rPr>
            </w:pPr>
            <w:r w:rsidRPr="00EB013F">
              <w:rPr>
                <w:b/>
              </w:rPr>
              <w:t xml:space="preserve">                                                   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5A6C5E" w:rsidRPr="009E4B0E" w:rsidRDefault="009E4B0E" w:rsidP="00054774">
            <w:pPr>
              <w:pStyle w:val="Bezproreda"/>
              <w:jc w:val="right"/>
              <w:rPr>
                <w:b/>
              </w:rPr>
            </w:pPr>
            <w:r w:rsidRPr="009E4B0E">
              <w:rPr>
                <w:b/>
              </w:rPr>
              <w:t>13.270,00</w:t>
            </w:r>
          </w:p>
        </w:tc>
      </w:tr>
      <w:tr w:rsidR="005A6C5E" w:rsidRPr="00EB013F" w:rsidTr="009C58E1">
        <w:tc>
          <w:tcPr>
            <w:tcW w:w="9351" w:type="dxa"/>
            <w:gridSpan w:val="3"/>
          </w:tcPr>
          <w:p w:rsidR="005A6C5E" w:rsidRDefault="005A6C5E" w:rsidP="00335354">
            <w:pPr>
              <w:pStyle w:val="Bezproreda"/>
              <w:jc w:val="both"/>
            </w:pPr>
            <w:r w:rsidRPr="00EB013F">
              <w:t>Izvori financiranja:</w:t>
            </w:r>
          </w:p>
          <w:p w:rsidR="00174213" w:rsidRPr="00EB013F" w:rsidRDefault="00174213" w:rsidP="00174213">
            <w:pPr>
              <w:pStyle w:val="Bezproreda"/>
              <w:numPr>
                <w:ilvl w:val="0"/>
                <w:numId w:val="11"/>
              </w:numPr>
              <w:ind w:left="176" w:hanging="118"/>
              <w:jc w:val="both"/>
            </w:pPr>
            <w:r>
              <w:t xml:space="preserve">opći prihodi i primici                                                                                                                                 </w:t>
            </w:r>
            <w:r w:rsidR="009E4B0E">
              <w:t>13.270</w:t>
            </w:r>
            <w:r w:rsidR="009E4B0E" w:rsidRPr="00EB013F">
              <w:t>,00</w:t>
            </w:r>
          </w:p>
          <w:p w:rsidR="005A6C5E" w:rsidRPr="00EB013F" w:rsidRDefault="005A6C5E" w:rsidP="00174213">
            <w:pPr>
              <w:pStyle w:val="Bezproreda"/>
              <w:numPr>
                <w:ilvl w:val="0"/>
                <w:numId w:val="11"/>
              </w:numPr>
              <w:ind w:left="176" w:hanging="118"/>
              <w:jc w:val="both"/>
            </w:pPr>
            <w:r w:rsidRPr="00EB013F">
              <w:t xml:space="preserve">komunalni doprinos     </w:t>
            </w:r>
            <w:r w:rsidR="00174213">
              <w:t xml:space="preserve">                                                                                                                                </w:t>
            </w:r>
            <w:r w:rsidR="009E4B0E">
              <w:t>10.620</w:t>
            </w:r>
            <w:r w:rsidRPr="00EB013F">
              <w:t>,00</w:t>
            </w:r>
          </w:p>
          <w:p w:rsidR="005A6C5E" w:rsidRPr="00EB013F" w:rsidRDefault="005A6C5E" w:rsidP="00174213">
            <w:pPr>
              <w:pStyle w:val="Bezproreda"/>
              <w:numPr>
                <w:ilvl w:val="0"/>
                <w:numId w:val="11"/>
              </w:numPr>
              <w:ind w:left="176" w:hanging="118"/>
              <w:jc w:val="both"/>
            </w:pPr>
            <w:r w:rsidRPr="00EB013F">
              <w:t xml:space="preserve">kapitalne pomoći iz </w:t>
            </w:r>
            <w:r w:rsidR="00C3457E">
              <w:t>Županijskog</w:t>
            </w:r>
            <w:r w:rsidRPr="00EB013F">
              <w:t xml:space="preserve"> proračuna </w:t>
            </w:r>
            <w:r w:rsidR="00C3457E">
              <w:t xml:space="preserve">                                                                              </w:t>
            </w:r>
            <w:r w:rsidR="009E4B0E">
              <w:t xml:space="preserve">  </w:t>
            </w:r>
            <w:r w:rsidR="00C3457E">
              <w:t xml:space="preserve">       </w:t>
            </w:r>
            <w:r w:rsidR="00533C7D">
              <w:t xml:space="preserve">  </w:t>
            </w:r>
            <w:r w:rsidR="00C3457E">
              <w:t xml:space="preserve">    </w:t>
            </w:r>
            <w:r w:rsidR="009E4B0E">
              <w:t>13.270</w:t>
            </w:r>
            <w:r w:rsidR="009E4B0E" w:rsidRPr="00EB013F">
              <w:t>,00</w:t>
            </w:r>
          </w:p>
          <w:p w:rsidR="005A6C5E" w:rsidRPr="00EB013F" w:rsidRDefault="005A6C5E" w:rsidP="009E4B0E">
            <w:pPr>
              <w:pStyle w:val="Bezproreda"/>
              <w:jc w:val="right"/>
            </w:pPr>
            <w:r w:rsidRPr="00EB013F">
              <w:rPr>
                <w:b/>
              </w:rPr>
              <w:t xml:space="preserve">UKUPNO:      </w:t>
            </w:r>
            <w:r w:rsidR="00C3457E">
              <w:rPr>
                <w:b/>
              </w:rPr>
              <w:t xml:space="preserve">   </w:t>
            </w:r>
            <w:r w:rsidR="00335354" w:rsidRPr="00EB013F">
              <w:rPr>
                <w:b/>
              </w:rPr>
              <w:t xml:space="preserve">              </w:t>
            </w:r>
            <w:r w:rsidRPr="00EB013F">
              <w:rPr>
                <w:b/>
              </w:rPr>
              <w:t xml:space="preserve">                </w:t>
            </w:r>
            <w:r w:rsidR="009E4B0E">
              <w:rPr>
                <w:b/>
              </w:rPr>
              <w:t>37.160</w:t>
            </w:r>
            <w:r w:rsidR="00C3457E">
              <w:rPr>
                <w:b/>
              </w:rPr>
              <w:t>,00</w:t>
            </w:r>
          </w:p>
        </w:tc>
      </w:tr>
    </w:tbl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  <w:b/>
        </w:rPr>
      </w:pPr>
      <w:r w:rsidRPr="00EB013F">
        <w:rPr>
          <w:rFonts w:ascii="Times New Roman" w:hAnsi="Times New Roman" w:cs="Times New Roman"/>
          <w:b/>
        </w:rPr>
        <w:t>GRAĐEVINE KOMUNALNE INFRASTRUKTURE KOJE ĆE SE GRADITI IZVAN  GRAĐEVINSKOG PODRUČJA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 xml:space="preserve">Ovim programom nije predviđena gradnja građevina komunalne infrastrukture izvan građevinskog područja za </w:t>
      </w:r>
      <w:r w:rsidR="00EB013F">
        <w:rPr>
          <w:rFonts w:ascii="Times New Roman" w:hAnsi="Times New Roman" w:cs="Times New Roman"/>
        </w:rPr>
        <w:t>202</w:t>
      </w:r>
      <w:r w:rsidR="00533C7D">
        <w:rPr>
          <w:rFonts w:ascii="Times New Roman" w:hAnsi="Times New Roman" w:cs="Times New Roman"/>
        </w:rPr>
        <w:t>3</w:t>
      </w:r>
      <w:r w:rsidRPr="00EB013F">
        <w:rPr>
          <w:rFonts w:ascii="Times New Roman" w:hAnsi="Times New Roman" w:cs="Times New Roman"/>
        </w:rPr>
        <w:t>. godinu.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  <w:b/>
        </w:rPr>
      </w:pPr>
      <w:r w:rsidRPr="00EB013F">
        <w:rPr>
          <w:rFonts w:ascii="Times New Roman" w:hAnsi="Times New Roman" w:cs="Times New Roman"/>
          <w:b/>
        </w:rPr>
        <w:t>POSTOJEĆE GRAĐEVINE KOMUNALNE INFRASTRUKTURE KOJE ĆE SE REKONSTRUIRATI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NERAZVRSTANIH CESTA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5A6C5E" w:rsidRPr="00EB013F" w:rsidTr="009C58E1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 xml:space="preserve">Redni broj </w:t>
            </w:r>
          </w:p>
        </w:tc>
        <w:tc>
          <w:tcPr>
            <w:tcW w:w="477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Opis poslova</w:t>
            </w:r>
          </w:p>
        </w:tc>
        <w:tc>
          <w:tcPr>
            <w:tcW w:w="3021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Procjena troškova građenja</w:t>
            </w:r>
          </w:p>
        </w:tc>
      </w:tr>
      <w:tr w:rsidR="005A6C5E" w:rsidRPr="00EB013F" w:rsidTr="00574108"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1.</w:t>
            </w:r>
          </w:p>
        </w:tc>
        <w:tc>
          <w:tcPr>
            <w:tcW w:w="7791" w:type="dxa"/>
            <w:gridSpan w:val="2"/>
            <w:tcBorders>
              <w:bottom w:val="single" w:sz="4" w:space="0" w:color="auto"/>
            </w:tcBorders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Rekonstrukcija i uređenje nerazvrstanih cesta i ulica na području Općine Janjina</w:t>
            </w:r>
          </w:p>
        </w:tc>
      </w:tr>
      <w:tr w:rsidR="005A6C5E" w:rsidRPr="00EB013F" w:rsidTr="00574108">
        <w:tc>
          <w:tcPr>
            <w:tcW w:w="1560" w:type="dxa"/>
            <w:tcBorders>
              <w:right w:val="single" w:sz="4" w:space="0" w:color="auto"/>
            </w:tcBorders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Rekonstrukcija i uređenje cesta i ulica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5E" w:rsidRPr="00EB013F" w:rsidRDefault="009E4B0E" w:rsidP="00335354">
            <w:pPr>
              <w:pStyle w:val="Bezproreda"/>
              <w:jc w:val="right"/>
            </w:pPr>
            <w:r>
              <w:t>86.270</w:t>
            </w:r>
            <w:r w:rsidR="005A6C5E" w:rsidRPr="00EB013F">
              <w:t>,00</w:t>
            </w:r>
          </w:p>
        </w:tc>
      </w:tr>
      <w:tr w:rsidR="005A6C5E" w:rsidRPr="00EB013F" w:rsidTr="00574108">
        <w:tc>
          <w:tcPr>
            <w:tcW w:w="1560" w:type="dxa"/>
            <w:tcBorders>
              <w:right w:val="single" w:sz="4" w:space="0" w:color="auto"/>
            </w:tcBorders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Usluge nadzora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5E" w:rsidRPr="00EB013F" w:rsidRDefault="00533C7D" w:rsidP="009E4B0E">
            <w:pPr>
              <w:pStyle w:val="Bezproreda"/>
              <w:jc w:val="right"/>
            </w:pPr>
            <w:r>
              <w:t>2</w:t>
            </w:r>
            <w:r w:rsidR="005A6C5E" w:rsidRPr="00EB013F">
              <w:t>.</w:t>
            </w:r>
            <w:r w:rsidR="009E4B0E">
              <w:t>650</w:t>
            </w:r>
            <w:r w:rsidR="005A6C5E" w:rsidRPr="00EB013F">
              <w:t>,00</w:t>
            </w:r>
          </w:p>
        </w:tc>
      </w:tr>
      <w:tr w:rsidR="005A6C5E" w:rsidRPr="00EB013F" w:rsidTr="00574108">
        <w:trPr>
          <w:trHeight w:val="167"/>
        </w:trPr>
        <w:tc>
          <w:tcPr>
            <w:tcW w:w="1560" w:type="dxa"/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5A6C5E" w:rsidRPr="00EB013F" w:rsidRDefault="005A6C5E" w:rsidP="00335354">
            <w:pPr>
              <w:pStyle w:val="Bezproreda"/>
              <w:jc w:val="right"/>
              <w:rPr>
                <w:b/>
              </w:rPr>
            </w:pPr>
            <w:r w:rsidRPr="00EB013F">
              <w:rPr>
                <w:b/>
              </w:rPr>
              <w:t>UKUPNO</w:t>
            </w:r>
            <w:r w:rsidR="00335354" w:rsidRPr="00EB013F">
              <w:rPr>
                <w:b/>
              </w:rPr>
              <w:t>: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A6C5E" w:rsidRPr="00EB013F" w:rsidRDefault="009E4B0E" w:rsidP="00335354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88.920</w:t>
            </w:r>
            <w:r w:rsidR="005A6C5E" w:rsidRPr="00EB013F">
              <w:rPr>
                <w:b/>
              </w:rPr>
              <w:t>,00</w:t>
            </w:r>
          </w:p>
        </w:tc>
      </w:tr>
      <w:tr w:rsidR="005A6C5E" w:rsidRPr="00EB013F" w:rsidTr="009C58E1">
        <w:tc>
          <w:tcPr>
            <w:tcW w:w="9351" w:type="dxa"/>
            <w:gridSpan w:val="3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Izvori financiranja:</w:t>
            </w:r>
          </w:p>
          <w:p w:rsidR="005A6C5E" w:rsidRPr="00EB013F" w:rsidRDefault="005A6C5E" w:rsidP="00335354">
            <w:pPr>
              <w:pStyle w:val="Bezproreda"/>
              <w:numPr>
                <w:ilvl w:val="0"/>
                <w:numId w:val="11"/>
              </w:numPr>
              <w:jc w:val="both"/>
            </w:pPr>
            <w:r w:rsidRPr="00EB013F">
              <w:t xml:space="preserve">kapitalne pomoći iz Državnog proračuna </w:t>
            </w:r>
            <w:r w:rsidR="00C3457E">
              <w:t xml:space="preserve">                                                                               </w:t>
            </w:r>
            <w:r w:rsidR="009E4B0E">
              <w:t xml:space="preserve">  </w:t>
            </w:r>
            <w:r w:rsidR="00C3457E">
              <w:t xml:space="preserve"> </w:t>
            </w:r>
            <w:r w:rsidR="00533C7D">
              <w:t xml:space="preserve">   </w:t>
            </w:r>
            <w:r w:rsidR="00C3457E">
              <w:t xml:space="preserve"> </w:t>
            </w:r>
            <w:r w:rsidR="009E4B0E">
              <w:rPr>
                <w:b/>
              </w:rPr>
              <w:t>88.920</w:t>
            </w:r>
            <w:r w:rsidR="009E4B0E" w:rsidRPr="00EB013F">
              <w:rPr>
                <w:b/>
              </w:rPr>
              <w:t>,00</w:t>
            </w:r>
          </w:p>
          <w:p w:rsidR="005A6C5E" w:rsidRPr="00EB013F" w:rsidRDefault="005A6C5E" w:rsidP="00335354">
            <w:pPr>
              <w:pStyle w:val="Bezproreda"/>
              <w:jc w:val="right"/>
              <w:rPr>
                <w:b/>
              </w:rPr>
            </w:pPr>
            <w:r w:rsidRPr="00EB013F">
              <w:rPr>
                <w:b/>
              </w:rPr>
              <w:t>UKUPNO</w:t>
            </w:r>
            <w:r w:rsidR="00335354" w:rsidRPr="00EB013F">
              <w:rPr>
                <w:b/>
              </w:rPr>
              <w:t>:</w:t>
            </w:r>
            <w:r w:rsidRPr="00EB013F">
              <w:rPr>
                <w:b/>
              </w:rPr>
              <w:t xml:space="preserve">  </w:t>
            </w:r>
            <w:r w:rsidR="00335354" w:rsidRPr="00EB013F">
              <w:rPr>
                <w:b/>
              </w:rPr>
              <w:t xml:space="preserve">          </w:t>
            </w:r>
            <w:r w:rsidRPr="00EB013F">
              <w:rPr>
                <w:b/>
              </w:rPr>
              <w:t xml:space="preserve">                         </w:t>
            </w:r>
            <w:r w:rsidR="009E4B0E">
              <w:rPr>
                <w:b/>
              </w:rPr>
              <w:t>88.920</w:t>
            </w:r>
            <w:r w:rsidR="009E4B0E" w:rsidRPr="00EB013F">
              <w:rPr>
                <w:b/>
              </w:rPr>
              <w:t>,00</w:t>
            </w:r>
          </w:p>
          <w:p w:rsidR="005A6C5E" w:rsidRPr="00EB013F" w:rsidRDefault="005A6C5E" w:rsidP="00335354">
            <w:pPr>
              <w:pStyle w:val="Bezproreda"/>
              <w:jc w:val="both"/>
            </w:pPr>
          </w:p>
        </w:tc>
      </w:tr>
    </w:tbl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29"/>
        <w:gridCol w:w="4770"/>
        <w:gridCol w:w="21"/>
        <w:gridCol w:w="2977"/>
        <w:gridCol w:w="23"/>
      </w:tblGrid>
      <w:tr w:rsidR="005A6C5E" w:rsidRPr="00EB013F" w:rsidTr="00335354">
        <w:tc>
          <w:tcPr>
            <w:tcW w:w="1560" w:type="dxa"/>
            <w:gridSpan w:val="2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1.</w:t>
            </w:r>
          </w:p>
        </w:tc>
        <w:tc>
          <w:tcPr>
            <w:tcW w:w="7791" w:type="dxa"/>
            <w:gridSpan w:val="4"/>
          </w:tcPr>
          <w:p w:rsidR="005A6C5E" w:rsidRPr="00EB013F" w:rsidRDefault="005A6C5E" w:rsidP="00167CE6">
            <w:pPr>
              <w:pStyle w:val="Bezproreda"/>
              <w:jc w:val="both"/>
            </w:pPr>
            <w:r w:rsidRPr="00EB013F">
              <w:t xml:space="preserve">Rekonstrukcija i uređenje rive u </w:t>
            </w:r>
            <w:proofErr w:type="spellStart"/>
            <w:r w:rsidRPr="00EB013F">
              <w:t>Sreseru</w:t>
            </w:r>
            <w:proofErr w:type="spellEnd"/>
            <w:r w:rsidR="00167CE6">
              <w:t>-centar</w:t>
            </w:r>
          </w:p>
        </w:tc>
      </w:tr>
      <w:tr w:rsidR="005A6C5E" w:rsidRPr="00EB013F" w:rsidTr="00335354">
        <w:tc>
          <w:tcPr>
            <w:tcW w:w="1560" w:type="dxa"/>
            <w:gridSpan w:val="2"/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Rekonstrukcija i uređenje</w:t>
            </w:r>
          </w:p>
        </w:tc>
        <w:tc>
          <w:tcPr>
            <w:tcW w:w="3021" w:type="dxa"/>
            <w:gridSpan w:val="3"/>
          </w:tcPr>
          <w:p w:rsidR="005A6C5E" w:rsidRPr="00EB013F" w:rsidRDefault="009E4B0E" w:rsidP="009E4B0E">
            <w:pPr>
              <w:pStyle w:val="Bezproreda"/>
              <w:jc w:val="right"/>
            </w:pPr>
            <w:r>
              <w:t>73.000</w:t>
            </w:r>
            <w:r w:rsidR="005A6C5E" w:rsidRPr="00EB013F">
              <w:t>,00</w:t>
            </w:r>
          </w:p>
        </w:tc>
      </w:tr>
      <w:tr w:rsidR="005A6C5E" w:rsidRPr="00EB013F" w:rsidTr="00335354">
        <w:tc>
          <w:tcPr>
            <w:tcW w:w="1560" w:type="dxa"/>
            <w:gridSpan w:val="2"/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770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Usluge nadzora</w:t>
            </w:r>
          </w:p>
        </w:tc>
        <w:tc>
          <w:tcPr>
            <w:tcW w:w="3021" w:type="dxa"/>
            <w:gridSpan w:val="3"/>
          </w:tcPr>
          <w:p w:rsidR="005A6C5E" w:rsidRPr="00EB013F" w:rsidRDefault="009E4B0E" w:rsidP="00533C7D">
            <w:pPr>
              <w:pStyle w:val="Bezproreda"/>
              <w:jc w:val="right"/>
            </w:pPr>
            <w:r>
              <w:t>1.990</w:t>
            </w:r>
            <w:r w:rsidR="005A6C5E" w:rsidRPr="00EB013F">
              <w:t>,00</w:t>
            </w:r>
          </w:p>
        </w:tc>
      </w:tr>
      <w:tr w:rsidR="00784088" w:rsidRPr="00EB013F" w:rsidTr="00335354">
        <w:tc>
          <w:tcPr>
            <w:tcW w:w="1560" w:type="dxa"/>
            <w:gridSpan w:val="2"/>
          </w:tcPr>
          <w:p w:rsidR="00784088" w:rsidRPr="00EB013F" w:rsidRDefault="00784088" w:rsidP="00335354">
            <w:pPr>
              <w:pStyle w:val="Bezproreda"/>
              <w:jc w:val="both"/>
            </w:pPr>
          </w:p>
        </w:tc>
        <w:tc>
          <w:tcPr>
            <w:tcW w:w="4770" w:type="dxa"/>
          </w:tcPr>
          <w:p w:rsidR="00784088" w:rsidRPr="00EB013F" w:rsidRDefault="00784088" w:rsidP="00335354">
            <w:pPr>
              <w:pStyle w:val="Bezproreda"/>
              <w:jc w:val="both"/>
            </w:pPr>
            <w:r>
              <w:t>Uređenje rive u naselju Drače</w:t>
            </w:r>
          </w:p>
        </w:tc>
        <w:tc>
          <w:tcPr>
            <w:tcW w:w="3021" w:type="dxa"/>
            <w:gridSpan w:val="3"/>
          </w:tcPr>
          <w:p w:rsidR="00784088" w:rsidRDefault="009E4B0E" w:rsidP="00335354">
            <w:pPr>
              <w:pStyle w:val="Bezproreda"/>
              <w:jc w:val="right"/>
            </w:pPr>
            <w:r>
              <w:t>6.640</w:t>
            </w:r>
            <w:r w:rsidR="00574108">
              <w:t>,00</w:t>
            </w:r>
          </w:p>
        </w:tc>
      </w:tr>
      <w:tr w:rsidR="005A6C5E" w:rsidRPr="00EB013F" w:rsidTr="00335354">
        <w:trPr>
          <w:gridAfter w:val="1"/>
          <w:wAfter w:w="23" w:type="dxa"/>
        </w:trPr>
        <w:tc>
          <w:tcPr>
            <w:tcW w:w="1531" w:type="dxa"/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820" w:type="dxa"/>
            <w:gridSpan w:val="3"/>
          </w:tcPr>
          <w:p w:rsidR="005A6C5E" w:rsidRPr="00EB013F" w:rsidRDefault="00533C7D" w:rsidP="00335354">
            <w:pPr>
              <w:pStyle w:val="Bezproreda"/>
              <w:jc w:val="both"/>
            </w:pPr>
            <w:r>
              <w:t xml:space="preserve">Uređenje rive u naselju </w:t>
            </w:r>
            <w:proofErr w:type="spellStart"/>
            <w:r>
              <w:t>Osobjava</w:t>
            </w:r>
            <w:proofErr w:type="spellEnd"/>
          </w:p>
        </w:tc>
        <w:tc>
          <w:tcPr>
            <w:tcW w:w="2977" w:type="dxa"/>
          </w:tcPr>
          <w:p w:rsidR="005A6C5E" w:rsidRPr="00EB013F" w:rsidRDefault="009E4B0E" w:rsidP="00533C7D">
            <w:pPr>
              <w:pStyle w:val="Bezproreda"/>
              <w:jc w:val="right"/>
            </w:pPr>
            <w:r>
              <w:t>6.640,00</w:t>
            </w:r>
          </w:p>
        </w:tc>
      </w:tr>
      <w:tr w:rsidR="005A6C5E" w:rsidRPr="00EB013F" w:rsidTr="00335354">
        <w:trPr>
          <w:gridAfter w:val="1"/>
          <w:wAfter w:w="23" w:type="dxa"/>
        </w:trPr>
        <w:tc>
          <w:tcPr>
            <w:tcW w:w="1531" w:type="dxa"/>
          </w:tcPr>
          <w:p w:rsidR="005A6C5E" w:rsidRPr="00EB013F" w:rsidRDefault="005A6C5E" w:rsidP="00335354">
            <w:pPr>
              <w:pStyle w:val="Bezproreda"/>
              <w:jc w:val="both"/>
            </w:pPr>
          </w:p>
        </w:tc>
        <w:tc>
          <w:tcPr>
            <w:tcW w:w="4820" w:type="dxa"/>
            <w:gridSpan w:val="3"/>
          </w:tcPr>
          <w:p w:rsidR="005A6C5E" w:rsidRPr="00EB013F" w:rsidRDefault="005A6C5E" w:rsidP="00335354">
            <w:pPr>
              <w:pStyle w:val="Bezproreda"/>
              <w:jc w:val="right"/>
              <w:rPr>
                <w:b/>
              </w:rPr>
            </w:pPr>
            <w:r w:rsidRPr="00EB013F">
              <w:rPr>
                <w:b/>
              </w:rPr>
              <w:t>UKUPNO</w:t>
            </w:r>
            <w:r w:rsidR="00335354" w:rsidRPr="00EB013F">
              <w:rPr>
                <w:b/>
              </w:rPr>
              <w:t>:</w:t>
            </w:r>
          </w:p>
        </w:tc>
        <w:tc>
          <w:tcPr>
            <w:tcW w:w="2977" w:type="dxa"/>
          </w:tcPr>
          <w:p w:rsidR="005A6C5E" w:rsidRPr="00EB013F" w:rsidRDefault="009E4B0E" w:rsidP="00167CE6">
            <w:pPr>
              <w:pStyle w:val="Bezproreda"/>
              <w:jc w:val="right"/>
              <w:rPr>
                <w:b/>
              </w:rPr>
            </w:pPr>
            <w:r>
              <w:rPr>
                <w:b/>
              </w:rPr>
              <w:t>88.261</w:t>
            </w:r>
            <w:r w:rsidR="005A6C5E" w:rsidRPr="00EB013F">
              <w:rPr>
                <w:b/>
              </w:rPr>
              <w:t>,00</w:t>
            </w:r>
          </w:p>
        </w:tc>
      </w:tr>
      <w:tr w:rsidR="005A6C5E" w:rsidRPr="00EB013F" w:rsidTr="00335354">
        <w:trPr>
          <w:gridAfter w:val="1"/>
          <w:wAfter w:w="23" w:type="dxa"/>
        </w:trPr>
        <w:tc>
          <w:tcPr>
            <w:tcW w:w="9328" w:type="dxa"/>
            <w:gridSpan w:val="5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Izvori financiranja:</w:t>
            </w:r>
          </w:p>
          <w:p w:rsidR="005A6C5E" w:rsidRPr="00EB013F" w:rsidRDefault="00574108" w:rsidP="00335354">
            <w:pPr>
              <w:pStyle w:val="Bezproreda"/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t>opći prihodi i primici</w:t>
            </w:r>
            <w:r w:rsidR="005A6C5E" w:rsidRPr="00EB013F">
              <w:t xml:space="preserve">   </w:t>
            </w:r>
            <w:r>
              <w:t xml:space="preserve">                                                                                                                  </w:t>
            </w:r>
            <w:r w:rsidR="00752003">
              <w:t xml:space="preserve">   8.627</w:t>
            </w:r>
            <w:r w:rsidR="005A6C5E" w:rsidRPr="00EB013F">
              <w:t>,00</w:t>
            </w:r>
          </w:p>
          <w:p w:rsidR="00574108" w:rsidRPr="00EB013F" w:rsidRDefault="00574108" w:rsidP="00335354">
            <w:pPr>
              <w:pStyle w:val="Bezproreda"/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t xml:space="preserve">kapitalne pomoći iz županijskog i državnog proračuna                                                               </w:t>
            </w:r>
            <w:r w:rsidR="00752003">
              <w:t xml:space="preserve">  79.634</w:t>
            </w:r>
            <w:r>
              <w:t>,00</w:t>
            </w:r>
          </w:p>
          <w:p w:rsidR="005A6C5E" w:rsidRPr="00EB013F" w:rsidRDefault="005A6C5E" w:rsidP="00752003">
            <w:pPr>
              <w:pStyle w:val="Bezproreda"/>
              <w:jc w:val="right"/>
              <w:rPr>
                <w:b/>
              </w:rPr>
            </w:pPr>
            <w:r w:rsidRPr="00EB013F">
              <w:rPr>
                <w:b/>
              </w:rPr>
              <w:t xml:space="preserve">UKUPNO:         </w:t>
            </w:r>
            <w:r w:rsidR="00D6026B" w:rsidRPr="00EB013F">
              <w:rPr>
                <w:b/>
              </w:rPr>
              <w:t xml:space="preserve">                </w:t>
            </w:r>
            <w:r w:rsidRPr="00EB013F">
              <w:rPr>
                <w:b/>
              </w:rPr>
              <w:t xml:space="preserve">           </w:t>
            </w:r>
            <w:r w:rsidR="00752003">
              <w:rPr>
                <w:b/>
              </w:rPr>
              <w:t>88.260</w:t>
            </w:r>
            <w:r w:rsidRPr="00EB013F">
              <w:rPr>
                <w:b/>
              </w:rPr>
              <w:t>,00</w:t>
            </w:r>
          </w:p>
        </w:tc>
      </w:tr>
    </w:tbl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  <w:b/>
        </w:rPr>
      </w:pPr>
      <w:r w:rsidRPr="00EB013F">
        <w:rPr>
          <w:rFonts w:ascii="Times New Roman" w:hAnsi="Times New Roman" w:cs="Times New Roman"/>
          <w:b/>
        </w:rPr>
        <w:t>GRAĐEVINE KOMUNALNE INFRASTRUKTURE KOJE ĆE SE UKLANJATI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 xml:space="preserve">Ovim programom nije predviđeno uklanjanje građevina komunalne infrastrukture na području Općine Janjina za </w:t>
      </w:r>
      <w:r w:rsidR="00EB013F">
        <w:rPr>
          <w:rFonts w:ascii="Times New Roman" w:hAnsi="Times New Roman" w:cs="Times New Roman"/>
        </w:rPr>
        <w:t>2022</w:t>
      </w:r>
      <w:r w:rsidRPr="00EB013F">
        <w:rPr>
          <w:rFonts w:ascii="Times New Roman" w:hAnsi="Times New Roman" w:cs="Times New Roman"/>
        </w:rPr>
        <w:t>. godinu.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</w:p>
    <w:p w:rsidR="005A6C5E" w:rsidRPr="00EB013F" w:rsidRDefault="005A6C5E" w:rsidP="00335354">
      <w:pPr>
        <w:pStyle w:val="Bezproreda"/>
        <w:jc w:val="center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Članak 3.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 xml:space="preserve">Potrebna sredstva za ostvarivanje Programa građenja komunalne infrastrukture za </w:t>
      </w:r>
      <w:r w:rsidR="00EB013F">
        <w:rPr>
          <w:rFonts w:ascii="Times New Roman" w:hAnsi="Times New Roman" w:cs="Times New Roman"/>
        </w:rPr>
        <w:t>202</w:t>
      </w:r>
      <w:r w:rsidR="00167CE6">
        <w:rPr>
          <w:rFonts w:ascii="Times New Roman" w:hAnsi="Times New Roman" w:cs="Times New Roman"/>
        </w:rPr>
        <w:t>3</w:t>
      </w:r>
      <w:r w:rsidRPr="00EB013F">
        <w:rPr>
          <w:rFonts w:ascii="Times New Roman" w:hAnsi="Times New Roman" w:cs="Times New Roman"/>
        </w:rPr>
        <w:t>. godinu raspoređuju se na slijedeće  izvore financiranja: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5A6C5E" w:rsidRPr="00EB013F" w:rsidTr="009C58E1">
        <w:tc>
          <w:tcPr>
            <w:tcW w:w="5524" w:type="dxa"/>
          </w:tcPr>
          <w:p w:rsidR="005A6C5E" w:rsidRPr="00EB013F" w:rsidRDefault="005A6C5E" w:rsidP="00335354">
            <w:pPr>
              <w:pStyle w:val="Bezproreda"/>
              <w:jc w:val="both"/>
            </w:pPr>
            <w:r w:rsidRPr="00EB013F">
              <w:t>Prihodi od komunalnog doprinosa</w:t>
            </w:r>
          </w:p>
        </w:tc>
        <w:tc>
          <w:tcPr>
            <w:tcW w:w="3538" w:type="dxa"/>
          </w:tcPr>
          <w:p w:rsidR="005A6C5E" w:rsidRPr="00EB013F" w:rsidRDefault="00752003" w:rsidP="00752003">
            <w:pPr>
              <w:pStyle w:val="Bezproreda"/>
              <w:jc w:val="right"/>
            </w:pPr>
            <w:r>
              <w:t>23.890</w:t>
            </w:r>
            <w:r w:rsidR="005A6C5E" w:rsidRPr="00EB013F">
              <w:t>,00</w:t>
            </w:r>
          </w:p>
        </w:tc>
      </w:tr>
      <w:tr w:rsidR="00784088" w:rsidRPr="00EB013F" w:rsidTr="009C58E1">
        <w:tc>
          <w:tcPr>
            <w:tcW w:w="5524" w:type="dxa"/>
          </w:tcPr>
          <w:p w:rsidR="00784088" w:rsidRPr="00EB013F" w:rsidRDefault="00784088" w:rsidP="00335354">
            <w:pPr>
              <w:pStyle w:val="Bezproreda"/>
              <w:jc w:val="both"/>
            </w:pPr>
            <w:r>
              <w:t>Opći prihodi i primici</w:t>
            </w:r>
          </w:p>
        </w:tc>
        <w:tc>
          <w:tcPr>
            <w:tcW w:w="3538" w:type="dxa"/>
          </w:tcPr>
          <w:p w:rsidR="00784088" w:rsidRDefault="00784088" w:rsidP="00752003">
            <w:pPr>
              <w:pStyle w:val="Bezproreda"/>
              <w:jc w:val="right"/>
            </w:pPr>
            <w:r>
              <w:t>1.</w:t>
            </w:r>
            <w:r w:rsidR="00752003">
              <w:t>990</w:t>
            </w:r>
            <w:r>
              <w:t>,00</w:t>
            </w:r>
          </w:p>
        </w:tc>
      </w:tr>
      <w:tr w:rsidR="005A6C5E" w:rsidRPr="00EB013F" w:rsidTr="009C58E1">
        <w:tc>
          <w:tcPr>
            <w:tcW w:w="5524" w:type="dxa"/>
          </w:tcPr>
          <w:p w:rsidR="005A6C5E" w:rsidRPr="00EB013F" w:rsidRDefault="005A6C5E" w:rsidP="00784088">
            <w:pPr>
              <w:pStyle w:val="Bezproreda"/>
              <w:jc w:val="both"/>
            </w:pPr>
            <w:r w:rsidRPr="00EB013F">
              <w:t xml:space="preserve">Kapitalne pomoći iz Državnog proračuna </w:t>
            </w:r>
          </w:p>
        </w:tc>
        <w:tc>
          <w:tcPr>
            <w:tcW w:w="3538" w:type="dxa"/>
          </w:tcPr>
          <w:p w:rsidR="005A6C5E" w:rsidRPr="00EB013F" w:rsidRDefault="00752003" w:rsidP="00752003">
            <w:pPr>
              <w:pStyle w:val="Bezproreda"/>
              <w:jc w:val="right"/>
            </w:pPr>
            <w:r>
              <w:t>172</w:t>
            </w:r>
            <w:r w:rsidR="005A6C5E" w:rsidRPr="00EB013F">
              <w:t>.</w:t>
            </w:r>
            <w:r>
              <w:t>54</w:t>
            </w:r>
            <w:r w:rsidR="005A6C5E" w:rsidRPr="00EB013F">
              <w:t>0,00</w:t>
            </w:r>
          </w:p>
        </w:tc>
      </w:tr>
      <w:tr w:rsidR="005A6C5E" w:rsidRPr="00EB013F" w:rsidTr="009C58E1">
        <w:tc>
          <w:tcPr>
            <w:tcW w:w="5524" w:type="dxa"/>
          </w:tcPr>
          <w:p w:rsidR="005A6C5E" w:rsidRPr="00EB013F" w:rsidRDefault="005A6C5E" w:rsidP="00784088">
            <w:pPr>
              <w:pStyle w:val="Bezproreda"/>
              <w:jc w:val="both"/>
            </w:pPr>
            <w:r w:rsidRPr="00EB013F">
              <w:t xml:space="preserve">Kapitalne pomoći iz </w:t>
            </w:r>
            <w:r w:rsidR="00784088">
              <w:t>Županijsk</w:t>
            </w:r>
            <w:r w:rsidRPr="00EB013F">
              <w:t>og proračuna</w:t>
            </w:r>
          </w:p>
        </w:tc>
        <w:tc>
          <w:tcPr>
            <w:tcW w:w="3538" w:type="dxa"/>
          </w:tcPr>
          <w:p w:rsidR="005A6C5E" w:rsidRPr="00EB013F" w:rsidRDefault="00167CE6" w:rsidP="00752003">
            <w:pPr>
              <w:pStyle w:val="Bezproreda"/>
              <w:jc w:val="right"/>
            </w:pPr>
            <w:r>
              <w:t>1</w:t>
            </w:r>
            <w:r w:rsidR="00752003">
              <w:t>68</w:t>
            </w:r>
            <w:r w:rsidR="005A6C5E" w:rsidRPr="00EB013F">
              <w:t>.</w:t>
            </w:r>
            <w:r w:rsidR="00752003">
              <w:t>56</w:t>
            </w:r>
            <w:r w:rsidR="005A6C5E" w:rsidRPr="00EB013F">
              <w:t>0,00</w:t>
            </w:r>
          </w:p>
        </w:tc>
      </w:tr>
      <w:tr w:rsidR="005A6C5E" w:rsidRPr="00EB013F" w:rsidTr="009C58E1">
        <w:tc>
          <w:tcPr>
            <w:tcW w:w="5524" w:type="dxa"/>
          </w:tcPr>
          <w:p w:rsidR="005A6C5E" w:rsidRPr="00EB013F" w:rsidRDefault="005A6C5E" w:rsidP="00335354">
            <w:pPr>
              <w:pStyle w:val="Bezproreda"/>
              <w:jc w:val="right"/>
              <w:rPr>
                <w:b/>
              </w:rPr>
            </w:pPr>
            <w:r w:rsidRPr="00EB013F">
              <w:rPr>
                <w:b/>
              </w:rPr>
              <w:t>SVEUKUPNO</w:t>
            </w:r>
            <w:r w:rsidR="00335354" w:rsidRPr="00EB013F">
              <w:rPr>
                <w:b/>
              </w:rPr>
              <w:t>:</w:t>
            </w:r>
          </w:p>
        </w:tc>
        <w:tc>
          <w:tcPr>
            <w:tcW w:w="3538" w:type="dxa"/>
          </w:tcPr>
          <w:p w:rsidR="005A6C5E" w:rsidRPr="00EB013F" w:rsidRDefault="00752003" w:rsidP="00167CE6">
            <w:pPr>
              <w:pStyle w:val="Bezproreda"/>
              <w:jc w:val="right"/>
              <w:rPr>
                <w:b/>
              </w:rPr>
            </w:pPr>
            <w:r>
              <w:t>168</w:t>
            </w:r>
            <w:r w:rsidRPr="00EB013F">
              <w:t>.</w:t>
            </w:r>
            <w:r>
              <w:t>56</w:t>
            </w:r>
            <w:r w:rsidRPr="00EB013F">
              <w:t>0,00</w:t>
            </w:r>
          </w:p>
        </w:tc>
      </w:tr>
    </w:tbl>
    <w:p w:rsidR="00335354" w:rsidRPr="00EB013F" w:rsidRDefault="00335354">
      <w:pPr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br w:type="page"/>
      </w:r>
    </w:p>
    <w:p w:rsidR="005A6C5E" w:rsidRPr="00EB013F" w:rsidRDefault="005A6C5E" w:rsidP="00335354">
      <w:pPr>
        <w:pStyle w:val="Bezproreda"/>
        <w:jc w:val="center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lastRenderedPageBreak/>
        <w:t>Članak 4.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Vrijednost pojedinih radova u ovom programu utvrđena je na temelju postojećih cijena građenja objekata i uređenja komunalne infrastrukture na području Općine Janjina.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Konačna vrijednost svakog pojedinog projekta utvrditi će se na temelju stvarnih troškova, ovisno o uvjetima rješavanja imovinsko-pravnih odnosa, projektiranja, nadzora i izvođenja radova.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 xml:space="preserve">Prioritete provođenja radova ovog programa utvrditi će Općinski načelnik. Općinski načelnik dužan je Općinskom Vijeću Općine Janjina podnijet izviješće o izvršenju ovoga programa istodobno s podnošenjem izviješća o izvršenju Proračuna Općine Janjina za </w:t>
      </w:r>
      <w:r w:rsidR="00EB013F">
        <w:rPr>
          <w:rFonts w:ascii="Times New Roman" w:hAnsi="Times New Roman" w:cs="Times New Roman"/>
        </w:rPr>
        <w:t>202</w:t>
      </w:r>
      <w:r w:rsidR="00CF24B5">
        <w:rPr>
          <w:rFonts w:ascii="Times New Roman" w:hAnsi="Times New Roman" w:cs="Times New Roman"/>
        </w:rPr>
        <w:t>3</w:t>
      </w:r>
      <w:r w:rsidRPr="00EB013F">
        <w:rPr>
          <w:rFonts w:ascii="Times New Roman" w:hAnsi="Times New Roman" w:cs="Times New Roman"/>
        </w:rPr>
        <w:t>. godinu.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Ovaj Program stupa na snagu osmi dana od dana objave u „Službenom glasniku Dubrovačko-neretvanske županije“.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</w:p>
    <w:p w:rsidR="005A6C5E" w:rsidRPr="00104754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104754">
        <w:rPr>
          <w:rFonts w:ascii="Times New Roman" w:hAnsi="Times New Roman" w:cs="Times New Roman"/>
        </w:rPr>
        <w:t>KLASA:</w:t>
      </w:r>
      <w:r w:rsidR="00784721" w:rsidRPr="00104754">
        <w:rPr>
          <w:rFonts w:ascii="Times New Roman" w:hAnsi="Times New Roman" w:cs="Times New Roman"/>
        </w:rPr>
        <w:t xml:space="preserve"> 02</w:t>
      </w:r>
      <w:r w:rsidR="00CF24B5" w:rsidRPr="00104754">
        <w:rPr>
          <w:rFonts w:ascii="Times New Roman" w:hAnsi="Times New Roman" w:cs="Times New Roman"/>
        </w:rPr>
        <w:t>4</w:t>
      </w:r>
      <w:r w:rsidR="00784721" w:rsidRPr="00104754">
        <w:rPr>
          <w:rFonts w:ascii="Times New Roman" w:hAnsi="Times New Roman" w:cs="Times New Roman"/>
        </w:rPr>
        <w:t>-0</w:t>
      </w:r>
      <w:r w:rsidR="00C74ABA" w:rsidRPr="00104754">
        <w:rPr>
          <w:rFonts w:ascii="Times New Roman" w:hAnsi="Times New Roman" w:cs="Times New Roman"/>
        </w:rPr>
        <w:t>2</w:t>
      </w:r>
      <w:r w:rsidR="00784721" w:rsidRPr="00104754">
        <w:rPr>
          <w:rFonts w:ascii="Times New Roman" w:hAnsi="Times New Roman" w:cs="Times New Roman"/>
        </w:rPr>
        <w:t>/2</w:t>
      </w:r>
      <w:r w:rsidR="00CF24B5" w:rsidRPr="00104754">
        <w:rPr>
          <w:rFonts w:ascii="Times New Roman" w:hAnsi="Times New Roman" w:cs="Times New Roman"/>
        </w:rPr>
        <w:t>2</w:t>
      </w:r>
      <w:r w:rsidR="00784721" w:rsidRPr="00104754">
        <w:rPr>
          <w:rFonts w:ascii="Times New Roman" w:hAnsi="Times New Roman" w:cs="Times New Roman"/>
        </w:rPr>
        <w:t>-0</w:t>
      </w:r>
      <w:r w:rsidR="00C74ABA" w:rsidRPr="00104754">
        <w:rPr>
          <w:rFonts w:ascii="Times New Roman" w:hAnsi="Times New Roman" w:cs="Times New Roman"/>
        </w:rPr>
        <w:t>3</w:t>
      </w:r>
      <w:r w:rsidR="00784721" w:rsidRPr="00104754">
        <w:rPr>
          <w:rFonts w:ascii="Times New Roman" w:hAnsi="Times New Roman" w:cs="Times New Roman"/>
        </w:rPr>
        <w:t>/</w:t>
      </w:r>
      <w:r w:rsidR="0010172C">
        <w:rPr>
          <w:rFonts w:ascii="Times New Roman" w:hAnsi="Times New Roman" w:cs="Times New Roman"/>
        </w:rPr>
        <w:t>3</w:t>
      </w:r>
      <w:r w:rsidR="00FD6B68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5A6C5E" w:rsidRPr="00104754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104754">
        <w:rPr>
          <w:rFonts w:ascii="Times New Roman" w:hAnsi="Times New Roman" w:cs="Times New Roman"/>
        </w:rPr>
        <w:t>URBROJ:</w:t>
      </w:r>
      <w:r w:rsidR="00784721" w:rsidRPr="00104754">
        <w:rPr>
          <w:rFonts w:ascii="Times New Roman" w:hAnsi="Times New Roman" w:cs="Times New Roman"/>
        </w:rPr>
        <w:t xml:space="preserve"> 2117/06-03-2</w:t>
      </w:r>
      <w:r w:rsidR="00CF24B5" w:rsidRPr="00104754">
        <w:rPr>
          <w:rFonts w:ascii="Times New Roman" w:hAnsi="Times New Roman" w:cs="Times New Roman"/>
        </w:rPr>
        <w:t>2</w:t>
      </w:r>
      <w:r w:rsidR="00784721" w:rsidRPr="00104754">
        <w:rPr>
          <w:rFonts w:ascii="Times New Roman" w:hAnsi="Times New Roman" w:cs="Times New Roman"/>
        </w:rPr>
        <w:t>-</w:t>
      </w:r>
      <w:r w:rsidR="00D97349" w:rsidRPr="00104754">
        <w:rPr>
          <w:rFonts w:ascii="Times New Roman" w:hAnsi="Times New Roman" w:cs="Times New Roman"/>
        </w:rPr>
        <w:t>1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  <w:r w:rsidRPr="00104754">
        <w:rPr>
          <w:rFonts w:ascii="Times New Roman" w:hAnsi="Times New Roman" w:cs="Times New Roman"/>
        </w:rPr>
        <w:t xml:space="preserve">Janjina, </w:t>
      </w:r>
      <w:r w:rsidR="0010172C">
        <w:rPr>
          <w:rFonts w:ascii="Times New Roman" w:hAnsi="Times New Roman" w:cs="Times New Roman"/>
        </w:rPr>
        <w:t>21</w:t>
      </w:r>
      <w:r w:rsidR="00D97349" w:rsidRPr="00104754">
        <w:rPr>
          <w:rFonts w:ascii="Times New Roman" w:hAnsi="Times New Roman" w:cs="Times New Roman"/>
        </w:rPr>
        <w:t>. 12. 202</w:t>
      </w:r>
      <w:r w:rsidR="00CF24B5" w:rsidRPr="00104754">
        <w:rPr>
          <w:rFonts w:ascii="Times New Roman" w:hAnsi="Times New Roman" w:cs="Times New Roman"/>
        </w:rPr>
        <w:t>2</w:t>
      </w:r>
      <w:r w:rsidR="00D97349" w:rsidRPr="00104754">
        <w:rPr>
          <w:rFonts w:ascii="Times New Roman" w:hAnsi="Times New Roman" w:cs="Times New Roman"/>
        </w:rPr>
        <w:t>.</w:t>
      </w:r>
    </w:p>
    <w:p w:rsidR="005A6C5E" w:rsidRPr="00EB013F" w:rsidRDefault="005A6C5E" w:rsidP="00335354">
      <w:pPr>
        <w:pStyle w:val="Bezproreda"/>
        <w:jc w:val="both"/>
        <w:rPr>
          <w:rFonts w:ascii="Times New Roman" w:hAnsi="Times New Roman" w:cs="Times New Roman"/>
        </w:rPr>
      </w:pPr>
    </w:p>
    <w:p w:rsidR="00784721" w:rsidRPr="00EB013F" w:rsidRDefault="00784721" w:rsidP="00784721">
      <w:pPr>
        <w:pStyle w:val="Bezproreda"/>
        <w:jc w:val="right"/>
        <w:rPr>
          <w:rFonts w:ascii="Times New Roman" w:hAnsi="Times New Roman" w:cs="Times New Roman"/>
        </w:rPr>
      </w:pPr>
    </w:p>
    <w:p w:rsidR="005A6C5E" w:rsidRPr="00EB013F" w:rsidRDefault="005A6C5E" w:rsidP="00784721">
      <w:pPr>
        <w:pStyle w:val="Bezproreda"/>
        <w:jc w:val="right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Predsjednik Općinskog vijeća:</w:t>
      </w:r>
    </w:p>
    <w:p w:rsidR="005A6C5E" w:rsidRPr="00EB013F" w:rsidRDefault="005A6C5E" w:rsidP="00784721">
      <w:pPr>
        <w:pStyle w:val="Bezproreda"/>
        <w:jc w:val="right"/>
        <w:rPr>
          <w:rFonts w:ascii="Times New Roman" w:hAnsi="Times New Roman" w:cs="Times New Roman"/>
        </w:rPr>
      </w:pPr>
    </w:p>
    <w:p w:rsidR="00784721" w:rsidRPr="00EB013F" w:rsidRDefault="00784721" w:rsidP="00784721">
      <w:pPr>
        <w:pStyle w:val="Bezproreda"/>
        <w:jc w:val="right"/>
        <w:rPr>
          <w:rFonts w:ascii="Times New Roman" w:hAnsi="Times New Roman" w:cs="Times New Roman"/>
        </w:rPr>
      </w:pPr>
    </w:p>
    <w:p w:rsidR="005A6C5E" w:rsidRPr="00EB013F" w:rsidRDefault="005A6C5E" w:rsidP="00784721">
      <w:pPr>
        <w:pStyle w:val="Bezproreda"/>
        <w:jc w:val="right"/>
        <w:rPr>
          <w:rFonts w:ascii="Times New Roman" w:hAnsi="Times New Roman" w:cs="Times New Roman"/>
        </w:rPr>
      </w:pPr>
      <w:r w:rsidRPr="00EB013F">
        <w:rPr>
          <w:rFonts w:ascii="Times New Roman" w:hAnsi="Times New Roman" w:cs="Times New Roman"/>
        </w:rPr>
        <w:t>Milivoj Herceg</w:t>
      </w:r>
    </w:p>
    <w:p w:rsidR="00427387" w:rsidRPr="00EB013F" w:rsidRDefault="00427387" w:rsidP="00335354">
      <w:pPr>
        <w:pStyle w:val="Bezproreda"/>
        <w:jc w:val="both"/>
        <w:rPr>
          <w:rFonts w:ascii="Times New Roman" w:hAnsi="Times New Roman" w:cs="Times New Roman"/>
        </w:rPr>
      </w:pPr>
    </w:p>
    <w:sectPr w:rsidR="00427387" w:rsidRPr="00EB013F" w:rsidSect="003A47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DBF"/>
    <w:multiLevelType w:val="hybridMultilevel"/>
    <w:tmpl w:val="ECE82F9E"/>
    <w:lvl w:ilvl="0" w:tplc="42D2FD60">
      <w:start w:val="87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4177"/>
    <w:multiLevelType w:val="hybridMultilevel"/>
    <w:tmpl w:val="866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15FF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0ECA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2B34"/>
    <w:multiLevelType w:val="hybridMultilevel"/>
    <w:tmpl w:val="D806F426"/>
    <w:lvl w:ilvl="0" w:tplc="51FEF566">
      <w:start w:val="5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4AED"/>
    <w:multiLevelType w:val="hybridMultilevel"/>
    <w:tmpl w:val="376E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5E"/>
    <w:rsid w:val="00054774"/>
    <w:rsid w:val="000C069B"/>
    <w:rsid w:val="000E02CC"/>
    <w:rsid w:val="0010172C"/>
    <w:rsid w:val="00104754"/>
    <w:rsid w:val="00133914"/>
    <w:rsid w:val="00167CE6"/>
    <w:rsid w:val="00174213"/>
    <w:rsid w:val="002F20D1"/>
    <w:rsid w:val="00335354"/>
    <w:rsid w:val="003A478B"/>
    <w:rsid w:val="00427387"/>
    <w:rsid w:val="004D7E11"/>
    <w:rsid w:val="00533C7D"/>
    <w:rsid w:val="00574108"/>
    <w:rsid w:val="005744D7"/>
    <w:rsid w:val="005A6C5E"/>
    <w:rsid w:val="00752003"/>
    <w:rsid w:val="00784088"/>
    <w:rsid w:val="00784721"/>
    <w:rsid w:val="00861B41"/>
    <w:rsid w:val="00964AE7"/>
    <w:rsid w:val="009E4B0E"/>
    <w:rsid w:val="00C122B1"/>
    <w:rsid w:val="00C3457E"/>
    <w:rsid w:val="00C74ABA"/>
    <w:rsid w:val="00CF24B5"/>
    <w:rsid w:val="00D24E4C"/>
    <w:rsid w:val="00D6026B"/>
    <w:rsid w:val="00D97349"/>
    <w:rsid w:val="00DA409E"/>
    <w:rsid w:val="00EB013F"/>
    <w:rsid w:val="00EB0500"/>
    <w:rsid w:val="00F6679F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8E884-7291-481D-BA72-36D0621A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5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6C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C5E"/>
    <w:pPr>
      <w:ind w:left="720"/>
      <w:contextualSpacing/>
    </w:pPr>
  </w:style>
  <w:style w:type="paragraph" w:styleId="Bezproreda">
    <w:name w:val="No Spacing"/>
    <w:uiPriority w:val="1"/>
    <w:qFormat/>
    <w:rsid w:val="00335354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72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15</cp:revision>
  <cp:lastPrinted>2022-12-30T11:27:00Z</cp:lastPrinted>
  <dcterms:created xsi:type="dcterms:W3CDTF">2022-12-07T10:48:00Z</dcterms:created>
  <dcterms:modified xsi:type="dcterms:W3CDTF">2022-12-30T11:27:00Z</dcterms:modified>
</cp:coreProperties>
</file>