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4ED10" w14:textId="77777777" w:rsidR="00DB3159" w:rsidRDefault="00BE3603">
      <w:pPr>
        <w:rPr>
          <w:rFonts w:cs="Times New Roman"/>
          <w:szCs w:val="24"/>
        </w:rPr>
      </w:pPr>
      <w:r w:rsidRPr="00BE3603">
        <w:rPr>
          <w:rFonts w:cs="Times New Roman"/>
          <w:szCs w:val="24"/>
        </w:rPr>
        <w:t>SEPARAT 1-</w:t>
      </w:r>
      <w:r w:rsidR="00010A3B">
        <w:rPr>
          <w:rFonts w:cs="Times New Roman"/>
          <w:szCs w:val="24"/>
        </w:rPr>
        <w:t>4</w:t>
      </w:r>
    </w:p>
    <w:p w14:paraId="37575E59" w14:textId="77777777" w:rsidR="00DB3159" w:rsidRPr="005C71C5" w:rsidRDefault="004E781D" w:rsidP="005C71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81D">
        <w:rPr>
          <w:rFonts w:ascii="Times New Roman" w:hAnsi="Times New Roman" w:cs="Times New Roman"/>
          <w:b/>
          <w:sz w:val="24"/>
          <w:szCs w:val="24"/>
        </w:rPr>
        <w:t>RAZRADA MJERA PO UGROZAMA</w:t>
      </w:r>
    </w:p>
    <w:p w14:paraId="6A5CE2AF" w14:textId="77777777" w:rsidR="00F90538" w:rsidRDefault="00F90538" w:rsidP="005C71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</w:p>
    <w:tbl>
      <w:tblPr>
        <w:tblStyle w:val="Reetkatablice"/>
        <w:tblW w:w="13036" w:type="dxa"/>
        <w:tblLook w:val="04A0" w:firstRow="1" w:lastRow="0" w:firstColumn="1" w:lastColumn="0" w:noHBand="0" w:noVBand="1"/>
      </w:tblPr>
      <w:tblGrid>
        <w:gridCol w:w="1474"/>
        <w:gridCol w:w="4191"/>
        <w:gridCol w:w="2127"/>
        <w:gridCol w:w="2693"/>
        <w:gridCol w:w="2551"/>
      </w:tblGrid>
      <w:tr w:rsidR="00010A3B" w:rsidRPr="00010A3B" w14:paraId="6531887F" w14:textId="77777777" w:rsidTr="00A520E1">
        <w:tc>
          <w:tcPr>
            <w:tcW w:w="1474" w:type="dxa"/>
            <w:shd w:val="clear" w:color="auto" w:fill="2E74B5" w:themeFill="accent1" w:themeFillShade="BF"/>
          </w:tcPr>
          <w:p w14:paraId="08713E47" w14:textId="77777777" w:rsidR="00010A3B" w:rsidRPr="00010A3B" w:rsidRDefault="00010A3B" w:rsidP="0001139B">
            <w:pPr>
              <w:pStyle w:val="Bezproreda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10A3B">
              <w:rPr>
                <w:rFonts w:cs="Times New Roman"/>
                <w:b/>
                <w:sz w:val="20"/>
                <w:szCs w:val="20"/>
              </w:rPr>
              <w:t>MJERE</w:t>
            </w:r>
          </w:p>
        </w:tc>
        <w:tc>
          <w:tcPr>
            <w:tcW w:w="11562" w:type="dxa"/>
            <w:gridSpan w:val="4"/>
            <w:shd w:val="clear" w:color="auto" w:fill="2E74B5" w:themeFill="accent1" w:themeFillShade="BF"/>
          </w:tcPr>
          <w:p w14:paraId="7B6ED014" w14:textId="77777777" w:rsidR="00010A3B" w:rsidRPr="00010A3B" w:rsidRDefault="00010A3B" w:rsidP="00F90538">
            <w:pPr>
              <w:pStyle w:val="Bezproreda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10A3B">
              <w:rPr>
                <w:rFonts w:cs="Times New Roman"/>
                <w:b/>
                <w:sz w:val="20"/>
                <w:szCs w:val="20"/>
              </w:rPr>
              <w:t>UGROZE</w:t>
            </w:r>
          </w:p>
        </w:tc>
      </w:tr>
      <w:tr w:rsidR="00010A3B" w:rsidRPr="00010A3B" w14:paraId="6A764E6F" w14:textId="77777777" w:rsidTr="00A520E1">
        <w:tc>
          <w:tcPr>
            <w:tcW w:w="1474" w:type="dxa"/>
            <w:shd w:val="clear" w:color="auto" w:fill="9CC2E5" w:themeFill="accent1" w:themeFillTint="99"/>
          </w:tcPr>
          <w:p w14:paraId="384E6C72" w14:textId="77777777" w:rsidR="00010A3B" w:rsidRPr="00010A3B" w:rsidRDefault="00010A3B" w:rsidP="0001139B">
            <w:pPr>
              <w:pStyle w:val="Bezproreda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191" w:type="dxa"/>
            <w:shd w:val="clear" w:color="auto" w:fill="9CC2E5" w:themeFill="accent1" w:themeFillTint="99"/>
          </w:tcPr>
          <w:p w14:paraId="33A31201" w14:textId="77777777" w:rsidR="00010A3B" w:rsidRPr="00010A3B" w:rsidRDefault="00010A3B" w:rsidP="0001139B">
            <w:pPr>
              <w:pStyle w:val="Bezproreda"/>
              <w:rPr>
                <w:rFonts w:cs="Times New Roman"/>
                <w:b/>
                <w:sz w:val="20"/>
                <w:szCs w:val="20"/>
              </w:rPr>
            </w:pPr>
            <w:r w:rsidRPr="00010A3B">
              <w:rPr>
                <w:rFonts w:cs="Times New Roman"/>
                <w:b/>
                <w:sz w:val="20"/>
                <w:szCs w:val="20"/>
              </w:rPr>
              <w:t>Potres</w:t>
            </w:r>
          </w:p>
          <w:p w14:paraId="11F679DF" w14:textId="77777777" w:rsidR="00010A3B" w:rsidRPr="00010A3B" w:rsidRDefault="00010A3B" w:rsidP="0001139B">
            <w:pPr>
              <w:pStyle w:val="Bezproreda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9CC2E5" w:themeFill="accent1" w:themeFillTint="99"/>
          </w:tcPr>
          <w:p w14:paraId="37AE1AC2" w14:textId="77777777" w:rsidR="00010A3B" w:rsidRPr="00010A3B" w:rsidRDefault="00010A3B" w:rsidP="0001139B">
            <w:pPr>
              <w:pStyle w:val="Bezproreda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010A3B">
              <w:rPr>
                <w:rFonts w:cs="Times New Roman"/>
                <w:b/>
                <w:sz w:val="20"/>
                <w:szCs w:val="20"/>
              </w:rPr>
              <w:t>Ekstremne vremenske pojave-ekstremne temperature</w:t>
            </w:r>
          </w:p>
          <w:p w14:paraId="2D45478A" w14:textId="77777777" w:rsidR="00010A3B" w:rsidRPr="00010A3B" w:rsidRDefault="00010A3B" w:rsidP="0001139B">
            <w:pPr>
              <w:pStyle w:val="Bezproreda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9CC2E5" w:themeFill="accent1" w:themeFillTint="99"/>
          </w:tcPr>
          <w:p w14:paraId="55D64269" w14:textId="77777777" w:rsidR="00010A3B" w:rsidRPr="00010A3B" w:rsidRDefault="00010A3B" w:rsidP="0001139B">
            <w:pPr>
              <w:pStyle w:val="Bezproreda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010A3B">
              <w:rPr>
                <w:rFonts w:cs="Times New Roman"/>
                <w:b/>
                <w:sz w:val="20"/>
                <w:szCs w:val="20"/>
              </w:rPr>
              <w:t>Epidemije i pandemije</w:t>
            </w:r>
          </w:p>
          <w:p w14:paraId="17BEA8B6" w14:textId="77777777" w:rsidR="00010A3B" w:rsidRPr="00010A3B" w:rsidRDefault="00010A3B" w:rsidP="0001139B">
            <w:pPr>
              <w:pStyle w:val="Bezproreda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9CC2E5" w:themeFill="accent1" w:themeFillTint="99"/>
          </w:tcPr>
          <w:p w14:paraId="085B1D8B" w14:textId="77777777" w:rsidR="00010A3B" w:rsidRPr="00010A3B" w:rsidRDefault="00141BD6" w:rsidP="0001139B">
            <w:pPr>
              <w:pStyle w:val="Bezproreda"/>
              <w:jc w:val="lef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Požari otvorenog prostora</w:t>
            </w:r>
          </w:p>
          <w:p w14:paraId="2A8925A7" w14:textId="77777777" w:rsidR="00010A3B" w:rsidRPr="00010A3B" w:rsidRDefault="00010A3B" w:rsidP="0001139B">
            <w:pPr>
              <w:pStyle w:val="Bezproreda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010A3B" w:rsidRPr="00010A3B" w14:paraId="298647CC" w14:textId="77777777" w:rsidTr="00A520E1">
        <w:tc>
          <w:tcPr>
            <w:tcW w:w="1474" w:type="dxa"/>
            <w:shd w:val="clear" w:color="auto" w:fill="9CC2E5" w:themeFill="accent1" w:themeFillTint="99"/>
          </w:tcPr>
          <w:p w14:paraId="57ABDF33" w14:textId="77777777" w:rsidR="00010A3B" w:rsidRPr="00010A3B" w:rsidRDefault="00010A3B" w:rsidP="0001139B">
            <w:pPr>
              <w:pStyle w:val="Bezproreda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010A3B">
              <w:rPr>
                <w:rFonts w:cs="Times New Roman"/>
                <w:b/>
                <w:sz w:val="20"/>
                <w:szCs w:val="20"/>
              </w:rPr>
              <w:t>Uzbunjivanje i obavješćivanje</w:t>
            </w:r>
          </w:p>
        </w:tc>
        <w:tc>
          <w:tcPr>
            <w:tcW w:w="4191" w:type="dxa"/>
          </w:tcPr>
          <w:p w14:paraId="779E906D" w14:textId="77777777" w:rsidR="00010A3B" w:rsidRPr="00010A3B" w:rsidRDefault="00010A3B" w:rsidP="00010A3B">
            <w:pPr>
              <w:pStyle w:val="Bezproreda"/>
              <w:numPr>
                <w:ilvl w:val="0"/>
                <w:numId w:val="4"/>
              </w:numPr>
              <w:ind w:left="32" w:hanging="141"/>
              <w:jc w:val="left"/>
              <w:rPr>
                <w:rFonts w:cs="Times New Roman"/>
                <w:sz w:val="20"/>
                <w:szCs w:val="20"/>
              </w:rPr>
            </w:pPr>
            <w:r w:rsidRPr="00010A3B">
              <w:rPr>
                <w:rFonts w:cs="Times New Roman"/>
                <w:sz w:val="20"/>
                <w:szCs w:val="20"/>
              </w:rPr>
              <w:t>Županijski centar 112</w:t>
            </w:r>
          </w:p>
          <w:p w14:paraId="19178AD4" w14:textId="77777777" w:rsidR="00010A3B" w:rsidRPr="00010A3B" w:rsidRDefault="00010A3B" w:rsidP="00010A3B">
            <w:pPr>
              <w:pStyle w:val="Bezproreda"/>
              <w:numPr>
                <w:ilvl w:val="0"/>
                <w:numId w:val="4"/>
              </w:numPr>
              <w:ind w:left="32" w:hanging="141"/>
              <w:jc w:val="left"/>
              <w:rPr>
                <w:rFonts w:cs="Times New Roman"/>
                <w:sz w:val="20"/>
                <w:szCs w:val="20"/>
              </w:rPr>
            </w:pPr>
            <w:r w:rsidRPr="00010A3B">
              <w:rPr>
                <w:rFonts w:cs="Times New Roman"/>
                <w:sz w:val="20"/>
                <w:szCs w:val="20"/>
              </w:rPr>
              <w:t>Sredstva javnog informiranja</w:t>
            </w:r>
          </w:p>
          <w:p w14:paraId="3735A9C7" w14:textId="77777777" w:rsidR="00010A3B" w:rsidRPr="00010A3B" w:rsidRDefault="00010A3B" w:rsidP="00010A3B">
            <w:pPr>
              <w:pStyle w:val="Bezproreda"/>
              <w:numPr>
                <w:ilvl w:val="0"/>
                <w:numId w:val="4"/>
              </w:numPr>
              <w:ind w:left="32" w:hanging="141"/>
              <w:jc w:val="left"/>
              <w:rPr>
                <w:rFonts w:cs="Times New Roman"/>
                <w:sz w:val="20"/>
                <w:szCs w:val="20"/>
              </w:rPr>
            </w:pPr>
            <w:r w:rsidRPr="00010A3B">
              <w:rPr>
                <w:rFonts w:cs="Times New Roman"/>
                <w:sz w:val="20"/>
                <w:szCs w:val="20"/>
              </w:rPr>
              <w:t>Sirene DVD-a</w:t>
            </w:r>
          </w:p>
        </w:tc>
        <w:tc>
          <w:tcPr>
            <w:tcW w:w="2127" w:type="dxa"/>
          </w:tcPr>
          <w:p w14:paraId="20BF0B11" w14:textId="77777777" w:rsidR="00010A3B" w:rsidRPr="00010A3B" w:rsidRDefault="00010A3B" w:rsidP="0001139B">
            <w:pPr>
              <w:pStyle w:val="Bezproreda"/>
              <w:jc w:val="left"/>
              <w:rPr>
                <w:rFonts w:cs="Times New Roman"/>
                <w:sz w:val="20"/>
                <w:szCs w:val="20"/>
              </w:rPr>
            </w:pPr>
            <w:r w:rsidRPr="00010A3B">
              <w:rPr>
                <w:rFonts w:cs="Times New Roman"/>
                <w:sz w:val="20"/>
                <w:szCs w:val="20"/>
              </w:rPr>
              <w:t>NEMA</w:t>
            </w:r>
          </w:p>
        </w:tc>
        <w:tc>
          <w:tcPr>
            <w:tcW w:w="2693" w:type="dxa"/>
          </w:tcPr>
          <w:p w14:paraId="5C18417F" w14:textId="77777777" w:rsidR="00010A3B" w:rsidRPr="00010A3B" w:rsidRDefault="00010A3B" w:rsidP="0001139B">
            <w:pPr>
              <w:pStyle w:val="Bezproreda"/>
              <w:jc w:val="left"/>
              <w:rPr>
                <w:rFonts w:cs="Times New Roman"/>
                <w:sz w:val="20"/>
                <w:szCs w:val="20"/>
              </w:rPr>
            </w:pPr>
            <w:r w:rsidRPr="00010A3B">
              <w:rPr>
                <w:rFonts w:cs="Times New Roman"/>
                <w:sz w:val="20"/>
                <w:szCs w:val="20"/>
              </w:rPr>
              <w:t>NEMA</w:t>
            </w:r>
          </w:p>
        </w:tc>
        <w:tc>
          <w:tcPr>
            <w:tcW w:w="2551" w:type="dxa"/>
          </w:tcPr>
          <w:p w14:paraId="2995996D" w14:textId="77777777" w:rsidR="00010A3B" w:rsidRPr="00010A3B" w:rsidRDefault="00010A3B" w:rsidP="00010A3B">
            <w:pPr>
              <w:pStyle w:val="Bezproreda"/>
              <w:numPr>
                <w:ilvl w:val="0"/>
                <w:numId w:val="4"/>
              </w:numPr>
              <w:ind w:left="32" w:hanging="141"/>
              <w:jc w:val="left"/>
              <w:rPr>
                <w:rFonts w:cs="Times New Roman"/>
                <w:sz w:val="20"/>
                <w:szCs w:val="20"/>
              </w:rPr>
            </w:pPr>
            <w:r w:rsidRPr="00010A3B">
              <w:rPr>
                <w:rFonts w:cs="Times New Roman"/>
                <w:sz w:val="20"/>
                <w:szCs w:val="20"/>
              </w:rPr>
              <w:t>Županijski centar 112</w:t>
            </w:r>
          </w:p>
          <w:p w14:paraId="6B2BC0D6" w14:textId="77777777" w:rsidR="00010A3B" w:rsidRPr="00010A3B" w:rsidRDefault="00010A3B" w:rsidP="00010A3B">
            <w:pPr>
              <w:pStyle w:val="Bezproreda"/>
              <w:numPr>
                <w:ilvl w:val="0"/>
                <w:numId w:val="4"/>
              </w:numPr>
              <w:ind w:left="32" w:hanging="141"/>
              <w:jc w:val="left"/>
              <w:rPr>
                <w:rFonts w:cs="Times New Roman"/>
                <w:sz w:val="20"/>
                <w:szCs w:val="20"/>
              </w:rPr>
            </w:pPr>
            <w:r w:rsidRPr="00010A3B">
              <w:rPr>
                <w:rFonts w:cs="Times New Roman"/>
                <w:sz w:val="20"/>
                <w:szCs w:val="20"/>
              </w:rPr>
              <w:t>Sredstva javnog informiranja</w:t>
            </w:r>
          </w:p>
          <w:p w14:paraId="0891D492" w14:textId="77777777" w:rsidR="00010A3B" w:rsidRPr="00010A3B" w:rsidRDefault="00010A3B" w:rsidP="00010A3B">
            <w:pPr>
              <w:pStyle w:val="Bezproreda"/>
              <w:numPr>
                <w:ilvl w:val="0"/>
                <w:numId w:val="4"/>
              </w:numPr>
              <w:ind w:left="32" w:hanging="141"/>
              <w:jc w:val="left"/>
              <w:rPr>
                <w:rFonts w:cs="Times New Roman"/>
                <w:sz w:val="20"/>
                <w:szCs w:val="20"/>
              </w:rPr>
            </w:pPr>
            <w:r w:rsidRPr="00010A3B">
              <w:rPr>
                <w:rFonts w:cs="Times New Roman"/>
                <w:sz w:val="20"/>
                <w:szCs w:val="20"/>
              </w:rPr>
              <w:t>Sirene DVD-a</w:t>
            </w:r>
          </w:p>
          <w:p w14:paraId="5D949E35" w14:textId="77777777" w:rsidR="00010A3B" w:rsidRPr="00010A3B" w:rsidRDefault="00010A3B" w:rsidP="0001139B">
            <w:pPr>
              <w:pStyle w:val="Bezproreda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10A3B" w:rsidRPr="00010A3B" w14:paraId="1AC098AC" w14:textId="77777777" w:rsidTr="00A520E1">
        <w:tc>
          <w:tcPr>
            <w:tcW w:w="1474" w:type="dxa"/>
            <w:shd w:val="clear" w:color="auto" w:fill="9CC2E5" w:themeFill="accent1" w:themeFillTint="99"/>
          </w:tcPr>
          <w:p w14:paraId="1F7D3035" w14:textId="77777777" w:rsidR="00010A3B" w:rsidRPr="00010A3B" w:rsidRDefault="00010A3B" w:rsidP="0001139B">
            <w:pPr>
              <w:pStyle w:val="Bezproreda"/>
              <w:rPr>
                <w:rFonts w:cs="Times New Roman"/>
                <w:b/>
                <w:sz w:val="20"/>
                <w:szCs w:val="20"/>
              </w:rPr>
            </w:pPr>
            <w:r w:rsidRPr="00010A3B">
              <w:rPr>
                <w:rFonts w:cs="Times New Roman"/>
                <w:b/>
                <w:sz w:val="20"/>
                <w:szCs w:val="20"/>
              </w:rPr>
              <w:t>Evakuacija</w:t>
            </w:r>
          </w:p>
        </w:tc>
        <w:tc>
          <w:tcPr>
            <w:tcW w:w="4191" w:type="dxa"/>
          </w:tcPr>
          <w:p w14:paraId="20AF2597" w14:textId="77777777" w:rsidR="00010A3B" w:rsidRPr="00010A3B" w:rsidRDefault="00010A3B" w:rsidP="00010A3B">
            <w:pPr>
              <w:pStyle w:val="Bezproreda"/>
              <w:numPr>
                <w:ilvl w:val="0"/>
                <w:numId w:val="5"/>
              </w:numPr>
              <w:ind w:left="36" w:hanging="142"/>
              <w:jc w:val="left"/>
              <w:rPr>
                <w:rFonts w:cs="Times New Roman"/>
                <w:sz w:val="20"/>
                <w:szCs w:val="20"/>
              </w:rPr>
            </w:pPr>
            <w:r w:rsidRPr="00010A3B">
              <w:rPr>
                <w:rFonts w:cs="Times New Roman"/>
                <w:sz w:val="20"/>
                <w:szCs w:val="20"/>
              </w:rPr>
              <w:t>Provode Operativne snage</w:t>
            </w:r>
          </w:p>
          <w:p w14:paraId="7A41DE81" w14:textId="77777777" w:rsidR="00010A3B" w:rsidRPr="00010A3B" w:rsidRDefault="00010A3B" w:rsidP="00010A3B">
            <w:pPr>
              <w:pStyle w:val="Bezproreda"/>
              <w:numPr>
                <w:ilvl w:val="0"/>
                <w:numId w:val="5"/>
              </w:numPr>
              <w:ind w:left="36" w:hanging="142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Evakuira se </w:t>
            </w:r>
            <w:r w:rsidRPr="00010A3B">
              <w:rPr>
                <w:rFonts w:cs="Times New Roman"/>
                <w:sz w:val="20"/>
                <w:szCs w:val="20"/>
              </w:rPr>
              <w:t>20</w:t>
            </w:r>
            <w:r>
              <w:rPr>
                <w:rFonts w:cs="Times New Roman"/>
                <w:sz w:val="20"/>
                <w:szCs w:val="20"/>
              </w:rPr>
              <w:t xml:space="preserve"> – 50 </w:t>
            </w:r>
            <w:r w:rsidRPr="00010A3B">
              <w:rPr>
                <w:rFonts w:cs="Times New Roman"/>
                <w:sz w:val="20"/>
                <w:szCs w:val="20"/>
              </w:rPr>
              <w:t xml:space="preserve"> osoba</w:t>
            </w:r>
          </w:p>
        </w:tc>
        <w:tc>
          <w:tcPr>
            <w:tcW w:w="2127" w:type="dxa"/>
          </w:tcPr>
          <w:p w14:paraId="4C01F419" w14:textId="77777777" w:rsidR="00010A3B" w:rsidRPr="00010A3B" w:rsidRDefault="00010A3B" w:rsidP="0001139B">
            <w:pPr>
              <w:pStyle w:val="Bezproreda"/>
              <w:jc w:val="left"/>
              <w:rPr>
                <w:rFonts w:cs="Times New Roman"/>
                <w:sz w:val="20"/>
                <w:szCs w:val="20"/>
              </w:rPr>
            </w:pPr>
            <w:r w:rsidRPr="00010A3B">
              <w:rPr>
                <w:rFonts w:cs="Times New Roman"/>
                <w:sz w:val="20"/>
                <w:szCs w:val="20"/>
              </w:rPr>
              <w:t>NEMA</w:t>
            </w:r>
          </w:p>
        </w:tc>
        <w:tc>
          <w:tcPr>
            <w:tcW w:w="2693" w:type="dxa"/>
          </w:tcPr>
          <w:p w14:paraId="01FE3907" w14:textId="77777777" w:rsidR="00010A3B" w:rsidRPr="00010A3B" w:rsidRDefault="00010A3B" w:rsidP="0001139B">
            <w:pPr>
              <w:pStyle w:val="Bezproreda"/>
              <w:jc w:val="left"/>
              <w:rPr>
                <w:rFonts w:cs="Times New Roman"/>
                <w:sz w:val="20"/>
                <w:szCs w:val="20"/>
              </w:rPr>
            </w:pPr>
            <w:r w:rsidRPr="00010A3B">
              <w:rPr>
                <w:rFonts w:cs="Times New Roman"/>
                <w:sz w:val="20"/>
                <w:szCs w:val="20"/>
              </w:rPr>
              <w:t>NEMA</w:t>
            </w:r>
          </w:p>
        </w:tc>
        <w:tc>
          <w:tcPr>
            <w:tcW w:w="2551" w:type="dxa"/>
          </w:tcPr>
          <w:p w14:paraId="10DE8222" w14:textId="77777777" w:rsidR="00010A3B" w:rsidRPr="00010A3B" w:rsidRDefault="00010A3B" w:rsidP="00010A3B">
            <w:pPr>
              <w:pStyle w:val="Bezproreda"/>
              <w:numPr>
                <w:ilvl w:val="0"/>
                <w:numId w:val="5"/>
              </w:numPr>
              <w:ind w:left="36" w:hanging="142"/>
              <w:jc w:val="left"/>
              <w:rPr>
                <w:rFonts w:cs="Times New Roman"/>
                <w:sz w:val="20"/>
                <w:szCs w:val="20"/>
              </w:rPr>
            </w:pPr>
            <w:r w:rsidRPr="00010A3B">
              <w:rPr>
                <w:rFonts w:cs="Times New Roman"/>
                <w:sz w:val="20"/>
                <w:szCs w:val="20"/>
              </w:rPr>
              <w:t>Provode Operativne snage</w:t>
            </w:r>
          </w:p>
          <w:p w14:paraId="43331BDC" w14:textId="77777777" w:rsidR="00010A3B" w:rsidRPr="00010A3B" w:rsidRDefault="00010A3B" w:rsidP="00010A3B">
            <w:pPr>
              <w:pStyle w:val="Bezproreda"/>
              <w:numPr>
                <w:ilvl w:val="0"/>
                <w:numId w:val="5"/>
              </w:numPr>
              <w:ind w:left="36" w:hanging="142"/>
              <w:jc w:val="left"/>
              <w:rPr>
                <w:rFonts w:cs="Times New Roman"/>
                <w:sz w:val="20"/>
                <w:szCs w:val="20"/>
              </w:rPr>
            </w:pPr>
            <w:r w:rsidRPr="00010A3B">
              <w:rPr>
                <w:rFonts w:cs="Times New Roman"/>
                <w:sz w:val="20"/>
                <w:szCs w:val="20"/>
              </w:rPr>
              <w:t xml:space="preserve">Evakuira se do 10-tak osoba </w:t>
            </w:r>
          </w:p>
        </w:tc>
      </w:tr>
      <w:tr w:rsidR="00010A3B" w:rsidRPr="00DB3159" w14:paraId="5EFB48AD" w14:textId="77777777" w:rsidTr="00A520E1">
        <w:tc>
          <w:tcPr>
            <w:tcW w:w="1474" w:type="dxa"/>
            <w:shd w:val="clear" w:color="auto" w:fill="9CC2E5" w:themeFill="accent1" w:themeFillTint="99"/>
          </w:tcPr>
          <w:p w14:paraId="69ADB87A" w14:textId="77777777" w:rsidR="00010A3B" w:rsidRPr="00010A3B" w:rsidRDefault="00010A3B" w:rsidP="0001139B">
            <w:pPr>
              <w:pStyle w:val="Bezproreda"/>
              <w:rPr>
                <w:rFonts w:cs="Times New Roman"/>
                <w:b/>
                <w:sz w:val="20"/>
                <w:szCs w:val="20"/>
              </w:rPr>
            </w:pPr>
            <w:r w:rsidRPr="00010A3B">
              <w:rPr>
                <w:rFonts w:cs="Times New Roman"/>
                <w:b/>
                <w:sz w:val="20"/>
                <w:szCs w:val="20"/>
              </w:rPr>
              <w:t>Zbrinjavanje</w:t>
            </w:r>
          </w:p>
        </w:tc>
        <w:tc>
          <w:tcPr>
            <w:tcW w:w="4191" w:type="dxa"/>
          </w:tcPr>
          <w:p w14:paraId="488B10CA" w14:textId="77777777" w:rsidR="00010A3B" w:rsidRPr="00010A3B" w:rsidRDefault="00010A3B" w:rsidP="00010A3B">
            <w:pPr>
              <w:pStyle w:val="Bezproreda"/>
              <w:numPr>
                <w:ilvl w:val="0"/>
                <w:numId w:val="5"/>
              </w:numPr>
              <w:ind w:left="36" w:hanging="142"/>
              <w:jc w:val="left"/>
              <w:rPr>
                <w:rFonts w:cs="Times New Roman"/>
                <w:sz w:val="20"/>
                <w:szCs w:val="20"/>
              </w:rPr>
            </w:pPr>
            <w:r w:rsidRPr="00010A3B">
              <w:rPr>
                <w:rFonts w:cs="Times New Roman"/>
                <w:sz w:val="20"/>
                <w:szCs w:val="20"/>
              </w:rPr>
              <w:t>Provode Operativne snage</w:t>
            </w:r>
          </w:p>
          <w:p w14:paraId="1A0FE183" w14:textId="3E444DF8" w:rsidR="00010A3B" w:rsidRPr="00010A3B" w:rsidRDefault="00010A3B" w:rsidP="00010A3B">
            <w:pPr>
              <w:pStyle w:val="Bezproreda"/>
              <w:numPr>
                <w:ilvl w:val="0"/>
                <w:numId w:val="5"/>
              </w:numPr>
              <w:ind w:left="36" w:hanging="142"/>
              <w:jc w:val="left"/>
              <w:rPr>
                <w:rFonts w:cs="Times New Roman"/>
                <w:sz w:val="20"/>
                <w:szCs w:val="20"/>
              </w:rPr>
            </w:pPr>
            <w:r w:rsidRPr="00010A3B">
              <w:rPr>
                <w:rFonts w:cs="Times New Roman"/>
                <w:sz w:val="20"/>
                <w:szCs w:val="20"/>
              </w:rPr>
              <w:t>Zbrinjava se 20</w:t>
            </w:r>
            <w:r>
              <w:rPr>
                <w:rFonts w:cs="Times New Roman"/>
                <w:sz w:val="20"/>
                <w:szCs w:val="20"/>
              </w:rPr>
              <w:t xml:space="preserve"> – </w:t>
            </w:r>
            <w:r w:rsidR="0070507C">
              <w:rPr>
                <w:rFonts w:cs="Times New Roman"/>
                <w:sz w:val="20"/>
                <w:szCs w:val="20"/>
              </w:rPr>
              <w:t>6</w:t>
            </w:r>
            <w:r>
              <w:rPr>
                <w:rFonts w:cs="Times New Roman"/>
                <w:sz w:val="20"/>
                <w:szCs w:val="20"/>
              </w:rPr>
              <w:t xml:space="preserve">0 </w:t>
            </w:r>
            <w:r w:rsidRPr="00010A3B">
              <w:rPr>
                <w:rFonts w:cs="Times New Roman"/>
                <w:sz w:val="20"/>
                <w:szCs w:val="20"/>
              </w:rPr>
              <w:t xml:space="preserve"> osoba </w:t>
            </w:r>
            <w:proofErr w:type="spellStart"/>
            <w:r w:rsidRPr="00010A3B">
              <w:rPr>
                <w:rFonts w:cs="Times New Roman"/>
                <w:sz w:val="20"/>
                <w:szCs w:val="20"/>
              </w:rPr>
              <w:t>osoba</w:t>
            </w:r>
            <w:proofErr w:type="spellEnd"/>
            <w:r w:rsidRPr="00010A3B">
              <w:rPr>
                <w:rFonts w:cs="Times New Roman"/>
                <w:sz w:val="20"/>
                <w:szCs w:val="20"/>
              </w:rPr>
              <w:t xml:space="preserve"> u mjestima određenim za zbrinjavanje stanovništva (Prilog 7)</w:t>
            </w:r>
          </w:p>
        </w:tc>
        <w:tc>
          <w:tcPr>
            <w:tcW w:w="2127" w:type="dxa"/>
          </w:tcPr>
          <w:p w14:paraId="6E4B270B" w14:textId="77777777" w:rsidR="00010A3B" w:rsidRPr="00010A3B" w:rsidRDefault="00010A3B" w:rsidP="0001139B">
            <w:pPr>
              <w:pStyle w:val="Bezproreda"/>
              <w:jc w:val="left"/>
              <w:rPr>
                <w:rFonts w:cs="Times New Roman"/>
                <w:sz w:val="20"/>
                <w:szCs w:val="20"/>
              </w:rPr>
            </w:pPr>
            <w:r w:rsidRPr="00010A3B">
              <w:rPr>
                <w:rFonts w:cs="Times New Roman"/>
                <w:sz w:val="20"/>
                <w:szCs w:val="20"/>
              </w:rPr>
              <w:t>NEMA</w:t>
            </w:r>
          </w:p>
        </w:tc>
        <w:tc>
          <w:tcPr>
            <w:tcW w:w="2693" w:type="dxa"/>
          </w:tcPr>
          <w:p w14:paraId="5425C3A3" w14:textId="77777777" w:rsidR="00010A3B" w:rsidRPr="00010A3B" w:rsidRDefault="00010A3B" w:rsidP="0001139B">
            <w:pPr>
              <w:pStyle w:val="Bezproreda"/>
              <w:jc w:val="left"/>
              <w:rPr>
                <w:rFonts w:cs="Times New Roman"/>
                <w:sz w:val="20"/>
                <w:szCs w:val="20"/>
              </w:rPr>
            </w:pPr>
            <w:r w:rsidRPr="00010A3B">
              <w:rPr>
                <w:rFonts w:cs="Times New Roman"/>
                <w:sz w:val="20"/>
                <w:szCs w:val="20"/>
              </w:rPr>
              <w:t>NEMA</w:t>
            </w:r>
          </w:p>
        </w:tc>
        <w:tc>
          <w:tcPr>
            <w:tcW w:w="2551" w:type="dxa"/>
          </w:tcPr>
          <w:p w14:paraId="47CF1AC2" w14:textId="77777777" w:rsidR="00010A3B" w:rsidRPr="00010A3B" w:rsidRDefault="00010A3B" w:rsidP="00010A3B">
            <w:pPr>
              <w:pStyle w:val="Bezproreda"/>
              <w:numPr>
                <w:ilvl w:val="0"/>
                <w:numId w:val="5"/>
              </w:numPr>
              <w:ind w:left="36" w:hanging="142"/>
              <w:jc w:val="left"/>
              <w:rPr>
                <w:rFonts w:cs="Times New Roman"/>
                <w:sz w:val="20"/>
                <w:szCs w:val="20"/>
              </w:rPr>
            </w:pPr>
            <w:r w:rsidRPr="00010A3B">
              <w:rPr>
                <w:rFonts w:cs="Times New Roman"/>
                <w:sz w:val="20"/>
                <w:szCs w:val="20"/>
              </w:rPr>
              <w:t>Provode Operativne snage</w:t>
            </w:r>
          </w:p>
          <w:p w14:paraId="6F425672" w14:textId="77777777" w:rsidR="00010A3B" w:rsidRPr="00010A3B" w:rsidRDefault="00010A3B" w:rsidP="00010A3B">
            <w:pPr>
              <w:pStyle w:val="Bezproreda"/>
              <w:numPr>
                <w:ilvl w:val="0"/>
                <w:numId w:val="5"/>
              </w:numPr>
              <w:ind w:left="36" w:hanging="142"/>
              <w:jc w:val="left"/>
              <w:rPr>
                <w:rFonts w:cs="Times New Roman"/>
                <w:sz w:val="20"/>
                <w:szCs w:val="20"/>
              </w:rPr>
            </w:pPr>
            <w:r w:rsidRPr="00010A3B">
              <w:rPr>
                <w:rFonts w:cs="Times New Roman"/>
                <w:sz w:val="20"/>
                <w:szCs w:val="20"/>
              </w:rPr>
              <w:t xml:space="preserve">Zbrinjava se oko </w:t>
            </w:r>
            <w:r>
              <w:rPr>
                <w:rFonts w:cs="Times New Roman"/>
                <w:sz w:val="20"/>
                <w:szCs w:val="20"/>
              </w:rPr>
              <w:t>1</w:t>
            </w:r>
            <w:r w:rsidRPr="00010A3B">
              <w:rPr>
                <w:rFonts w:cs="Times New Roman"/>
                <w:sz w:val="20"/>
                <w:szCs w:val="20"/>
              </w:rPr>
              <w:t>0-tak osoba u mjestima određenim za zbrinjavanje stanovništva (Prilog 7)</w:t>
            </w:r>
          </w:p>
        </w:tc>
      </w:tr>
      <w:tr w:rsidR="00010A3B" w:rsidRPr="00DB3159" w14:paraId="15F53F09" w14:textId="77777777" w:rsidTr="00A520E1">
        <w:tc>
          <w:tcPr>
            <w:tcW w:w="1474" w:type="dxa"/>
            <w:shd w:val="clear" w:color="auto" w:fill="9CC2E5" w:themeFill="accent1" w:themeFillTint="99"/>
          </w:tcPr>
          <w:p w14:paraId="691FF906" w14:textId="77777777" w:rsidR="00010A3B" w:rsidRPr="00DB3159" w:rsidRDefault="00010A3B" w:rsidP="0001139B">
            <w:pPr>
              <w:pStyle w:val="Bezproreda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Sklanjanje</w:t>
            </w:r>
          </w:p>
        </w:tc>
        <w:tc>
          <w:tcPr>
            <w:tcW w:w="4191" w:type="dxa"/>
          </w:tcPr>
          <w:p w14:paraId="0AA155C4" w14:textId="77777777" w:rsidR="00010A3B" w:rsidRPr="00DB3159" w:rsidRDefault="00010A3B" w:rsidP="0001139B">
            <w:pPr>
              <w:pStyle w:val="Bezproreda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NEMA</w:t>
            </w:r>
          </w:p>
        </w:tc>
        <w:tc>
          <w:tcPr>
            <w:tcW w:w="2127" w:type="dxa"/>
          </w:tcPr>
          <w:p w14:paraId="6A63F9F8" w14:textId="77777777" w:rsidR="00010A3B" w:rsidRPr="00DB3159" w:rsidRDefault="00010A3B" w:rsidP="0001139B">
            <w:pPr>
              <w:pStyle w:val="Bezproreda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NEMA</w:t>
            </w:r>
          </w:p>
        </w:tc>
        <w:tc>
          <w:tcPr>
            <w:tcW w:w="2693" w:type="dxa"/>
          </w:tcPr>
          <w:p w14:paraId="1879A106" w14:textId="77777777" w:rsidR="00010A3B" w:rsidRPr="00DB3159" w:rsidRDefault="00010A3B" w:rsidP="0001139B">
            <w:pPr>
              <w:pStyle w:val="Bezproreda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NEMA</w:t>
            </w:r>
          </w:p>
        </w:tc>
        <w:tc>
          <w:tcPr>
            <w:tcW w:w="2551" w:type="dxa"/>
          </w:tcPr>
          <w:p w14:paraId="0D23154F" w14:textId="77777777" w:rsidR="00010A3B" w:rsidRPr="00010A3B" w:rsidRDefault="00010A3B" w:rsidP="0001139B">
            <w:pPr>
              <w:pStyle w:val="Bezproreda"/>
              <w:jc w:val="left"/>
              <w:rPr>
                <w:rFonts w:cs="Times New Roman"/>
                <w:sz w:val="20"/>
                <w:szCs w:val="20"/>
                <w:highlight w:val="yellow"/>
              </w:rPr>
            </w:pPr>
            <w:r w:rsidRPr="00010A3B">
              <w:rPr>
                <w:rFonts w:cs="Times New Roman"/>
                <w:sz w:val="20"/>
                <w:szCs w:val="20"/>
              </w:rPr>
              <w:t>NEMA</w:t>
            </w:r>
          </w:p>
        </w:tc>
      </w:tr>
      <w:tr w:rsidR="00010A3B" w:rsidRPr="00DB3159" w14:paraId="5B5B4A75" w14:textId="77777777" w:rsidTr="00A520E1">
        <w:tc>
          <w:tcPr>
            <w:tcW w:w="1474" w:type="dxa"/>
            <w:shd w:val="clear" w:color="auto" w:fill="9CC2E5" w:themeFill="accent1" w:themeFillTint="99"/>
          </w:tcPr>
          <w:p w14:paraId="7C7FECBF" w14:textId="77777777" w:rsidR="00010A3B" w:rsidRPr="00DB3159" w:rsidRDefault="00010A3B" w:rsidP="0001139B">
            <w:pPr>
              <w:pStyle w:val="Bezproreda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Spašavanje</w:t>
            </w:r>
          </w:p>
        </w:tc>
        <w:tc>
          <w:tcPr>
            <w:tcW w:w="4191" w:type="dxa"/>
          </w:tcPr>
          <w:p w14:paraId="52AA493B" w14:textId="77777777" w:rsidR="00010A3B" w:rsidRDefault="00010A3B" w:rsidP="0001139B">
            <w:pPr>
              <w:pStyle w:val="Bezproreda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Potrebno 70-tak spasitelja</w:t>
            </w:r>
          </w:p>
          <w:p w14:paraId="69C8415C" w14:textId="77777777" w:rsidR="00010A3B" w:rsidRPr="00DB3159" w:rsidRDefault="00010A3B" w:rsidP="0001139B">
            <w:pPr>
              <w:pStyle w:val="Bezproreda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Provode Operativne snage</w:t>
            </w:r>
          </w:p>
        </w:tc>
        <w:tc>
          <w:tcPr>
            <w:tcW w:w="2127" w:type="dxa"/>
          </w:tcPr>
          <w:p w14:paraId="428059F6" w14:textId="77777777" w:rsidR="00010A3B" w:rsidRPr="00DB3159" w:rsidRDefault="00010A3B" w:rsidP="0001139B">
            <w:pPr>
              <w:pStyle w:val="Bezproreda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NEMA</w:t>
            </w:r>
          </w:p>
        </w:tc>
        <w:tc>
          <w:tcPr>
            <w:tcW w:w="2693" w:type="dxa"/>
          </w:tcPr>
          <w:p w14:paraId="51080FA7" w14:textId="77777777" w:rsidR="00010A3B" w:rsidRPr="00DB3159" w:rsidRDefault="00010A3B" w:rsidP="0001139B">
            <w:pPr>
              <w:pStyle w:val="Bezproreda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NEMA</w:t>
            </w:r>
          </w:p>
        </w:tc>
        <w:tc>
          <w:tcPr>
            <w:tcW w:w="2551" w:type="dxa"/>
          </w:tcPr>
          <w:p w14:paraId="3D4D58FA" w14:textId="77777777" w:rsidR="00010A3B" w:rsidRPr="00010A3B" w:rsidRDefault="00010A3B" w:rsidP="00141BD6">
            <w:pPr>
              <w:pStyle w:val="Bezproreda"/>
              <w:jc w:val="left"/>
              <w:rPr>
                <w:rFonts w:cs="Times New Roman"/>
                <w:sz w:val="20"/>
                <w:szCs w:val="20"/>
                <w:highlight w:val="yellow"/>
              </w:rPr>
            </w:pPr>
            <w:r w:rsidRPr="00141BD6">
              <w:rPr>
                <w:rFonts w:cs="Times New Roman"/>
                <w:sz w:val="20"/>
                <w:szCs w:val="20"/>
              </w:rPr>
              <w:t xml:space="preserve">Provode </w:t>
            </w:r>
            <w:r w:rsidR="00141BD6" w:rsidRPr="00141BD6">
              <w:rPr>
                <w:rFonts w:cs="Times New Roman"/>
                <w:sz w:val="20"/>
                <w:szCs w:val="20"/>
              </w:rPr>
              <w:t>operativne snage</w:t>
            </w:r>
          </w:p>
        </w:tc>
      </w:tr>
      <w:tr w:rsidR="00010A3B" w:rsidRPr="00DB3159" w14:paraId="6A3899DB" w14:textId="77777777" w:rsidTr="00A520E1">
        <w:tc>
          <w:tcPr>
            <w:tcW w:w="1474" w:type="dxa"/>
            <w:shd w:val="clear" w:color="auto" w:fill="9CC2E5" w:themeFill="accent1" w:themeFillTint="99"/>
          </w:tcPr>
          <w:p w14:paraId="584449F6" w14:textId="77777777" w:rsidR="00010A3B" w:rsidRPr="00DB3159" w:rsidRDefault="00010A3B" w:rsidP="0001139B">
            <w:pPr>
              <w:pStyle w:val="Bezproreda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Prva pomoć</w:t>
            </w:r>
          </w:p>
        </w:tc>
        <w:tc>
          <w:tcPr>
            <w:tcW w:w="4191" w:type="dxa"/>
          </w:tcPr>
          <w:p w14:paraId="4ED64BF1" w14:textId="77777777" w:rsidR="00010A3B" w:rsidRDefault="00010A3B" w:rsidP="0001139B">
            <w:pPr>
              <w:pStyle w:val="Bezproreda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081200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Prvu pomoć pružiti će Zavod za hitnu medicinu </w:t>
            </w:r>
            <w:r>
              <w:rPr>
                <w:rFonts w:eastAsia="Times New Roman" w:cs="Times New Roman"/>
                <w:sz w:val="20"/>
                <w:szCs w:val="20"/>
                <w:lang w:eastAsia="hr-HR"/>
              </w:rPr>
              <w:t>DNŽ</w:t>
            </w:r>
            <w:r w:rsidRPr="00081200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, Gradsko društvo Crvenog križa </w:t>
            </w:r>
            <w:r>
              <w:rPr>
                <w:rFonts w:eastAsia="Times New Roman" w:cs="Times New Roman"/>
                <w:sz w:val="20"/>
                <w:szCs w:val="20"/>
                <w:lang w:eastAsia="hr-HR"/>
              </w:rPr>
              <w:t>Dubrovnik</w:t>
            </w:r>
          </w:p>
          <w:p w14:paraId="0E2C33C5" w14:textId="77777777" w:rsidR="00010A3B" w:rsidRPr="00A36DD4" w:rsidRDefault="00010A3B" w:rsidP="00010A3B">
            <w:pPr>
              <w:pStyle w:val="Bezproreda"/>
              <w:jc w:val="left"/>
              <w:rPr>
                <w:rFonts w:cs="Times New Roman"/>
                <w:sz w:val="20"/>
                <w:szCs w:val="20"/>
              </w:rPr>
            </w:pPr>
            <w:r w:rsidRPr="00A36DD4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Opskrbu sanitetskim materijalom i opremom osigurati će Dom zdravlja </w:t>
            </w:r>
            <w:r>
              <w:rPr>
                <w:rFonts w:eastAsia="Times New Roman" w:cs="Times New Roman"/>
                <w:sz w:val="20"/>
                <w:szCs w:val="20"/>
                <w:lang w:eastAsia="hr-HR"/>
              </w:rPr>
              <w:t>Dubrovnik – ambulanta Janjina</w:t>
            </w:r>
            <w:r w:rsidRPr="00A36DD4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. U slučaju potrebe, općinski načelnik traži pomoć od </w:t>
            </w:r>
            <w:r>
              <w:rPr>
                <w:rFonts w:eastAsia="Times New Roman" w:cs="Times New Roman"/>
                <w:sz w:val="20"/>
                <w:szCs w:val="20"/>
                <w:lang w:eastAsia="hr-HR"/>
              </w:rPr>
              <w:t>DNŽ</w:t>
            </w:r>
            <w:r w:rsidRPr="00A36DD4">
              <w:rPr>
                <w:rFonts w:eastAsia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7" w:type="dxa"/>
          </w:tcPr>
          <w:p w14:paraId="50CAD087" w14:textId="77777777" w:rsidR="00010A3B" w:rsidRPr="00DB3159" w:rsidRDefault="00010A3B" w:rsidP="0001139B">
            <w:pPr>
              <w:pStyle w:val="Bezproreda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Provode Redovne službe</w:t>
            </w:r>
          </w:p>
        </w:tc>
        <w:tc>
          <w:tcPr>
            <w:tcW w:w="2693" w:type="dxa"/>
          </w:tcPr>
          <w:p w14:paraId="0FAE9B38" w14:textId="77777777" w:rsidR="00010A3B" w:rsidRPr="00DB3159" w:rsidRDefault="00010A3B" w:rsidP="0001139B">
            <w:pPr>
              <w:pStyle w:val="Bezproreda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Provode Redovne službe</w:t>
            </w:r>
          </w:p>
        </w:tc>
        <w:tc>
          <w:tcPr>
            <w:tcW w:w="2551" w:type="dxa"/>
          </w:tcPr>
          <w:p w14:paraId="38857475" w14:textId="77777777" w:rsidR="00010A3B" w:rsidRPr="00141BD6" w:rsidRDefault="00010A3B" w:rsidP="00D421C5">
            <w:pPr>
              <w:pStyle w:val="Bezproreda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141BD6">
              <w:rPr>
                <w:rFonts w:eastAsia="Times New Roman" w:cs="Times New Roman"/>
                <w:sz w:val="20"/>
                <w:szCs w:val="20"/>
                <w:lang w:eastAsia="hr-HR"/>
              </w:rPr>
              <w:t>Prvu pomoć pružiti će Zavod za hitnu medicinu DNŽ – ispostava Dubrovnik, Gradsko društvo Crvenog križa Dubrovnik</w:t>
            </w:r>
          </w:p>
          <w:p w14:paraId="72D1806C" w14:textId="77777777" w:rsidR="00010A3B" w:rsidRPr="00010A3B" w:rsidRDefault="00010A3B" w:rsidP="0001139B">
            <w:pPr>
              <w:pStyle w:val="Bezproreda"/>
              <w:jc w:val="left"/>
              <w:rPr>
                <w:rFonts w:cs="Times New Roman"/>
                <w:sz w:val="20"/>
                <w:szCs w:val="20"/>
                <w:highlight w:val="yellow"/>
              </w:rPr>
            </w:pPr>
          </w:p>
        </w:tc>
      </w:tr>
      <w:tr w:rsidR="00010A3B" w:rsidRPr="00DB3159" w14:paraId="5025409B" w14:textId="77777777" w:rsidTr="00A520E1">
        <w:tc>
          <w:tcPr>
            <w:tcW w:w="1474" w:type="dxa"/>
            <w:shd w:val="clear" w:color="auto" w:fill="9CC2E5" w:themeFill="accent1" w:themeFillTint="99"/>
          </w:tcPr>
          <w:p w14:paraId="187352AF" w14:textId="77777777" w:rsidR="00010A3B" w:rsidRPr="00DB3159" w:rsidRDefault="00010A3B" w:rsidP="0001139B">
            <w:pPr>
              <w:pStyle w:val="Bezproreda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KBRN zaštita</w:t>
            </w:r>
          </w:p>
        </w:tc>
        <w:tc>
          <w:tcPr>
            <w:tcW w:w="4191" w:type="dxa"/>
          </w:tcPr>
          <w:p w14:paraId="1B37BB2C" w14:textId="77777777" w:rsidR="00010A3B" w:rsidRPr="00DB3159" w:rsidRDefault="00010A3B" w:rsidP="0001139B">
            <w:pPr>
              <w:pStyle w:val="Bezproreda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NEMA</w:t>
            </w:r>
          </w:p>
        </w:tc>
        <w:tc>
          <w:tcPr>
            <w:tcW w:w="2127" w:type="dxa"/>
          </w:tcPr>
          <w:p w14:paraId="44145848" w14:textId="77777777" w:rsidR="00010A3B" w:rsidRPr="00DB3159" w:rsidRDefault="00010A3B" w:rsidP="0001139B">
            <w:pPr>
              <w:pStyle w:val="Bezproreda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NEMA</w:t>
            </w:r>
          </w:p>
        </w:tc>
        <w:tc>
          <w:tcPr>
            <w:tcW w:w="2693" w:type="dxa"/>
          </w:tcPr>
          <w:p w14:paraId="5B8B9F11" w14:textId="77777777" w:rsidR="00010A3B" w:rsidRPr="00DB3159" w:rsidRDefault="00010A3B" w:rsidP="0001139B">
            <w:pPr>
              <w:pStyle w:val="Bezproreda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NEMA</w:t>
            </w:r>
          </w:p>
        </w:tc>
        <w:tc>
          <w:tcPr>
            <w:tcW w:w="2551" w:type="dxa"/>
          </w:tcPr>
          <w:p w14:paraId="16623202" w14:textId="77777777" w:rsidR="00010A3B" w:rsidRPr="00DB3159" w:rsidRDefault="00010A3B" w:rsidP="0001139B">
            <w:pPr>
              <w:pStyle w:val="Bezproreda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NEMA</w:t>
            </w:r>
          </w:p>
        </w:tc>
      </w:tr>
      <w:tr w:rsidR="00010A3B" w:rsidRPr="00DB3159" w14:paraId="140BC63E" w14:textId="77777777" w:rsidTr="00A520E1">
        <w:tc>
          <w:tcPr>
            <w:tcW w:w="1474" w:type="dxa"/>
            <w:shd w:val="clear" w:color="auto" w:fill="9CC2E5" w:themeFill="accent1" w:themeFillTint="99"/>
          </w:tcPr>
          <w:p w14:paraId="402C57E5" w14:textId="77777777" w:rsidR="00010A3B" w:rsidRPr="00DB3159" w:rsidRDefault="00010A3B" w:rsidP="0001139B">
            <w:pPr>
              <w:pStyle w:val="Bezproreda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DB3159">
              <w:rPr>
                <w:rFonts w:cs="Times New Roman"/>
                <w:b/>
                <w:sz w:val="20"/>
                <w:szCs w:val="20"/>
              </w:rPr>
              <w:t>Asanacija (humana, animalna, asanacija terena)</w:t>
            </w:r>
          </w:p>
        </w:tc>
        <w:tc>
          <w:tcPr>
            <w:tcW w:w="4191" w:type="dxa"/>
          </w:tcPr>
          <w:p w14:paraId="0034C104" w14:textId="77777777" w:rsidR="00010A3B" w:rsidRPr="00A36DD4" w:rsidRDefault="00010A3B" w:rsidP="00010A3B">
            <w:pPr>
              <w:pStyle w:val="Odlomakpopisa"/>
              <w:numPr>
                <w:ilvl w:val="0"/>
                <w:numId w:val="6"/>
              </w:numPr>
              <w:ind w:left="39" w:hanging="142"/>
              <w:rPr>
                <w:sz w:val="20"/>
                <w:szCs w:val="20"/>
              </w:rPr>
            </w:pPr>
            <w:r w:rsidRPr="00A36DD4">
              <w:rPr>
                <w:sz w:val="20"/>
                <w:szCs w:val="20"/>
              </w:rPr>
              <w:t>Organizacija humane asanacije i identifikacija poginulih vršiti će se po posebn</w:t>
            </w:r>
            <w:r>
              <w:rPr>
                <w:sz w:val="20"/>
                <w:szCs w:val="20"/>
              </w:rPr>
              <w:t xml:space="preserve">im propisima (sudac, policijski </w:t>
            </w:r>
            <w:r w:rsidRPr="00A36DD4">
              <w:rPr>
                <w:sz w:val="20"/>
                <w:szCs w:val="20"/>
              </w:rPr>
              <w:t>službenik, liječnik, povjerenik CZ-a i dr.)</w:t>
            </w:r>
          </w:p>
          <w:p w14:paraId="02DD5B3F" w14:textId="77777777" w:rsidR="00010A3B" w:rsidRPr="00A36DD4" w:rsidRDefault="00010A3B" w:rsidP="00010A3B">
            <w:pPr>
              <w:pStyle w:val="Odlomakpopisa"/>
              <w:numPr>
                <w:ilvl w:val="0"/>
                <w:numId w:val="6"/>
              </w:numPr>
              <w:ind w:left="39" w:hanging="142"/>
              <w:rPr>
                <w:sz w:val="20"/>
                <w:szCs w:val="20"/>
              </w:rPr>
            </w:pPr>
            <w:r w:rsidRPr="00A36DD4">
              <w:rPr>
                <w:sz w:val="20"/>
                <w:szCs w:val="20"/>
              </w:rPr>
              <w:t>Identifikacija poginulih</w:t>
            </w:r>
          </w:p>
          <w:p w14:paraId="01023A7C" w14:textId="77777777" w:rsidR="00010A3B" w:rsidRPr="00A36DD4" w:rsidRDefault="00010A3B" w:rsidP="00010A3B">
            <w:pPr>
              <w:pStyle w:val="Odlomakpopisa"/>
              <w:numPr>
                <w:ilvl w:val="0"/>
                <w:numId w:val="6"/>
              </w:numPr>
              <w:ind w:left="39" w:hanging="142"/>
              <w:rPr>
                <w:rFonts w:ascii="Calibri" w:hAnsi="Calibri" w:cs="Calibri"/>
                <w:sz w:val="20"/>
                <w:szCs w:val="20"/>
              </w:rPr>
            </w:pPr>
            <w:r w:rsidRPr="00A36DD4">
              <w:rPr>
                <w:sz w:val="20"/>
                <w:szCs w:val="20"/>
              </w:rPr>
              <w:t>Sanitarni nadzor na ukapanjem mrtvih provodi pogrebno poduzeće uz djelatnike groblja</w:t>
            </w:r>
          </w:p>
        </w:tc>
        <w:tc>
          <w:tcPr>
            <w:tcW w:w="2127" w:type="dxa"/>
          </w:tcPr>
          <w:p w14:paraId="4D8A6A8C" w14:textId="77777777" w:rsidR="00010A3B" w:rsidRPr="00DB3159" w:rsidRDefault="00010A3B" w:rsidP="0001139B">
            <w:pPr>
              <w:pStyle w:val="Bezproreda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Redovne službe</w:t>
            </w:r>
          </w:p>
        </w:tc>
        <w:tc>
          <w:tcPr>
            <w:tcW w:w="2693" w:type="dxa"/>
          </w:tcPr>
          <w:p w14:paraId="522649B2" w14:textId="77777777" w:rsidR="00010A3B" w:rsidRPr="00DB3159" w:rsidRDefault="00010A3B" w:rsidP="0001139B">
            <w:pPr>
              <w:pStyle w:val="Bezproreda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Redovne službe</w:t>
            </w:r>
          </w:p>
        </w:tc>
        <w:tc>
          <w:tcPr>
            <w:tcW w:w="2551" w:type="dxa"/>
          </w:tcPr>
          <w:p w14:paraId="21E61DA3" w14:textId="77777777" w:rsidR="00010A3B" w:rsidRPr="00DB3159" w:rsidRDefault="00010A3B" w:rsidP="0001139B">
            <w:pPr>
              <w:pStyle w:val="Bezproreda"/>
              <w:jc w:val="left"/>
              <w:rPr>
                <w:rFonts w:cs="Times New Roman"/>
                <w:sz w:val="20"/>
                <w:szCs w:val="20"/>
              </w:rPr>
            </w:pPr>
            <w:r w:rsidRPr="00141BD6">
              <w:rPr>
                <w:rFonts w:cs="Times New Roman"/>
                <w:sz w:val="20"/>
                <w:szCs w:val="20"/>
              </w:rPr>
              <w:t>Redovne službe</w:t>
            </w:r>
          </w:p>
        </w:tc>
      </w:tr>
      <w:tr w:rsidR="00010A3B" w:rsidRPr="00DB3159" w14:paraId="5BF66C23" w14:textId="77777777" w:rsidTr="00A520E1">
        <w:tc>
          <w:tcPr>
            <w:tcW w:w="1474" w:type="dxa"/>
            <w:shd w:val="clear" w:color="auto" w:fill="9CC2E5" w:themeFill="accent1" w:themeFillTint="99"/>
          </w:tcPr>
          <w:p w14:paraId="22C0EBB4" w14:textId="77777777" w:rsidR="00010A3B" w:rsidRPr="00DB3159" w:rsidRDefault="00010A3B" w:rsidP="0001139B">
            <w:pPr>
              <w:pStyle w:val="Bezproreda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DB3159">
              <w:rPr>
                <w:rFonts w:cs="Times New Roman"/>
                <w:b/>
                <w:sz w:val="20"/>
                <w:szCs w:val="20"/>
              </w:rPr>
              <w:lastRenderedPageBreak/>
              <w:t>Zaštita životinja i namirnica životinjskog porijekla</w:t>
            </w:r>
          </w:p>
          <w:p w14:paraId="5E1F0E30" w14:textId="77777777" w:rsidR="00010A3B" w:rsidRPr="00DB3159" w:rsidRDefault="00010A3B" w:rsidP="0001139B">
            <w:pPr>
              <w:pStyle w:val="Bezproreda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191" w:type="dxa"/>
          </w:tcPr>
          <w:p w14:paraId="6870314F" w14:textId="77777777" w:rsidR="00010A3B" w:rsidRDefault="00010A3B" w:rsidP="00010A3B">
            <w:pPr>
              <w:pStyle w:val="Bezproreda"/>
              <w:numPr>
                <w:ilvl w:val="0"/>
                <w:numId w:val="7"/>
              </w:numPr>
              <w:ind w:left="39" w:hanging="142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Puštanje stoke iz zatvorenog prostora</w:t>
            </w:r>
          </w:p>
          <w:p w14:paraId="332096CA" w14:textId="77777777" w:rsidR="00010A3B" w:rsidRDefault="00010A3B" w:rsidP="00010A3B">
            <w:pPr>
              <w:pStyle w:val="Bezproreda"/>
              <w:numPr>
                <w:ilvl w:val="0"/>
                <w:numId w:val="7"/>
              </w:numPr>
              <w:ind w:left="39" w:hanging="142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Organizacija prijevoza životinja u kavezima u slučaju izmještanja</w:t>
            </w:r>
          </w:p>
          <w:p w14:paraId="04459D3A" w14:textId="77777777" w:rsidR="00010A3B" w:rsidRPr="00DB3159" w:rsidRDefault="00010A3B" w:rsidP="00010A3B">
            <w:pPr>
              <w:pStyle w:val="Bezproreda"/>
              <w:numPr>
                <w:ilvl w:val="0"/>
                <w:numId w:val="7"/>
              </w:numPr>
              <w:ind w:left="39" w:hanging="142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Namirnice životinjskog porijekla sakupiti iz porušenih objekata, izvršiti provjeru istih i pohraniti u rashlađene neoštećene objekte</w:t>
            </w:r>
          </w:p>
        </w:tc>
        <w:tc>
          <w:tcPr>
            <w:tcW w:w="2127" w:type="dxa"/>
          </w:tcPr>
          <w:p w14:paraId="7DAD6560" w14:textId="77777777" w:rsidR="00010A3B" w:rsidRDefault="00010A3B" w:rsidP="00010A3B">
            <w:pPr>
              <w:pStyle w:val="Bezproreda"/>
              <w:numPr>
                <w:ilvl w:val="0"/>
                <w:numId w:val="2"/>
              </w:numPr>
              <w:ind w:left="31" w:hanging="142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Osigurati sklonište s nadstrešnicom</w:t>
            </w:r>
          </w:p>
          <w:p w14:paraId="001713A2" w14:textId="77777777" w:rsidR="00010A3B" w:rsidRDefault="00010A3B" w:rsidP="00010A3B">
            <w:pPr>
              <w:pStyle w:val="Bezproreda"/>
              <w:numPr>
                <w:ilvl w:val="0"/>
                <w:numId w:val="2"/>
              </w:numPr>
              <w:ind w:left="31" w:hanging="142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Osigurati stalno napajanje životinja</w:t>
            </w:r>
          </w:p>
          <w:p w14:paraId="1058D5CB" w14:textId="77777777" w:rsidR="00010A3B" w:rsidRDefault="00010A3B" w:rsidP="00010A3B">
            <w:pPr>
              <w:pStyle w:val="Bezproreda"/>
              <w:numPr>
                <w:ilvl w:val="0"/>
                <w:numId w:val="2"/>
              </w:numPr>
              <w:ind w:left="31" w:hanging="142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Organizirati stalno provjetravanje prostora u kojem se životinje nalaze</w:t>
            </w:r>
          </w:p>
          <w:p w14:paraId="3B0E791B" w14:textId="77777777" w:rsidR="00010A3B" w:rsidRPr="004E781D" w:rsidRDefault="00010A3B" w:rsidP="00010A3B">
            <w:pPr>
              <w:pStyle w:val="Bezproreda"/>
              <w:numPr>
                <w:ilvl w:val="0"/>
                <w:numId w:val="2"/>
              </w:numPr>
              <w:ind w:left="31" w:hanging="142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Spremiti namirnice u rashlađeni prostor</w:t>
            </w:r>
          </w:p>
        </w:tc>
        <w:tc>
          <w:tcPr>
            <w:tcW w:w="2693" w:type="dxa"/>
          </w:tcPr>
          <w:p w14:paraId="3548D652" w14:textId="77777777" w:rsidR="00010A3B" w:rsidRPr="002A35FB" w:rsidRDefault="00010A3B" w:rsidP="00010A3B">
            <w:pPr>
              <w:pStyle w:val="Odlomakpopisa"/>
              <w:numPr>
                <w:ilvl w:val="0"/>
                <w:numId w:val="2"/>
              </w:numPr>
              <w:ind w:left="96" w:hanging="142"/>
              <w:rPr>
                <w:sz w:val="20"/>
                <w:szCs w:val="20"/>
              </w:rPr>
            </w:pPr>
            <w:r w:rsidRPr="002A35FB">
              <w:rPr>
                <w:sz w:val="20"/>
                <w:szCs w:val="20"/>
              </w:rPr>
              <w:t>ograničenje ili zabranu kretanja životinja i prometa životinja (naredbom),</w:t>
            </w:r>
          </w:p>
          <w:p w14:paraId="4652E36D" w14:textId="77777777" w:rsidR="00010A3B" w:rsidRPr="002A35FB" w:rsidRDefault="00010A3B" w:rsidP="00010A3B">
            <w:pPr>
              <w:pStyle w:val="Odlomakpopisa"/>
              <w:numPr>
                <w:ilvl w:val="0"/>
                <w:numId w:val="2"/>
              </w:numPr>
              <w:ind w:left="96" w:hanging="142"/>
              <w:rPr>
                <w:sz w:val="20"/>
                <w:szCs w:val="20"/>
              </w:rPr>
            </w:pPr>
            <w:r w:rsidRPr="002A35FB">
              <w:rPr>
                <w:sz w:val="20"/>
                <w:szCs w:val="20"/>
              </w:rPr>
              <w:t>zabrana održavanja stočnih sajmova i izložbi (naredbom),</w:t>
            </w:r>
          </w:p>
          <w:p w14:paraId="74EBAC0E" w14:textId="77777777" w:rsidR="00010A3B" w:rsidRPr="002A35FB" w:rsidRDefault="00010A3B" w:rsidP="00010A3B">
            <w:pPr>
              <w:pStyle w:val="Odlomakpopisa"/>
              <w:numPr>
                <w:ilvl w:val="0"/>
                <w:numId w:val="2"/>
              </w:numPr>
              <w:ind w:left="96" w:hanging="142"/>
              <w:rPr>
                <w:sz w:val="20"/>
                <w:szCs w:val="20"/>
              </w:rPr>
            </w:pPr>
            <w:r w:rsidRPr="002A35FB">
              <w:rPr>
                <w:sz w:val="20"/>
                <w:szCs w:val="20"/>
              </w:rPr>
              <w:t>zabrana ispaše, kupanja i napajanja životinja na rijekama i potocima (naredbom),</w:t>
            </w:r>
          </w:p>
          <w:p w14:paraId="10347EAA" w14:textId="77777777" w:rsidR="00010A3B" w:rsidRPr="002A35FB" w:rsidRDefault="00010A3B" w:rsidP="00010A3B">
            <w:pPr>
              <w:pStyle w:val="Odlomakpopisa"/>
              <w:numPr>
                <w:ilvl w:val="0"/>
                <w:numId w:val="2"/>
              </w:numPr>
              <w:ind w:left="96" w:hanging="142"/>
              <w:rPr>
                <w:sz w:val="20"/>
                <w:szCs w:val="20"/>
              </w:rPr>
            </w:pPr>
            <w:r w:rsidRPr="002A35FB">
              <w:rPr>
                <w:sz w:val="20"/>
                <w:szCs w:val="20"/>
              </w:rPr>
              <w:t>zabrana klanja (naredbom),</w:t>
            </w:r>
          </w:p>
          <w:p w14:paraId="48EBF0B0" w14:textId="77777777" w:rsidR="00010A3B" w:rsidRPr="002A35FB" w:rsidRDefault="00010A3B" w:rsidP="00010A3B">
            <w:pPr>
              <w:pStyle w:val="Odlomakpopisa"/>
              <w:numPr>
                <w:ilvl w:val="0"/>
                <w:numId w:val="2"/>
              </w:numPr>
              <w:ind w:left="96" w:hanging="142"/>
              <w:rPr>
                <w:sz w:val="20"/>
                <w:szCs w:val="20"/>
              </w:rPr>
            </w:pPr>
            <w:r w:rsidRPr="002A35FB">
              <w:rPr>
                <w:sz w:val="20"/>
                <w:szCs w:val="20"/>
              </w:rPr>
              <w:t>dezinfekcija osoba koje su bile u dodiru sa zaraženim životinjama,</w:t>
            </w:r>
          </w:p>
          <w:p w14:paraId="1E7D5ADE" w14:textId="77777777" w:rsidR="00010A3B" w:rsidRPr="002A35FB" w:rsidRDefault="00010A3B" w:rsidP="00010A3B">
            <w:pPr>
              <w:pStyle w:val="Odlomakpopisa"/>
              <w:numPr>
                <w:ilvl w:val="0"/>
                <w:numId w:val="2"/>
              </w:numPr>
              <w:ind w:left="96" w:hanging="142"/>
              <w:rPr>
                <w:sz w:val="20"/>
                <w:szCs w:val="20"/>
              </w:rPr>
            </w:pPr>
            <w:r w:rsidRPr="002A35FB">
              <w:rPr>
                <w:sz w:val="20"/>
                <w:szCs w:val="20"/>
              </w:rPr>
              <w:t>dezinfekcija i deratizacija prostora i objekata za smještaj stoke i preradu i čuvanje biljaka,</w:t>
            </w:r>
          </w:p>
          <w:p w14:paraId="4A13C2B3" w14:textId="77777777" w:rsidR="00010A3B" w:rsidRPr="002A35FB" w:rsidRDefault="00010A3B" w:rsidP="0001139B">
            <w:pPr>
              <w:pStyle w:val="Bezproreda"/>
              <w:ind w:left="96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32134E0" w14:textId="77777777" w:rsidR="00010A3B" w:rsidRPr="00DB3159" w:rsidRDefault="00010A3B" w:rsidP="0001139B">
            <w:pPr>
              <w:pStyle w:val="Bezproreda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Redovne službe</w:t>
            </w:r>
          </w:p>
        </w:tc>
      </w:tr>
      <w:tr w:rsidR="00010A3B" w:rsidRPr="00DB3159" w14:paraId="01566460" w14:textId="77777777" w:rsidTr="00A520E1">
        <w:tc>
          <w:tcPr>
            <w:tcW w:w="1474" w:type="dxa"/>
            <w:shd w:val="clear" w:color="auto" w:fill="9CC2E5" w:themeFill="accent1" w:themeFillTint="99"/>
          </w:tcPr>
          <w:p w14:paraId="179F50CF" w14:textId="77777777" w:rsidR="00010A3B" w:rsidRPr="00DB3159" w:rsidRDefault="00010A3B" w:rsidP="0001139B">
            <w:pPr>
              <w:pStyle w:val="Bezproreda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DB3159">
              <w:rPr>
                <w:rFonts w:cs="Times New Roman"/>
                <w:b/>
                <w:sz w:val="20"/>
                <w:szCs w:val="20"/>
              </w:rPr>
              <w:t>Zaštita bilja i namirnica biljnog porijekla</w:t>
            </w:r>
          </w:p>
          <w:p w14:paraId="55EBE3B9" w14:textId="77777777" w:rsidR="00010A3B" w:rsidRPr="00DB3159" w:rsidRDefault="00010A3B" w:rsidP="0001139B">
            <w:pPr>
              <w:pStyle w:val="Bezproreda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191" w:type="dxa"/>
          </w:tcPr>
          <w:p w14:paraId="558C17D5" w14:textId="77777777" w:rsidR="00010A3B" w:rsidRDefault="00010A3B" w:rsidP="00010A3B">
            <w:pPr>
              <w:pStyle w:val="Bezproreda"/>
              <w:numPr>
                <w:ilvl w:val="0"/>
                <w:numId w:val="8"/>
              </w:numPr>
              <w:ind w:left="39" w:hanging="142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 slučaju urušavanja objekata za čuvanje namirnica biljnog porijekla (silosi i skladišta) iste sakupiti i prevesti u neoštećene objekte</w:t>
            </w:r>
          </w:p>
          <w:p w14:paraId="7A7B283B" w14:textId="77777777" w:rsidR="00010A3B" w:rsidRPr="00DB3159" w:rsidRDefault="00010A3B" w:rsidP="00010A3B">
            <w:pPr>
              <w:pStyle w:val="Bezproreda"/>
              <w:numPr>
                <w:ilvl w:val="0"/>
                <w:numId w:val="8"/>
              </w:numPr>
              <w:ind w:left="39" w:hanging="142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Navedene radnje provode Operativne snage</w:t>
            </w:r>
          </w:p>
        </w:tc>
        <w:tc>
          <w:tcPr>
            <w:tcW w:w="2127" w:type="dxa"/>
          </w:tcPr>
          <w:p w14:paraId="61C3682D" w14:textId="77777777" w:rsidR="00010A3B" w:rsidRDefault="00010A3B" w:rsidP="00010A3B">
            <w:pPr>
              <w:pStyle w:val="Bezproreda"/>
              <w:numPr>
                <w:ilvl w:val="0"/>
                <w:numId w:val="1"/>
              </w:numPr>
              <w:ind w:left="31" w:hanging="142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Navodnjavanje</w:t>
            </w:r>
          </w:p>
          <w:p w14:paraId="20807339" w14:textId="77777777" w:rsidR="00010A3B" w:rsidRPr="00DB3159" w:rsidRDefault="00010A3B" w:rsidP="00010A3B">
            <w:pPr>
              <w:pStyle w:val="Bezproreda"/>
              <w:numPr>
                <w:ilvl w:val="0"/>
                <w:numId w:val="1"/>
              </w:numPr>
              <w:ind w:left="31" w:hanging="142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Pohranjivanje u rashlađene prostore</w:t>
            </w:r>
          </w:p>
        </w:tc>
        <w:tc>
          <w:tcPr>
            <w:tcW w:w="2693" w:type="dxa"/>
          </w:tcPr>
          <w:p w14:paraId="7AD10242" w14:textId="77777777" w:rsidR="00010A3B" w:rsidRPr="002A35FB" w:rsidRDefault="00010A3B" w:rsidP="00010A3B">
            <w:pPr>
              <w:numPr>
                <w:ilvl w:val="0"/>
                <w:numId w:val="1"/>
              </w:numPr>
              <w:ind w:left="96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2A35F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zabrana</w:t>
            </w:r>
            <w:proofErr w:type="spellEnd"/>
            <w:r w:rsidRPr="002A35F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2A35F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uzgoja</w:t>
            </w:r>
            <w:proofErr w:type="spellEnd"/>
            <w:r w:rsidRPr="002A35F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2A35F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pojedinih</w:t>
            </w:r>
            <w:proofErr w:type="spellEnd"/>
            <w:r w:rsidRPr="002A35F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2A35F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vrsta</w:t>
            </w:r>
            <w:proofErr w:type="spellEnd"/>
            <w:r w:rsidRPr="002A35F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2A35F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bilja</w:t>
            </w:r>
            <w:proofErr w:type="spellEnd"/>
            <w:r w:rsidRPr="002A35F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2A35F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određeno</w:t>
            </w:r>
            <w:proofErr w:type="spellEnd"/>
            <w:r w:rsidRPr="002A35F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2A35F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vrijeme</w:t>
            </w:r>
            <w:proofErr w:type="spellEnd"/>
            <w:r w:rsidRPr="002A35F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2A35F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</w:t>
            </w:r>
            <w:proofErr w:type="spellEnd"/>
            <w:r w:rsidRPr="002A35F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2A35F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određenom</w:t>
            </w:r>
            <w:proofErr w:type="spellEnd"/>
            <w:r w:rsidRPr="002A35F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2A35F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području</w:t>
            </w:r>
            <w:proofErr w:type="spellEnd"/>
            <w:r w:rsidRPr="002A35F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(</w:t>
            </w:r>
            <w:proofErr w:type="spellStart"/>
            <w:r w:rsidRPr="002A35F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naredbom</w:t>
            </w:r>
            <w:proofErr w:type="spellEnd"/>
            <w:r w:rsidRPr="002A35F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),</w:t>
            </w:r>
          </w:p>
          <w:p w14:paraId="3F5092CA" w14:textId="77777777" w:rsidR="00010A3B" w:rsidRPr="002A35FB" w:rsidRDefault="00010A3B" w:rsidP="00010A3B">
            <w:pPr>
              <w:numPr>
                <w:ilvl w:val="0"/>
                <w:numId w:val="1"/>
              </w:numPr>
              <w:ind w:left="96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2A35F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zabrana</w:t>
            </w:r>
            <w:proofErr w:type="spellEnd"/>
            <w:r w:rsidRPr="002A35F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2A35F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stavljanja</w:t>
            </w:r>
            <w:proofErr w:type="spellEnd"/>
            <w:r w:rsidRPr="002A35F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2A35F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promet</w:t>
            </w:r>
            <w:proofErr w:type="spellEnd"/>
            <w:r w:rsidRPr="002A35F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2A35F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kontaminiranog</w:t>
            </w:r>
            <w:proofErr w:type="spellEnd"/>
            <w:r w:rsidRPr="002A35F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2A35F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bilja</w:t>
            </w:r>
            <w:proofErr w:type="spellEnd"/>
            <w:r w:rsidRPr="002A35F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2A35F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biljnih</w:t>
            </w:r>
            <w:proofErr w:type="spellEnd"/>
            <w:r w:rsidRPr="002A35F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2A35F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proizvoda</w:t>
            </w:r>
            <w:proofErr w:type="spellEnd"/>
            <w:r w:rsidRPr="002A35F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te </w:t>
            </w:r>
            <w:proofErr w:type="spellStart"/>
            <w:r w:rsidRPr="002A35F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sterilizacija</w:t>
            </w:r>
            <w:proofErr w:type="spellEnd"/>
            <w:r w:rsidRPr="002A35F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2A35F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predmeta</w:t>
            </w:r>
            <w:proofErr w:type="spellEnd"/>
            <w:r w:rsidRPr="002A35F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koji su </w:t>
            </w:r>
            <w:proofErr w:type="spellStart"/>
            <w:r w:rsidRPr="002A35F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bili</w:t>
            </w:r>
            <w:proofErr w:type="spellEnd"/>
            <w:r w:rsidRPr="002A35F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2A35F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dodiru</w:t>
            </w:r>
            <w:proofErr w:type="spellEnd"/>
            <w:r w:rsidRPr="002A35F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2A35F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sa</w:t>
            </w:r>
            <w:proofErr w:type="spellEnd"/>
            <w:r w:rsidRPr="002A35F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2A35F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uzročnikom</w:t>
            </w:r>
            <w:proofErr w:type="spellEnd"/>
            <w:r w:rsidRPr="002A35F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2A35F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zarazne</w:t>
            </w:r>
            <w:proofErr w:type="spellEnd"/>
            <w:r w:rsidRPr="002A35F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2A35F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bolesti</w:t>
            </w:r>
            <w:proofErr w:type="spellEnd"/>
            <w:r w:rsidRPr="002A35F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(</w:t>
            </w:r>
            <w:proofErr w:type="spellStart"/>
            <w:r w:rsidRPr="002A35F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naredbom</w:t>
            </w:r>
            <w:proofErr w:type="spellEnd"/>
            <w:r w:rsidRPr="002A35F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),</w:t>
            </w:r>
          </w:p>
          <w:p w14:paraId="111C301E" w14:textId="77777777" w:rsidR="00010A3B" w:rsidRPr="002A35FB" w:rsidRDefault="00010A3B" w:rsidP="00010A3B">
            <w:pPr>
              <w:numPr>
                <w:ilvl w:val="0"/>
                <w:numId w:val="1"/>
              </w:numPr>
              <w:ind w:left="96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2A35F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sterilizirati</w:t>
            </w:r>
            <w:proofErr w:type="spellEnd"/>
            <w:r w:rsidRPr="002A35F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2A35F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predmete</w:t>
            </w:r>
            <w:proofErr w:type="spellEnd"/>
            <w:r w:rsidRPr="002A35F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koji su </w:t>
            </w:r>
            <w:proofErr w:type="spellStart"/>
            <w:r w:rsidRPr="002A35F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bili</w:t>
            </w:r>
            <w:proofErr w:type="spellEnd"/>
            <w:r w:rsidRPr="002A35F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2A35F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dodiru</w:t>
            </w:r>
            <w:proofErr w:type="spellEnd"/>
            <w:r w:rsidRPr="002A35F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s </w:t>
            </w:r>
            <w:proofErr w:type="spellStart"/>
            <w:r w:rsidRPr="002A35F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uzročnikom</w:t>
            </w:r>
            <w:proofErr w:type="spellEnd"/>
            <w:r w:rsidRPr="002A35F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2A35F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bolesti</w:t>
            </w:r>
            <w:proofErr w:type="spellEnd"/>
            <w:r w:rsidRPr="002A35F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</w:t>
            </w:r>
          </w:p>
          <w:p w14:paraId="016EB57C" w14:textId="77777777" w:rsidR="00010A3B" w:rsidRPr="002A35FB" w:rsidRDefault="00010A3B" w:rsidP="00010A3B">
            <w:pPr>
              <w:numPr>
                <w:ilvl w:val="0"/>
                <w:numId w:val="1"/>
              </w:numPr>
              <w:ind w:left="96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2A35F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uništavati</w:t>
            </w:r>
            <w:proofErr w:type="spellEnd"/>
            <w:r w:rsidRPr="002A35F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2A35F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zaraženo</w:t>
            </w:r>
            <w:proofErr w:type="spellEnd"/>
            <w:r w:rsidRPr="002A35F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2A35F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bilje</w:t>
            </w:r>
            <w:proofErr w:type="spellEnd"/>
            <w:r w:rsidRPr="002A35F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(</w:t>
            </w:r>
            <w:proofErr w:type="spellStart"/>
            <w:r w:rsidRPr="002A35F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naredbom</w:t>
            </w:r>
            <w:proofErr w:type="spellEnd"/>
            <w:r w:rsidRPr="002A35F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),</w:t>
            </w:r>
          </w:p>
        </w:tc>
        <w:tc>
          <w:tcPr>
            <w:tcW w:w="2551" w:type="dxa"/>
          </w:tcPr>
          <w:p w14:paraId="0F350D92" w14:textId="77777777" w:rsidR="00010A3B" w:rsidRPr="00DB3159" w:rsidRDefault="00010A3B" w:rsidP="0001139B">
            <w:pPr>
              <w:pStyle w:val="Bezproreda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Redovne službe</w:t>
            </w:r>
          </w:p>
        </w:tc>
      </w:tr>
    </w:tbl>
    <w:p w14:paraId="6A5556AE" w14:textId="77777777" w:rsidR="00F90538" w:rsidRDefault="00F90538" w:rsidP="005C71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sectPr w:rsidR="00F90538" w:rsidSect="00F90538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66EB4250" w14:textId="77777777" w:rsidR="00446970" w:rsidRDefault="00446970" w:rsidP="005C71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</w:p>
    <w:p w14:paraId="6A5BF6BD" w14:textId="3762E100" w:rsidR="00E66768" w:rsidRPr="00E66768" w:rsidRDefault="00E66768" w:rsidP="00E6676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E66768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Na području Općine </w:t>
      </w:r>
      <w:r w:rsidR="00010A3B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Janjina</w:t>
      </w:r>
      <w:r w:rsidRPr="00E66768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 djeluju slijedeće </w:t>
      </w:r>
      <w:r w:rsidRPr="00E667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  <w:t>operativne snage</w:t>
      </w:r>
      <w:r w:rsidRPr="00E66768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 sukladno članku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.</w:t>
      </w:r>
      <w:r w:rsidRPr="00E66768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 Zakona o sustavu civilne zaštite </w:t>
      </w:r>
      <w:r w:rsidRPr="0070507C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NN </w:t>
      </w:r>
      <w:r w:rsidR="0070507C" w:rsidRPr="0070507C">
        <w:rPr>
          <w:rFonts w:ascii="Times New Roman" w:hAnsi="Times New Roman" w:cs="Times New Roman"/>
          <w:sz w:val="24"/>
          <w:szCs w:val="24"/>
        </w:rPr>
        <w:t>82/15, 118/18, 31/2020, 20/2021 i 114/2022</w:t>
      </w:r>
      <w:r w:rsidRPr="0070507C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:</w:t>
      </w:r>
    </w:p>
    <w:p w14:paraId="65159E47" w14:textId="77777777" w:rsidR="00446970" w:rsidRDefault="00446970" w:rsidP="00010A3B">
      <w:pPr>
        <w:pStyle w:val="Bezproreda1"/>
        <w:numPr>
          <w:ilvl w:val="0"/>
          <w:numId w:val="9"/>
        </w:numPr>
        <w:rPr>
          <w:color w:val="000000"/>
        </w:rPr>
      </w:pPr>
      <w:r>
        <w:rPr>
          <w:color w:val="000000"/>
        </w:rPr>
        <w:t xml:space="preserve">Stožer civilne zaštite Općine </w:t>
      </w:r>
      <w:r w:rsidR="00010A3B">
        <w:rPr>
          <w:color w:val="000000"/>
        </w:rPr>
        <w:t>Janjina</w:t>
      </w:r>
    </w:p>
    <w:p w14:paraId="09660009" w14:textId="77777777" w:rsidR="00446970" w:rsidRDefault="00446970" w:rsidP="00010A3B">
      <w:pPr>
        <w:pStyle w:val="Bezproreda1"/>
        <w:numPr>
          <w:ilvl w:val="0"/>
          <w:numId w:val="9"/>
        </w:numPr>
        <w:rPr>
          <w:color w:val="000000"/>
        </w:rPr>
      </w:pPr>
      <w:r>
        <w:rPr>
          <w:color w:val="000000"/>
        </w:rPr>
        <w:t>Operativne snage vatrogastva:</w:t>
      </w:r>
    </w:p>
    <w:p w14:paraId="291BFE83" w14:textId="77777777" w:rsidR="00BB4983" w:rsidRDefault="00BB4983" w:rsidP="00010A3B">
      <w:pPr>
        <w:pStyle w:val="Standard"/>
        <w:numPr>
          <w:ilvl w:val="0"/>
          <w:numId w:val="10"/>
        </w:numPr>
        <w:jc w:val="both"/>
      </w:pPr>
      <w:r>
        <w:t xml:space="preserve">DVD </w:t>
      </w:r>
      <w:r w:rsidR="00010A3B">
        <w:rPr>
          <w:rFonts w:cs="Times New Roman"/>
          <w:color w:val="000000"/>
          <w:lang w:eastAsia="hr-HR"/>
        </w:rPr>
        <w:t>Janjina</w:t>
      </w:r>
    </w:p>
    <w:p w14:paraId="31FFA5A2" w14:textId="77777777" w:rsidR="00BB4983" w:rsidRDefault="00446970" w:rsidP="00010A3B">
      <w:pPr>
        <w:pStyle w:val="Bezproreda1"/>
        <w:numPr>
          <w:ilvl w:val="0"/>
          <w:numId w:val="11"/>
        </w:numPr>
        <w:rPr>
          <w:color w:val="000000"/>
        </w:rPr>
      </w:pPr>
      <w:r>
        <w:rPr>
          <w:color w:val="000000"/>
        </w:rPr>
        <w:t xml:space="preserve">Operativne snage Hrvatskog  Crvenog Križa-GDCK </w:t>
      </w:r>
      <w:r w:rsidR="00010A3B">
        <w:rPr>
          <w:color w:val="000000"/>
        </w:rPr>
        <w:t>Dubrovnik</w:t>
      </w:r>
    </w:p>
    <w:p w14:paraId="3781FA9D" w14:textId="77777777" w:rsidR="00010A3B" w:rsidRDefault="00446970" w:rsidP="00010A3B">
      <w:pPr>
        <w:pStyle w:val="Bezproreda1"/>
        <w:numPr>
          <w:ilvl w:val="0"/>
          <w:numId w:val="11"/>
        </w:numPr>
        <w:rPr>
          <w:color w:val="000000"/>
        </w:rPr>
      </w:pPr>
      <w:r w:rsidRPr="00BB4983">
        <w:rPr>
          <w:color w:val="000000"/>
        </w:rPr>
        <w:t xml:space="preserve">Operativne snage Hrvatske gorske službe spašavanja-Stanica </w:t>
      </w:r>
      <w:r w:rsidR="00010A3B">
        <w:rPr>
          <w:color w:val="000000"/>
        </w:rPr>
        <w:t>Orebić</w:t>
      </w:r>
    </w:p>
    <w:p w14:paraId="10782CCF" w14:textId="77777777" w:rsidR="00010A3B" w:rsidRDefault="00446970" w:rsidP="00010A3B">
      <w:pPr>
        <w:pStyle w:val="Bezproreda1"/>
        <w:numPr>
          <w:ilvl w:val="0"/>
          <w:numId w:val="11"/>
        </w:numPr>
        <w:rPr>
          <w:color w:val="000000"/>
        </w:rPr>
      </w:pPr>
      <w:r w:rsidRPr="00010A3B">
        <w:rPr>
          <w:color w:val="000000"/>
        </w:rPr>
        <w:t>povjerenici CZ</w:t>
      </w:r>
    </w:p>
    <w:p w14:paraId="6D5BB785" w14:textId="77777777" w:rsidR="00446970" w:rsidRPr="00010A3B" w:rsidRDefault="00446970" w:rsidP="00010A3B">
      <w:pPr>
        <w:pStyle w:val="Bezproreda1"/>
        <w:numPr>
          <w:ilvl w:val="0"/>
          <w:numId w:val="11"/>
        </w:numPr>
        <w:rPr>
          <w:color w:val="000000"/>
        </w:rPr>
      </w:pPr>
      <w:r w:rsidRPr="00010A3B">
        <w:rPr>
          <w:color w:val="000000"/>
        </w:rPr>
        <w:t xml:space="preserve">Pravne osobe </w:t>
      </w:r>
      <w:r w:rsidRPr="00010A3B">
        <w:rPr>
          <w:bCs/>
          <w:color w:val="000000"/>
        </w:rPr>
        <w:t>od interesa za sustav civilne zaštite imenovane Odlukom Načelnika</w:t>
      </w:r>
    </w:p>
    <w:p w14:paraId="729C5D9A" w14:textId="77777777" w:rsidR="00010A3B" w:rsidRPr="00AA5841" w:rsidRDefault="00010A3B" w:rsidP="00010A3B">
      <w:pPr>
        <w:pStyle w:val="Bezproreda1"/>
        <w:numPr>
          <w:ilvl w:val="0"/>
          <w:numId w:val="12"/>
        </w:numPr>
        <w:rPr>
          <w:color w:val="000000"/>
        </w:rPr>
      </w:pPr>
      <w:r>
        <w:rPr>
          <w:color w:val="000000"/>
        </w:rPr>
        <w:t>Krtica d.o.o.</w:t>
      </w:r>
    </w:p>
    <w:p w14:paraId="73BFD98C" w14:textId="77777777" w:rsidR="00010A3B" w:rsidRPr="00010A3B" w:rsidRDefault="00010A3B" w:rsidP="00010A3B">
      <w:pPr>
        <w:pStyle w:val="Bezproreda1"/>
        <w:ind w:left="927"/>
        <w:rPr>
          <w:color w:val="000000"/>
        </w:rPr>
      </w:pPr>
    </w:p>
    <w:p w14:paraId="2209D2C3" w14:textId="77777777" w:rsidR="00446970" w:rsidRDefault="00446970" w:rsidP="00446970">
      <w:pPr>
        <w:pStyle w:val="Bezproreda1"/>
        <w:ind w:left="1004"/>
        <w:rPr>
          <w:color w:val="000000"/>
        </w:rPr>
      </w:pPr>
    </w:p>
    <w:p w14:paraId="6DE742E7" w14:textId="77777777" w:rsidR="00E66768" w:rsidRPr="00DB3159" w:rsidRDefault="00E66768" w:rsidP="00DB3159"/>
    <w:sectPr w:rsidR="00E66768" w:rsidRPr="00DB3159" w:rsidSect="004469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NewRoman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783"/>
    <w:multiLevelType w:val="hybridMultilevel"/>
    <w:tmpl w:val="3B3CF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57DFB"/>
    <w:multiLevelType w:val="hybridMultilevel"/>
    <w:tmpl w:val="BED8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41C5B"/>
    <w:multiLevelType w:val="hybridMultilevel"/>
    <w:tmpl w:val="A65A79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C3D90"/>
    <w:multiLevelType w:val="hybridMultilevel"/>
    <w:tmpl w:val="F89E503A"/>
    <w:lvl w:ilvl="0" w:tplc="041A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26D2634"/>
    <w:multiLevelType w:val="hybridMultilevel"/>
    <w:tmpl w:val="A0D2237C"/>
    <w:lvl w:ilvl="0" w:tplc="041A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5" w15:restartNumberingAfterBreak="0">
    <w:nsid w:val="141110DD"/>
    <w:multiLevelType w:val="multilevel"/>
    <w:tmpl w:val="EF82F8B4"/>
    <w:lvl w:ilvl="0">
      <w:start w:val="1"/>
      <w:numFmt w:val="decimal"/>
      <w:pStyle w:val="Naslov1"/>
      <w:lvlText w:val="%1."/>
      <w:lvlJc w:val="left"/>
      <w:pPr>
        <w:ind w:left="432" w:hanging="432"/>
      </w:pPr>
      <w:rPr>
        <w:rFonts w:hint="default"/>
        <w:b/>
        <w:color w:val="auto"/>
        <w:sz w:val="28"/>
      </w:rPr>
    </w:lvl>
    <w:lvl w:ilvl="1">
      <w:start w:val="1"/>
      <w:numFmt w:val="decimal"/>
      <w:pStyle w:val="Naslov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1555001E"/>
    <w:multiLevelType w:val="hybridMultilevel"/>
    <w:tmpl w:val="3A901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425190"/>
    <w:multiLevelType w:val="hybridMultilevel"/>
    <w:tmpl w:val="911C8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95F97"/>
    <w:multiLevelType w:val="hybridMultilevel"/>
    <w:tmpl w:val="BCF6D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A7EB7"/>
    <w:multiLevelType w:val="hybridMultilevel"/>
    <w:tmpl w:val="1F72C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501CFA"/>
    <w:multiLevelType w:val="hybridMultilevel"/>
    <w:tmpl w:val="B9DE2CA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74B630AF"/>
    <w:multiLevelType w:val="hybridMultilevel"/>
    <w:tmpl w:val="B20AC7E2"/>
    <w:lvl w:ilvl="0" w:tplc="041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720246708">
    <w:abstractNumId w:val="8"/>
  </w:num>
  <w:num w:numId="2" w16cid:durableId="885415256">
    <w:abstractNumId w:val="2"/>
  </w:num>
  <w:num w:numId="3" w16cid:durableId="1807310619">
    <w:abstractNumId w:val="5"/>
  </w:num>
  <w:num w:numId="4" w16cid:durableId="1898468549">
    <w:abstractNumId w:val="7"/>
  </w:num>
  <w:num w:numId="5" w16cid:durableId="862672891">
    <w:abstractNumId w:val="1"/>
  </w:num>
  <w:num w:numId="6" w16cid:durableId="1482888557">
    <w:abstractNumId w:val="6"/>
  </w:num>
  <w:num w:numId="7" w16cid:durableId="2065250127">
    <w:abstractNumId w:val="9"/>
  </w:num>
  <w:num w:numId="8" w16cid:durableId="135076532">
    <w:abstractNumId w:val="0"/>
  </w:num>
  <w:num w:numId="9" w16cid:durableId="1411660963">
    <w:abstractNumId w:val="11"/>
  </w:num>
  <w:num w:numId="10" w16cid:durableId="1781609984">
    <w:abstractNumId w:val="4"/>
  </w:num>
  <w:num w:numId="11" w16cid:durableId="927035328">
    <w:abstractNumId w:val="3"/>
  </w:num>
  <w:num w:numId="12" w16cid:durableId="1256086322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159"/>
    <w:rsid w:val="00010A3B"/>
    <w:rsid w:val="00081200"/>
    <w:rsid w:val="000E7693"/>
    <w:rsid w:val="00141BD6"/>
    <w:rsid w:val="00235211"/>
    <w:rsid w:val="002A35FB"/>
    <w:rsid w:val="002A75E1"/>
    <w:rsid w:val="002E3CA1"/>
    <w:rsid w:val="0030460A"/>
    <w:rsid w:val="00446970"/>
    <w:rsid w:val="00454E20"/>
    <w:rsid w:val="004826C5"/>
    <w:rsid w:val="00485780"/>
    <w:rsid w:val="004A25B1"/>
    <w:rsid w:val="004C554D"/>
    <w:rsid w:val="004E781D"/>
    <w:rsid w:val="005C71C5"/>
    <w:rsid w:val="0070507C"/>
    <w:rsid w:val="0082479B"/>
    <w:rsid w:val="00957BD6"/>
    <w:rsid w:val="009F6C6E"/>
    <w:rsid w:val="00A36DD4"/>
    <w:rsid w:val="00A51BAB"/>
    <w:rsid w:val="00A520E1"/>
    <w:rsid w:val="00AA0A78"/>
    <w:rsid w:val="00AD1CE9"/>
    <w:rsid w:val="00AE721E"/>
    <w:rsid w:val="00BB4983"/>
    <w:rsid w:val="00BE3603"/>
    <w:rsid w:val="00D421C5"/>
    <w:rsid w:val="00D57318"/>
    <w:rsid w:val="00DB3159"/>
    <w:rsid w:val="00E330D6"/>
    <w:rsid w:val="00E37A9F"/>
    <w:rsid w:val="00E66768"/>
    <w:rsid w:val="00E84C25"/>
    <w:rsid w:val="00F713FD"/>
    <w:rsid w:val="00F90538"/>
    <w:rsid w:val="00FB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C679A"/>
  <w15:chartTrackingRefBased/>
  <w15:docId w15:val="{E9F6514B-62B3-44A1-9317-41C29CF06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A35FB"/>
    <w:pPr>
      <w:keepNext/>
      <w:keepLines/>
      <w:numPr>
        <w:numId w:val="3"/>
      </w:numPr>
      <w:spacing w:before="240" w:after="240" w:line="276" w:lineRule="auto"/>
      <w:jc w:val="both"/>
      <w:outlineLvl w:val="0"/>
    </w:pPr>
    <w:rPr>
      <w:rFonts w:ascii="Calibri" w:eastAsia="Times New Roman" w:hAnsi="Calibri" w:cs="Times New Roman"/>
      <w:b/>
      <w:bCs/>
      <w:caps/>
      <w:sz w:val="28"/>
      <w:szCs w:val="28"/>
      <w:lang w:val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A35FB"/>
    <w:pPr>
      <w:keepNext/>
      <w:numPr>
        <w:ilvl w:val="1"/>
        <w:numId w:val="3"/>
      </w:numPr>
      <w:spacing w:before="240" w:after="240" w:line="276" w:lineRule="auto"/>
      <w:jc w:val="both"/>
      <w:outlineLvl w:val="1"/>
    </w:pPr>
    <w:rPr>
      <w:rFonts w:ascii="Calibri" w:eastAsia="Times New Roman" w:hAnsi="Calibri" w:cs="Times New Roman"/>
      <w:b/>
      <w:bCs/>
      <w:i/>
      <w:iCs/>
      <w:caps/>
      <w:sz w:val="24"/>
      <w:szCs w:val="28"/>
      <w:lang w:val="hr-HR"/>
    </w:rPr>
  </w:style>
  <w:style w:type="paragraph" w:styleId="Naslov3">
    <w:name w:val="heading 3"/>
    <w:basedOn w:val="Normal"/>
    <w:next w:val="Normal"/>
    <w:link w:val="Naslov3Char"/>
    <w:unhideWhenUsed/>
    <w:qFormat/>
    <w:rsid w:val="002A35FB"/>
    <w:pPr>
      <w:keepNext/>
      <w:numPr>
        <w:ilvl w:val="2"/>
        <w:numId w:val="3"/>
      </w:numPr>
      <w:spacing w:before="240" w:after="120" w:line="276" w:lineRule="auto"/>
      <w:jc w:val="both"/>
      <w:outlineLvl w:val="2"/>
    </w:pPr>
    <w:rPr>
      <w:rFonts w:ascii="Calibri" w:eastAsia="Times New Roman" w:hAnsi="Calibri" w:cs="Times New Roman"/>
      <w:b/>
      <w:bCs/>
      <w:sz w:val="24"/>
      <w:szCs w:val="26"/>
      <w:lang w:val="hr-HR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2A35FB"/>
    <w:pPr>
      <w:keepNext/>
      <w:keepLines/>
      <w:numPr>
        <w:ilvl w:val="3"/>
        <w:numId w:val="3"/>
      </w:numPr>
      <w:spacing w:before="200" w:after="240" w:line="240" w:lineRule="auto"/>
      <w:outlineLvl w:val="3"/>
    </w:pPr>
    <w:rPr>
      <w:rFonts w:eastAsia="Times New Roman" w:cs="Times New Roman"/>
      <w:bCs/>
      <w:iCs/>
      <w:sz w:val="24"/>
      <w:szCs w:val="24"/>
      <w:u w:val="single"/>
      <w:lang w:val="hr-HR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2A35FB"/>
    <w:pPr>
      <w:numPr>
        <w:ilvl w:val="4"/>
        <w:numId w:val="3"/>
      </w:numPr>
      <w:spacing w:before="240" w:after="60" w:line="360" w:lineRule="auto"/>
      <w:jc w:val="both"/>
      <w:outlineLvl w:val="4"/>
    </w:pPr>
    <w:rPr>
      <w:rFonts w:ascii="Calibri" w:eastAsia="Times New Roman" w:hAnsi="Calibri" w:cs="Times New Roman"/>
      <w:bCs/>
      <w:i/>
      <w:iCs/>
      <w:sz w:val="24"/>
      <w:szCs w:val="26"/>
      <w:lang w:val="hr-HR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2A35FB"/>
    <w:pPr>
      <w:numPr>
        <w:ilvl w:val="5"/>
        <w:numId w:val="3"/>
      </w:numPr>
      <w:spacing w:before="240" w:after="60" w:line="360" w:lineRule="auto"/>
      <w:jc w:val="both"/>
      <w:outlineLvl w:val="5"/>
    </w:pPr>
    <w:rPr>
      <w:rFonts w:ascii="Calibri" w:eastAsia="Times New Roman" w:hAnsi="Calibri" w:cs="Times New Roman"/>
      <w:b/>
      <w:bCs/>
      <w:lang w:val="hr-HR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2A35FB"/>
    <w:pPr>
      <w:numPr>
        <w:ilvl w:val="6"/>
        <w:numId w:val="3"/>
      </w:numPr>
      <w:spacing w:before="240" w:after="60" w:line="36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val="hr-HR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2A35FB"/>
    <w:pPr>
      <w:numPr>
        <w:ilvl w:val="7"/>
        <w:numId w:val="3"/>
      </w:numPr>
      <w:spacing w:before="240" w:after="60" w:line="36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val="hr-HR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2A35FB"/>
    <w:pPr>
      <w:numPr>
        <w:ilvl w:val="8"/>
        <w:numId w:val="3"/>
      </w:numPr>
      <w:spacing w:before="240" w:after="60" w:line="240" w:lineRule="auto"/>
      <w:outlineLvl w:val="8"/>
    </w:pPr>
    <w:rPr>
      <w:rFonts w:ascii="Cambria" w:eastAsia="Times New Roman" w:hAnsi="Cambria" w:cs="Times New Roman"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2"/>
    <w:qFormat/>
    <w:rsid w:val="00DB3159"/>
    <w:pPr>
      <w:spacing w:after="0" w:line="240" w:lineRule="auto"/>
      <w:jc w:val="both"/>
    </w:pPr>
    <w:rPr>
      <w:rFonts w:ascii="Times New Roman" w:hAnsi="Times New Roman"/>
      <w:sz w:val="24"/>
      <w:lang w:val="hr-HR"/>
    </w:rPr>
  </w:style>
  <w:style w:type="character" w:customStyle="1" w:styleId="BezproredaChar2">
    <w:name w:val="Bez proreda Char2"/>
    <w:link w:val="Bezproreda"/>
    <w:rsid w:val="00DB3159"/>
    <w:rPr>
      <w:rFonts w:ascii="Times New Roman" w:hAnsi="Times New Roman"/>
      <w:sz w:val="24"/>
      <w:lang w:val="hr-HR"/>
    </w:rPr>
  </w:style>
  <w:style w:type="table" w:styleId="Reetkatablice">
    <w:name w:val="Table Grid"/>
    <w:basedOn w:val="Obinatablica"/>
    <w:uiPriority w:val="39"/>
    <w:rsid w:val="00DB3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link w:val="OdlomakpopisaChar"/>
    <w:uiPriority w:val="1"/>
    <w:qFormat/>
    <w:rsid w:val="002A35F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OdlomakpopisaChar">
    <w:name w:val="Odlomak popisa Char"/>
    <w:link w:val="Odlomakpopisa"/>
    <w:uiPriority w:val="1"/>
    <w:locked/>
    <w:rsid w:val="002A35FB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2A35FB"/>
    <w:rPr>
      <w:rFonts w:ascii="Calibri" w:eastAsia="Times New Roman" w:hAnsi="Calibri" w:cs="Times New Roman"/>
      <w:b/>
      <w:bCs/>
      <w:caps/>
      <w:sz w:val="28"/>
      <w:szCs w:val="28"/>
      <w:lang w:val="hr-HR"/>
    </w:rPr>
  </w:style>
  <w:style w:type="character" w:customStyle="1" w:styleId="Naslov2Char">
    <w:name w:val="Naslov 2 Char"/>
    <w:basedOn w:val="Zadanifontodlomka"/>
    <w:link w:val="Naslov2"/>
    <w:uiPriority w:val="9"/>
    <w:rsid w:val="002A35FB"/>
    <w:rPr>
      <w:rFonts w:ascii="Calibri" w:eastAsia="Times New Roman" w:hAnsi="Calibri" w:cs="Times New Roman"/>
      <w:b/>
      <w:bCs/>
      <w:i/>
      <w:iCs/>
      <w:caps/>
      <w:sz w:val="24"/>
      <w:szCs w:val="28"/>
      <w:lang w:val="hr-HR"/>
    </w:rPr>
  </w:style>
  <w:style w:type="character" w:customStyle="1" w:styleId="Naslov3Char">
    <w:name w:val="Naslov 3 Char"/>
    <w:basedOn w:val="Zadanifontodlomka"/>
    <w:link w:val="Naslov3"/>
    <w:rsid w:val="002A35FB"/>
    <w:rPr>
      <w:rFonts w:ascii="Calibri" w:eastAsia="Times New Roman" w:hAnsi="Calibri" w:cs="Times New Roman"/>
      <w:b/>
      <w:bCs/>
      <w:sz w:val="24"/>
      <w:szCs w:val="26"/>
      <w:lang w:val="hr-HR"/>
    </w:rPr>
  </w:style>
  <w:style w:type="character" w:customStyle="1" w:styleId="Naslov4Char">
    <w:name w:val="Naslov 4 Char"/>
    <w:basedOn w:val="Zadanifontodlomka"/>
    <w:link w:val="Naslov4"/>
    <w:uiPriority w:val="9"/>
    <w:rsid w:val="002A35FB"/>
    <w:rPr>
      <w:rFonts w:eastAsia="Times New Roman" w:cs="Times New Roman"/>
      <w:bCs/>
      <w:iCs/>
      <w:sz w:val="24"/>
      <w:szCs w:val="24"/>
      <w:u w:val="single"/>
      <w:lang w:val="hr-HR"/>
    </w:rPr>
  </w:style>
  <w:style w:type="character" w:customStyle="1" w:styleId="Naslov5Char">
    <w:name w:val="Naslov 5 Char"/>
    <w:basedOn w:val="Zadanifontodlomka"/>
    <w:link w:val="Naslov5"/>
    <w:uiPriority w:val="9"/>
    <w:rsid w:val="002A35FB"/>
    <w:rPr>
      <w:rFonts w:ascii="Calibri" w:eastAsia="Times New Roman" w:hAnsi="Calibri" w:cs="Times New Roman"/>
      <w:bCs/>
      <w:i/>
      <w:iCs/>
      <w:sz w:val="24"/>
      <w:szCs w:val="26"/>
      <w:lang w:val="hr-HR"/>
    </w:rPr>
  </w:style>
  <w:style w:type="character" w:customStyle="1" w:styleId="Naslov6Char">
    <w:name w:val="Naslov 6 Char"/>
    <w:basedOn w:val="Zadanifontodlomka"/>
    <w:link w:val="Naslov6"/>
    <w:uiPriority w:val="9"/>
    <w:rsid w:val="002A35FB"/>
    <w:rPr>
      <w:rFonts w:ascii="Calibri" w:eastAsia="Times New Roman" w:hAnsi="Calibri" w:cs="Times New Roman"/>
      <w:b/>
      <w:bCs/>
      <w:lang w:val="hr-HR"/>
    </w:rPr>
  </w:style>
  <w:style w:type="character" w:customStyle="1" w:styleId="Naslov7Char">
    <w:name w:val="Naslov 7 Char"/>
    <w:basedOn w:val="Zadanifontodlomka"/>
    <w:link w:val="Naslov7"/>
    <w:uiPriority w:val="9"/>
    <w:rsid w:val="002A35FB"/>
    <w:rPr>
      <w:rFonts w:ascii="Calibri" w:eastAsia="Times New Roman" w:hAnsi="Calibri" w:cs="Times New Roman"/>
      <w:sz w:val="24"/>
      <w:szCs w:val="24"/>
      <w:lang w:val="hr-HR"/>
    </w:rPr>
  </w:style>
  <w:style w:type="character" w:customStyle="1" w:styleId="Naslov8Char">
    <w:name w:val="Naslov 8 Char"/>
    <w:basedOn w:val="Zadanifontodlomka"/>
    <w:link w:val="Naslov8"/>
    <w:uiPriority w:val="9"/>
    <w:rsid w:val="002A35FB"/>
    <w:rPr>
      <w:rFonts w:ascii="Calibri" w:eastAsia="Times New Roman" w:hAnsi="Calibri" w:cs="Times New Roman"/>
      <w:i/>
      <w:iCs/>
      <w:sz w:val="24"/>
      <w:szCs w:val="24"/>
      <w:lang w:val="hr-HR"/>
    </w:rPr>
  </w:style>
  <w:style w:type="character" w:customStyle="1" w:styleId="Naslov9Char">
    <w:name w:val="Naslov 9 Char"/>
    <w:basedOn w:val="Zadanifontodlomka"/>
    <w:link w:val="Naslov9"/>
    <w:uiPriority w:val="9"/>
    <w:rsid w:val="002A35FB"/>
    <w:rPr>
      <w:rFonts w:ascii="Cambria" w:eastAsia="Times New Roman" w:hAnsi="Cambria" w:cs="Times New Roman"/>
      <w:sz w:val="24"/>
      <w:lang w:val="hr-HR"/>
    </w:rPr>
  </w:style>
  <w:style w:type="character" w:customStyle="1" w:styleId="NoSpacingChar1">
    <w:name w:val="No Spacing Char1"/>
    <w:rsid w:val="00E66768"/>
    <w:rPr>
      <w:rFonts w:ascii="Arial" w:eastAsia="Times New Roman" w:hAnsi="Arial"/>
      <w:sz w:val="24"/>
      <w:szCs w:val="24"/>
    </w:rPr>
  </w:style>
  <w:style w:type="character" w:customStyle="1" w:styleId="BezproredaChar1">
    <w:name w:val="Bez proreda Char1"/>
    <w:rsid w:val="0082479B"/>
    <w:rPr>
      <w:rFonts w:ascii="Arial" w:eastAsia="Times New Roman" w:hAnsi="Arial"/>
      <w:sz w:val="24"/>
      <w:szCs w:val="24"/>
    </w:rPr>
  </w:style>
  <w:style w:type="paragraph" w:customStyle="1" w:styleId="Bezproreda1">
    <w:name w:val="Bez proreda1"/>
    <w:link w:val="BezproredaChar"/>
    <w:uiPriority w:val="1"/>
    <w:qFormat/>
    <w:rsid w:val="00454E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T-98-2">
    <w:name w:val="T-9/8-2"/>
    <w:basedOn w:val="Normal"/>
    <w:link w:val="T-98-2Char"/>
    <w:rsid w:val="00E37A9F"/>
    <w:pPr>
      <w:widowControl w:val="0"/>
      <w:tabs>
        <w:tab w:val="left" w:pos="2153"/>
      </w:tabs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20"/>
      <w:lang w:val="en-GB" w:eastAsia="x-none"/>
    </w:rPr>
  </w:style>
  <w:style w:type="character" w:customStyle="1" w:styleId="T-98-2Char">
    <w:name w:val="T-9/8-2 Char"/>
    <w:link w:val="T-98-2"/>
    <w:locked/>
    <w:rsid w:val="00E37A9F"/>
    <w:rPr>
      <w:rFonts w:ascii="Times-NewRoman" w:eastAsia="Times New Roman" w:hAnsi="Times-NewRoman" w:cs="Times New Roman"/>
      <w:sz w:val="19"/>
      <w:szCs w:val="20"/>
      <w:lang w:val="en-GB" w:eastAsia="x-none"/>
    </w:rPr>
  </w:style>
  <w:style w:type="paragraph" w:styleId="Sadraj9">
    <w:name w:val="toc 9"/>
    <w:basedOn w:val="Normal"/>
    <w:next w:val="Normal"/>
    <w:autoRedefine/>
    <w:uiPriority w:val="39"/>
    <w:unhideWhenUsed/>
    <w:rsid w:val="00BB4983"/>
    <w:pPr>
      <w:spacing w:after="0"/>
      <w:ind w:left="1760"/>
    </w:pPr>
    <w:rPr>
      <w:rFonts w:ascii="Times New Roman" w:hAnsi="Times New Roman"/>
      <w:sz w:val="20"/>
      <w:szCs w:val="18"/>
      <w:lang w:val="hr-HR"/>
    </w:rPr>
  </w:style>
  <w:style w:type="paragraph" w:customStyle="1" w:styleId="Standard">
    <w:name w:val="Standard"/>
    <w:rsid w:val="00BB498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val="hr-HR" w:eastAsia="zh-CN"/>
    </w:rPr>
  </w:style>
  <w:style w:type="character" w:customStyle="1" w:styleId="BezproredaChar">
    <w:name w:val="Bez proreda Char"/>
    <w:link w:val="Bezproreda1"/>
    <w:uiPriority w:val="1"/>
    <w:rsid w:val="00010A3B"/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549</Words>
  <Characters>3132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Nenad Vidović</cp:lastModifiedBy>
  <cp:revision>19</cp:revision>
  <dcterms:created xsi:type="dcterms:W3CDTF">2019-04-13T15:52:00Z</dcterms:created>
  <dcterms:modified xsi:type="dcterms:W3CDTF">2025-10-01T17:28:00Z</dcterms:modified>
</cp:coreProperties>
</file>