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76"/>
        <w:tblW w:w="5528" w:type="pct"/>
        <w:tblLook w:val="04A0" w:firstRow="1" w:lastRow="0" w:firstColumn="1" w:lastColumn="0" w:noHBand="0" w:noVBand="1"/>
      </w:tblPr>
      <w:tblGrid>
        <w:gridCol w:w="10031"/>
      </w:tblGrid>
      <w:tr w:rsidR="00D45DA4" w:rsidRPr="00877567" w14:paraId="7BD62F9E" w14:textId="77777777" w:rsidTr="007153C1">
        <w:trPr>
          <w:cantSplit/>
          <w:trHeight w:hRule="exact" w:val="8358"/>
        </w:trPr>
        <w:tc>
          <w:tcPr>
            <w:tcW w:w="5000" w:type="pct"/>
            <w:vAlign w:val="center"/>
          </w:tcPr>
          <w:p w14:paraId="19A67E71" w14:textId="77777777" w:rsidR="00D45DA4" w:rsidRPr="00877567" w:rsidRDefault="00D45DA4" w:rsidP="007153C1">
            <w:pPr>
              <w:spacing w:after="0" w:line="240" w:lineRule="auto"/>
              <w:jc w:val="both"/>
              <w:rPr>
                <w:rFonts w:ascii="Calibri" w:eastAsia="Times New Roman" w:hAnsi="Calibri" w:cs="Arial"/>
                <w:b/>
                <w:sz w:val="40"/>
                <w:szCs w:val="40"/>
                <w:lang w:bidi="en-US"/>
              </w:rPr>
            </w:pPr>
          </w:p>
          <w:p w14:paraId="234D6DA0" w14:textId="77777777" w:rsidR="00D45DA4" w:rsidRDefault="00D45DA4" w:rsidP="007153C1">
            <w:pPr>
              <w:spacing w:after="0" w:line="480" w:lineRule="auto"/>
              <w:jc w:val="center"/>
              <w:rPr>
                <w:rFonts w:ascii="Calibri" w:eastAsia="Times New Roman" w:hAnsi="Calibri" w:cs="Arial"/>
                <w:b/>
                <w:sz w:val="48"/>
                <w:szCs w:val="48"/>
                <w:lang w:bidi="en-US"/>
              </w:rPr>
            </w:pPr>
          </w:p>
          <w:p w14:paraId="6C734BEB" w14:textId="77777777" w:rsidR="00D45DA4" w:rsidRPr="00877567" w:rsidRDefault="00D45DA4" w:rsidP="007153C1">
            <w:pPr>
              <w:spacing w:after="0" w:line="480" w:lineRule="auto"/>
              <w:jc w:val="center"/>
              <w:rPr>
                <w:rFonts w:ascii="Calibri" w:eastAsia="Times New Roman" w:hAnsi="Calibri" w:cs="Arial"/>
                <w:b/>
                <w:sz w:val="48"/>
                <w:szCs w:val="48"/>
                <w:lang w:bidi="en-US"/>
              </w:rPr>
            </w:pPr>
          </w:p>
          <w:p w14:paraId="1E346A70" w14:textId="77777777" w:rsidR="00D45DA4" w:rsidRPr="00D45DA4" w:rsidRDefault="00D45DA4" w:rsidP="007153C1">
            <w:pPr>
              <w:spacing w:after="120" w:line="240" w:lineRule="auto"/>
              <w:jc w:val="center"/>
              <w:rPr>
                <w:rFonts w:ascii="Times New Roman" w:eastAsia="Times New Roman" w:hAnsi="Times New Roman" w:cs="Times New Roman"/>
                <w:b/>
                <w:sz w:val="44"/>
                <w:szCs w:val="44"/>
                <w:lang w:bidi="en-US"/>
              </w:rPr>
            </w:pPr>
            <w:r w:rsidRPr="00D45DA4">
              <w:rPr>
                <w:rFonts w:ascii="Times New Roman" w:eastAsia="Times New Roman" w:hAnsi="Times New Roman" w:cs="Times New Roman"/>
                <w:b/>
                <w:sz w:val="44"/>
                <w:szCs w:val="44"/>
                <w:lang w:bidi="en-US"/>
              </w:rPr>
              <w:t>PLAN DJELOVANJA CIVILNE ZAŠTITE</w:t>
            </w:r>
          </w:p>
          <w:p w14:paraId="5BE40C19" w14:textId="77777777" w:rsidR="00D45DA4" w:rsidRDefault="00D45DA4" w:rsidP="007153C1">
            <w:pPr>
              <w:spacing w:after="120" w:line="240" w:lineRule="auto"/>
              <w:jc w:val="center"/>
              <w:rPr>
                <w:rFonts w:ascii="Times New Roman" w:eastAsia="Times New Roman" w:hAnsi="Times New Roman" w:cs="Times New Roman"/>
                <w:b/>
                <w:sz w:val="44"/>
                <w:szCs w:val="44"/>
                <w:lang w:bidi="en-US"/>
              </w:rPr>
            </w:pPr>
            <w:r w:rsidRPr="00D45DA4">
              <w:rPr>
                <w:rFonts w:ascii="Times New Roman" w:eastAsia="Times New Roman" w:hAnsi="Times New Roman" w:cs="Times New Roman"/>
                <w:b/>
                <w:sz w:val="44"/>
                <w:szCs w:val="44"/>
                <w:lang w:bidi="en-US"/>
              </w:rPr>
              <w:t xml:space="preserve">OPĆINE </w:t>
            </w:r>
            <w:r w:rsidR="00931F1E">
              <w:rPr>
                <w:rFonts w:ascii="Times New Roman" w:eastAsia="Times New Roman" w:hAnsi="Times New Roman" w:cs="Times New Roman"/>
                <w:b/>
                <w:sz w:val="44"/>
                <w:szCs w:val="44"/>
                <w:lang w:bidi="en-US"/>
              </w:rPr>
              <w:t>JANJINA</w:t>
            </w:r>
          </w:p>
          <w:p w14:paraId="56B10AE0" w14:textId="77777777" w:rsidR="0050769C" w:rsidRPr="00D45DA4" w:rsidRDefault="0050769C" w:rsidP="0050769C">
            <w:pPr>
              <w:spacing w:after="120" w:line="240" w:lineRule="auto"/>
              <w:rPr>
                <w:rFonts w:ascii="Times New Roman" w:eastAsia="Times New Roman" w:hAnsi="Times New Roman" w:cs="Times New Roman"/>
                <w:b/>
                <w:sz w:val="44"/>
                <w:szCs w:val="44"/>
                <w:lang w:bidi="en-US"/>
              </w:rPr>
            </w:pPr>
          </w:p>
          <w:p w14:paraId="60FB0D83" w14:textId="77777777" w:rsidR="00D45DA4" w:rsidRPr="00A901C5" w:rsidRDefault="00931F1E" w:rsidP="007153C1">
            <w:pPr>
              <w:spacing w:after="120" w:line="240" w:lineRule="auto"/>
              <w:jc w:val="center"/>
              <w:rPr>
                <w:rFonts w:ascii="Calibri" w:eastAsia="Times New Roman" w:hAnsi="Calibri" w:cs="Arial"/>
                <w:b/>
                <w:sz w:val="44"/>
                <w:szCs w:val="44"/>
                <w:lang w:bidi="en-US"/>
              </w:rPr>
            </w:pPr>
            <w:r>
              <w:rPr>
                <w:noProof/>
                <w:lang w:eastAsia="hr-HR"/>
              </w:rPr>
              <w:drawing>
                <wp:inline distT="0" distB="0" distL="0" distR="0" wp14:anchorId="776C72AD" wp14:editId="16786045">
                  <wp:extent cx="1504950" cy="2057400"/>
                  <wp:effectExtent l="0" t="0" r="0" b="0"/>
                  <wp:docPr id="62" name="Slika 62" descr="[Janj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j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2057400"/>
                          </a:xfrm>
                          <a:prstGeom prst="rect">
                            <a:avLst/>
                          </a:prstGeom>
                          <a:noFill/>
                          <a:ln>
                            <a:noFill/>
                          </a:ln>
                        </pic:spPr>
                      </pic:pic>
                    </a:graphicData>
                  </a:graphic>
                </wp:inline>
              </w:drawing>
            </w:r>
          </w:p>
          <w:p w14:paraId="1A424823" w14:textId="77777777" w:rsidR="00D45DA4" w:rsidRPr="00877567" w:rsidRDefault="00D45DA4" w:rsidP="007153C1">
            <w:pPr>
              <w:spacing w:after="0" w:line="480" w:lineRule="auto"/>
              <w:jc w:val="center"/>
              <w:rPr>
                <w:rFonts w:ascii="Calibri" w:eastAsia="Times New Roman" w:hAnsi="Calibri" w:cs="Arial"/>
                <w:sz w:val="56"/>
                <w:szCs w:val="56"/>
                <w:lang w:bidi="en-US"/>
              </w:rPr>
            </w:pPr>
          </w:p>
        </w:tc>
      </w:tr>
    </w:tbl>
    <w:p w14:paraId="62EDB67C" w14:textId="77777777" w:rsidR="00D45DA4" w:rsidRPr="00877567" w:rsidRDefault="00D45DA4" w:rsidP="00D45DA4">
      <w:pPr>
        <w:spacing w:after="0" w:line="360" w:lineRule="auto"/>
        <w:jc w:val="both"/>
        <w:rPr>
          <w:rFonts w:ascii="Calibri" w:eastAsia="Calibri" w:hAnsi="Calibri" w:cs="Arial"/>
          <w:sz w:val="24"/>
        </w:rPr>
      </w:pPr>
    </w:p>
    <w:p w14:paraId="547E9713" w14:textId="77777777" w:rsidR="00D45DA4" w:rsidRPr="00877567" w:rsidRDefault="00D45DA4" w:rsidP="00D45DA4">
      <w:pPr>
        <w:spacing w:after="0" w:line="360" w:lineRule="auto"/>
        <w:rPr>
          <w:rFonts w:ascii="Calibri" w:eastAsia="Calibri" w:hAnsi="Calibri" w:cs="Arial"/>
          <w:sz w:val="24"/>
        </w:rPr>
      </w:pPr>
    </w:p>
    <w:p w14:paraId="1776A08D" w14:textId="77777777" w:rsidR="00D45DA4" w:rsidRPr="00877567" w:rsidRDefault="00D45DA4" w:rsidP="00D45DA4">
      <w:pPr>
        <w:spacing w:after="0" w:line="360" w:lineRule="auto"/>
        <w:rPr>
          <w:rFonts w:ascii="Calibri" w:eastAsia="Calibri" w:hAnsi="Calibri" w:cs="Arial"/>
          <w:sz w:val="24"/>
        </w:rPr>
      </w:pPr>
    </w:p>
    <w:p w14:paraId="3CFA033C" w14:textId="77777777" w:rsidR="00885C33" w:rsidRPr="00877567" w:rsidRDefault="00885C33" w:rsidP="00D45DA4">
      <w:pPr>
        <w:spacing w:after="0" w:line="360" w:lineRule="auto"/>
        <w:rPr>
          <w:rFonts w:ascii="Calibri" w:eastAsia="Calibri" w:hAnsi="Calibri" w:cs="Arial"/>
          <w:sz w:val="24"/>
        </w:rPr>
      </w:pPr>
    </w:p>
    <w:p w14:paraId="5E5AEF9C" w14:textId="77777777" w:rsidR="00D45DA4" w:rsidRPr="00877567" w:rsidRDefault="00D45DA4" w:rsidP="00D45DA4">
      <w:pPr>
        <w:spacing w:after="0" w:line="360" w:lineRule="auto"/>
        <w:rPr>
          <w:rFonts w:ascii="Calibri" w:eastAsia="Calibri" w:hAnsi="Calibri" w:cs="Arial"/>
          <w:sz w:val="24"/>
        </w:rPr>
      </w:pPr>
    </w:p>
    <w:p w14:paraId="61A71334" w14:textId="77777777" w:rsidR="00D45DA4" w:rsidRPr="00877567" w:rsidRDefault="00D45DA4" w:rsidP="00D45DA4">
      <w:pPr>
        <w:spacing w:after="0" w:line="360" w:lineRule="auto"/>
        <w:rPr>
          <w:rFonts w:ascii="Calibri" w:eastAsia="Calibri" w:hAnsi="Calibri" w:cs="Arial"/>
          <w:sz w:val="24"/>
        </w:rPr>
      </w:pPr>
    </w:p>
    <w:p w14:paraId="6198A26E" w14:textId="70121B45" w:rsidR="00D45DA4" w:rsidRPr="00D45DA4" w:rsidRDefault="00931F1E" w:rsidP="00D45DA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Janjina</w:t>
      </w:r>
      <w:r w:rsidR="00D45DA4" w:rsidRPr="00D45DA4">
        <w:rPr>
          <w:rFonts w:ascii="Times New Roman" w:eastAsia="Calibri" w:hAnsi="Times New Roman" w:cs="Times New Roman"/>
          <w:b/>
          <w:sz w:val="24"/>
        </w:rPr>
        <w:t xml:space="preserve">, </w:t>
      </w:r>
      <w:r w:rsidR="006E2889">
        <w:rPr>
          <w:rFonts w:ascii="Times New Roman" w:eastAsia="Calibri" w:hAnsi="Times New Roman" w:cs="Times New Roman"/>
          <w:b/>
          <w:sz w:val="24"/>
        </w:rPr>
        <w:t>prosinac</w:t>
      </w:r>
      <w:r w:rsidR="00D45DA4" w:rsidRPr="00D45DA4">
        <w:rPr>
          <w:rFonts w:ascii="Times New Roman" w:eastAsia="Calibri" w:hAnsi="Times New Roman" w:cs="Times New Roman"/>
          <w:b/>
          <w:sz w:val="24"/>
        </w:rPr>
        <w:t xml:space="preserve"> 20</w:t>
      </w:r>
      <w:r w:rsidR="006E2889">
        <w:rPr>
          <w:rFonts w:ascii="Times New Roman" w:eastAsia="Calibri" w:hAnsi="Times New Roman" w:cs="Times New Roman"/>
          <w:b/>
          <w:sz w:val="24"/>
        </w:rPr>
        <w:t>25</w:t>
      </w:r>
      <w:r w:rsidR="00D45DA4" w:rsidRPr="00D45DA4">
        <w:rPr>
          <w:rFonts w:ascii="Times New Roman" w:eastAsia="Calibri" w:hAnsi="Times New Roman" w:cs="Times New Roman"/>
          <w:b/>
          <w:sz w:val="24"/>
        </w:rPr>
        <w:t>.</w:t>
      </w:r>
    </w:p>
    <w:p w14:paraId="379C4F6C" w14:textId="77777777" w:rsidR="003002DA" w:rsidRDefault="003002DA"/>
    <w:p w14:paraId="029FA693" w14:textId="77777777" w:rsidR="00D45DA4" w:rsidRDefault="00D45DA4"/>
    <w:p w14:paraId="41C5FBB1" w14:textId="77777777" w:rsidR="00337EFF" w:rsidRDefault="00337EFF"/>
    <w:p w14:paraId="6355882C" w14:textId="77777777" w:rsidR="00337EFF" w:rsidRDefault="00337EFF"/>
    <w:p w14:paraId="6355ECC7" w14:textId="77777777" w:rsidR="00337EFF" w:rsidRDefault="00337EFF"/>
    <w:p w14:paraId="7269849A" w14:textId="77777777" w:rsidR="00D45DA4" w:rsidRDefault="00D45DA4"/>
    <w:sdt>
      <w:sdtPr>
        <w:rPr>
          <w:rFonts w:ascii="Times New Roman" w:eastAsiaTheme="minorHAnsi" w:hAnsi="Times New Roman" w:cs="Times New Roman"/>
          <w:color w:val="auto"/>
          <w:sz w:val="22"/>
          <w:szCs w:val="22"/>
          <w:lang w:val="hr-HR"/>
        </w:rPr>
        <w:id w:val="-172418032"/>
        <w:docPartObj>
          <w:docPartGallery w:val="Table of Contents"/>
          <w:docPartUnique/>
        </w:docPartObj>
      </w:sdtPr>
      <w:sdtEndPr>
        <w:rPr>
          <w:rFonts w:asciiTheme="minorHAnsi" w:hAnsiTheme="minorHAnsi" w:cstheme="minorBidi"/>
          <w:b/>
          <w:bCs/>
          <w:noProof/>
        </w:rPr>
      </w:sdtEndPr>
      <w:sdtContent>
        <w:p w14:paraId="551100E1" w14:textId="77777777" w:rsidR="0055646D" w:rsidRPr="00141169" w:rsidRDefault="0055646D">
          <w:pPr>
            <w:pStyle w:val="TOCNaslov"/>
            <w:rPr>
              <w:rFonts w:ascii="Times New Roman" w:hAnsi="Times New Roman" w:cs="Times New Roman"/>
              <w:color w:val="auto"/>
            </w:rPr>
          </w:pPr>
          <w:r w:rsidRPr="00910235">
            <w:rPr>
              <w:rFonts w:ascii="Times New Roman" w:hAnsi="Times New Roman" w:cs="Times New Roman"/>
              <w:color w:val="auto"/>
            </w:rPr>
            <w:t>Sadržaj</w:t>
          </w:r>
        </w:p>
        <w:p w14:paraId="09215BC5" w14:textId="51A780B9" w:rsidR="00910235" w:rsidRDefault="0055646D">
          <w:pPr>
            <w:pStyle w:val="Sadraj1"/>
            <w:tabs>
              <w:tab w:val="right" w:leader="dot" w:pos="9063"/>
            </w:tabs>
            <w:rPr>
              <w:rFonts w:eastAsiaTheme="minorEastAsia"/>
              <w:noProof/>
              <w:kern w:val="2"/>
              <w:sz w:val="24"/>
              <w:szCs w:val="24"/>
              <w:lang w:val="en-US"/>
              <w14:ligatures w14:val="standardContextual"/>
            </w:rPr>
          </w:pPr>
          <w:r w:rsidRPr="00141169">
            <w:rPr>
              <w:rFonts w:ascii="Times New Roman" w:hAnsi="Times New Roman" w:cs="Times New Roman"/>
            </w:rPr>
            <w:fldChar w:fldCharType="begin"/>
          </w:r>
          <w:r w:rsidRPr="00141169">
            <w:rPr>
              <w:rFonts w:ascii="Times New Roman" w:hAnsi="Times New Roman" w:cs="Times New Roman"/>
            </w:rPr>
            <w:instrText xml:space="preserve"> TOC \o "1-3" \h \z \u </w:instrText>
          </w:r>
          <w:r w:rsidRPr="00141169">
            <w:rPr>
              <w:rFonts w:ascii="Times New Roman" w:hAnsi="Times New Roman" w:cs="Times New Roman"/>
            </w:rPr>
            <w:fldChar w:fldCharType="separate"/>
          </w:r>
          <w:hyperlink w:anchor="_Toc210238471" w:history="1">
            <w:r w:rsidR="00910235" w:rsidRPr="005750EC">
              <w:rPr>
                <w:rStyle w:val="Hiperveza"/>
                <w:noProof/>
              </w:rPr>
              <w:t>UVOD</w:t>
            </w:r>
            <w:r w:rsidR="00910235">
              <w:rPr>
                <w:noProof/>
                <w:webHidden/>
              </w:rPr>
              <w:tab/>
            </w:r>
            <w:r w:rsidR="00910235">
              <w:rPr>
                <w:noProof/>
                <w:webHidden/>
              </w:rPr>
              <w:fldChar w:fldCharType="begin"/>
            </w:r>
            <w:r w:rsidR="00910235">
              <w:rPr>
                <w:noProof/>
                <w:webHidden/>
              </w:rPr>
              <w:instrText xml:space="preserve"> PAGEREF _Toc210238471 \h </w:instrText>
            </w:r>
            <w:r w:rsidR="00910235">
              <w:rPr>
                <w:noProof/>
                <w:webHidden/>
              </w:rPr>
            </w:r>
            <w:r w:rsidR="00910235">
              <w:rPr>
                <w:noProof/>
                <w:webHidden/>
              </w:rPr>
              <w:fldChar w:fldCharType="separate"/>
            </w:r>
            <w:r w:rsidR="00910235">
              <w:rPr>
                <w:noProof/>
                <w:webHidden/>
              </w:rPr>
              <w:t>3</w:t>
            </w:r>
            <w:r w:rsidR="00910235">
              <w:rPr>
                <w:noProof/>
                <w:webHidden/>
              </w:rPr>
              <w:fldChar w:fldCharType="end"/>
            </w:r>
          </w:hyperlink>
        </w:p>
        <w:p w14:paraId="5FCA4891" w14:textId="435F9384" w:rsidR="00910235" w:rsidRDefault="00910235">
          <w:pPr>
            <w:pStyle w:val="Sadraj1"/>
            <w:tabs>
              <w:tab w:val="right" w:leader="dot" w:pos="9063"/>
            </w:tabs>
            <w:rPr>
              <w:rFonts w:eastAsiaTheme="minorEastAsia"/>
              <w:noProof/>
              <w:kern w:val="2"/>
              <w:sz w:val="24"/>
              <w:szCs w:val="24"/>
              <w:lang w:val="en-US"/>
              <w14:ligatures w14:val="standardContextual"/>
            </w:rPr>
          </w:pPr>
          <w:hyperlink w:anchor="_Toc210238472" w:history="1">
            <w:r w:rsidRPr="005750EC">
              <w:rPr>
                <w:rStyle w:val="Hiperveza"/>
                <w:noProof/>
              </w:rPr>
              <w:t>ZAKONSKE ODREDBE</w:t>
            </w:r>
            <w:r>
              <w:rPr>
                <w:noProof/>
                <w:webHidden/>
              </w:rPr>
              <w:tab/>
            </w:r>
            <w:r>
              <w:rPr>
                <w:noProof/>
                <w:webHidden/>
              </w:rPr>
              <w:fldChar w:fldCharType="begin"/>
            </w:r>
            <w:r>
              <w:rPr>
                <w:noProof/>
                <w:webHidden/>
              </w:rPr>
              <w:instrText xml:space="preserve"> PAGEREF _Toc210238472 \h </w:instrText>
            </w:r>
            <w:r>
              <w:rPr>
                <w:noProof/>
                <w:webHidden/>
              </w:rPr>
            </w:r>
            <w:r>
              <w:rPr>
                <w:noProof/>
                <w:webHidden/>
              </w:rPr>
              <w:fldChar w:fldCharType="separate"/>
            </w:r>
            <w:r>
              <w:rPr>
                <w:noProof/>
                <w:webHidden/>
              </w:rPr>
              <w:t>5</w:t>
            </w:r>
            <w:r>
              <w:rPr>
                <w:noProof/>
                <w:webHidden/>
              </w:rPr>
              <w:fldChar w:fldCharType="end"/>
            </w:r>
          </w:hyperlink>
        </w:p>
        <w:p w14:paraId="6E4EBEC3" w14:textId="7099E41F" w:rsidR="00910235" w:rsidRDefault="00910235">
          <w:pPr>
            <w:pStyle w:val="Sadraj1"/>
            <w:tabs>
              <w:tab w:val="left" w:pos="440"/>
              <w:tab w:val="right" w:leader="dot" w:pos="9063"/>
            </w:tabs>
            <w:rPr>
              <w:rFonts w:eastAsiaTheme="minorEastAsia"/>
              <w:noProof/>
              <w:kern w:val="2"/>
              <w:sz w:val="24"/>
              <w:szCs w:val="24"/>
              <w:lang w:val="en-US"/>
              <w14:ligatures w14:val="standardContextual"/>
            </w:rPr>
          </w:pPr>
          <w:hyperlink w:anchor="_Toc210238473" w:history="1">
            <w:r w:rsidRPr="005750EC">
              <w:rPr>
                <w:rStyle w:val="Hiperveza"/>
                <w:noProof/>
              </w:rPr>
              <w:t>1.</w:t>
            </w:r>
            <w:r>
              <w:rPr>
                <w:rFonts w:eastAsiaTheme="minorEastAsia"/>
                <w:noProof/>
                <w:kern w:val="2"/>
                <w:sz w:val="24"/>
                <w:szCs w:val="24"/>
                <w:lang w:val="en-US"/>
                <w14:ligatures w14:val="standardContextual"/>
              </w:rPr>
              <w:tab/>
            </w:r>
            <w:r w:rsidRPr="005750EC">
              <w:rPr>
                <w:rStyle w:val="Hiperveza"/>
                <w:noProof/>
              </w:rPr>
              <w:t>OPĆI DIO</w:t>
            </w:r>
            <w:r>
              <w:rPr>
                <w:noProof/>
                <w:webHidden/>
              </w:rPr>
              <w:tab/>
            </w:r>
            <w:r>
              <w:rPr>
                <w:noProof/>
                <w:webHidden/>
              </w:rPr>
              <w:fldChar w:fldCharType="begin"/>
            </w:r>
            <w:r>
              <w:rPr>
                <w:noProof/>
                <w:webHidden/>
              </w:rPr>
              <w:instrText xml:space="preserve"> PAGEREF _Toc210238473 \h </w:instrText>
            </w:r>
            <w:r>
              <w:rPr>
                <w:noProof/>
                <w:webHidden/>
              </w:rPr>
            </w:r>
            <w:r>
              <w:rPr>
                <w:noProof/>
                <w:webHidden/>
              </w:rPr>
              <w:fldChar w:fldCharType="separate"/>
            </w:r>
            <w:r>
              <w:rPr>
                <w:noProof/>
                <w:webHidden/>
              </w:rPr>
              <w:t>6</w:t>
            </w:r>
            <w:r>
              <w:rPr>
                <w:noProof/>
                <w:webHidden/>
              </w:rPr>
              <w:fldChar w:fldCharType="end"/>
            </w:r>
          </w:hyperlink>
        </w:p>
        <w:p w14:paraId="5DF921BE" w14:textId="30AF21AB"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74" w:history="1">
            <w:r w:rsidRPr="005750EC">
              <w:rPr>
                <w:rStyle w:val="Hiperveza"/>
                <w:noProof/>
              </w:rPr>
              <w:t>1.1.</w:t>
            </w:r>
            <w:r>
              <w:rPr>
                <w:rFonts w:eastAsiaTheme="minorEastAsia"/>
                <w:noProof/>
                <w:kern w:val="2"/>
                <w:sz w:val="24"/>
                <w:szCs w:val="24"/>
                <w:lang w:val="en-US"/>
                <w14:ligatures w14:val="standardContextual"/>
              </w:rPr>
              <w:tab/>
            </w:r>
            <w:r w:rsidRPr="005750EC">
              <w:rPr>
                <w:rStyle w:val="Hiperveza"/>
                <w:noProof/>
              </w:rPr>
              <w:t>OPIS PODRUČJA ODGOVORNOSTI NOSITELJA IZRADE PLANA</w:t>
            </w:r>
            <w:r>
              <w:rPr>
                <w:noProof/>
                <w:webHidden/>
              </w:rPr>
              <w:tab/>
            </w:r>
            <w:r>
              <w:rPr>
                <w:noProof/>
                <w:webHidden/>
              </w:rPr>
              <w:fldChar w:fldCharType="begin"/>
            </w:r>
            <w:r>
              <w:rPr>
                <w:noProof/>
                <w:webHidden/>
              </w:rPr>
              <w:instrText xml:space="preserve"> PAGEREF _Toc210238474 \h </w:instrText>
            </w:r>
            <w:r>
              <w:rPr>
                <w:noProof/>
                <w:webHidden/>
              </w:rPr>
            </w:r>
            <w:r>
              <w:rPr>
                <w:noProof/>
                <w:webHidden/>
              </w:rPr>
              <w:fldChar w:fldCharType="separate"/>
            </w:r>
            <w:r>
              <w:rPr>
                <w:noProof/>
                <w:webHidden/>
              </w:rPr>
              <w:t>7</w:t>
            </w:r>
            <w:r>
              <w:rPr>
                <w:noProof/>
                <w:webHidden/>
              </w:rPr>
              <w:fldChar w:fldCharType="end"/>
            </w:r>
          </w:hyperlink>
        </w:p>
        <w:p w14:paraId="39906D3C" w14:textId="516733E4"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75" w:history="1">
            <w:r w:rsidRPr="005750EC">
              <w:rPr>
                <w:rStyle w:val="Hiperveza"/>
                <w:noProof/>
              </w:rPr>
              <w:t>1.1.1.</w:t>
            </w:r>
            <w:r>
              <w:rPr>
                <w:rFonts w:eastAsiaTheme="minorEastAsia"/>
                <w:noProof/>
                <w:kern w:val="2"/>
                <w:sz w:val="24"/>
                <w:szCs w:val="24"/>
                <w:lang w:val="en-US"/>
                <w14:ligatures w14:val="standardContextual"/>
              </w:rPr>
              <w:tab/>
            </w:r>
            <w:r w:rsidRPr="005750EC">
              <w:rPr>
                <w:rStyle w:val="Hiperveza"/>
                <w:noProof/>
              </w:rPr>
              <w:t>Područje odgovornosti nositelja planiranja</w:t>
            </w:r>
            <w:r>
              <w:rPr>
                <w:noProof/>
                <w:webHidden/>
              </w:rPr>
              <w:tab/>
            </w:r>
            <w:r>
              <w:rPr>
                <w:noProof/>
                <w:webHidden/>
              </w:rPr>
              <w:fldChar w:fldCharType="begin"/>
            </w:r>
            <w:r>
              <w:rPr>
                <w:noProof/>
                <w:webHidden/>
              </w:rPr>
              <w:instrText xml:space="preserve"> PAGEREF _Toc210238475 \h </w:instrText>
            </w:r>
            <w:r>
              <w:rPr>
                <w:noProof/>
                <w:webHidden/>
              </w:rPr>
            </w:r>
            <w:r>
              <w:rPr>
                <w:noProof/>
                <w:webHidden/>
              </w:rPr>
              <w:fldChar w:fldCharType="separate"/>
            </w:r>
            <w:r>
              <w:rPr>
                <w:noProof/>
                <w:webHidden/>
              </w:rPr>
              <w:t>7</w:t>
            </w:r>
            <w:r>
              <w:rPr>
                <w:noProof/>
                <w:webHidden/>
              </w:rPr>
              <w:fldChar w:fldCharType="end"/>
            </w:r>
          </w:hyperlink>
        </w:p>
        <w:p w14:paraId="74BB7042" w14:textId="216C23A9"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76" w:history="1">
            <w:r w:rsidRPr="005750EC">
              <w:rPr>
                <w:rStyle w:val="Hiperveza"/>
                <w:noProof/>
              </w:rPr>
              <w:t>1.1.2.</w:t>
            </w:r>
            <w:r>
              <w:rPr>
                <w:rFonts w:eastAsiaTheme="minorEastAsia"/>
                <w:noProof/>
                <w:kern w:val="2"/>
                <w:sz w:val="24"/>
                <w:szCs w:val="24"/>
                <w:lang w:val="en-US"/>
                <w14:ligatures w14:val="standardContextual"/>
              </w:rPr>
              <w:tab/>
            </w:r>
            <w:r w:rsidRPr="005750EC">
              <w:rPr>
                <w:rStyle w:val="Hiperveza"/>
                <w:noProof/>
              </w:rPr>
              <w:t>Stanovništvo</w:t>
            </w:r>
            <w:r>
              <w:rPr>
                <w:noProof/>
                <w:webHidden/>
              </w:rPr>
              <w:tab/>
            </w:r>
            <w:r>
              <w:rPr>
                <w:noProof/>
                <w:webHidden/>
              </w:rPr>
              <w:fldChar w:fldCharType="begin"/>
            </w:r>
            <w:r>
              <w:rPr>
                <w:noProof/>
                <w:webHidden/>
              </w:rPr>
              <w:instrText xml:space="preserve"> PAGEREF _Toc210238476 \h </w:instrText>
            </w:r>
            <w:r>
              <w:rPr>
                <w:noProof/>
                <w:webHidden/>
              </w:rPr>
            </w:r>
            <w:r>
              <w:rPr>
                <w:noProof/>
                <w:webHidden/>
              </w:rPr>
              <w:fldChar w:fldCharType="separate"/>
            </w:r>
            <w:r>
              <w:rPr>
                <w:noProof/>
                <w:webHidden/>
              </w:rPr>
              <w:t>7</w:t>
            </w:r>
            <w:r>
              <w:rPr>
                <w:noProof/>
                <w:webHidden/>
              </w:rPr>
              <w:fldChar w:fldCharType="end"/>
            </w:r>
          </w:hyperlink>
        </w:p>
        <w:p w14:paraId="55CE8F88" w14:textId="5080C493"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77" w:history="1">
            <w:r w:rsidRPr="005750EC">
              <w:rPr>
                <w:rStyle w:val="Hiperveza"/>
                <w:noProof/>
              </w:rPr>
              <w:t>1.1.3.</w:t>
            </w:r>
            <w:r>
              <w:rPr>
                <w:rFonts w:eastAsiaTheme="minorEastAsia"/>
                <w:noProof/>
                <w:kern w:val="2"/>
                <w:sz w:val="24"/>
                <w:szCs w:val="24"/>
                <w:lang w:val="en-US"/>
                <w14:ligatures w14:val="standardContextual"/>
              </w:rPr>
              <w:tab/>
            </w:r>
            <w:r w:rsidRPr="005750EC">
              <w:rPr>
                <w:rStyle w:val="Hiperveza"/>
                <w:noProof/>
              </w:rPr>
              <w:t>Materijalna i kulturna dobra te okoliš</w:t>
            </w:r>
            <w:r>
              <w:rPr>
                <w:noProof/>
                <w:webHidden/>
              </w:rPr>
              <w:tab/>
            </w:r>
            <w:r>
              <w:rPr>
                <w:noProof/>
                <w:webHidden/>
              </w:rPr>
              <w:fldChar w:fldCharType="begin"/>
            </w:r>
            <w:r>
              <w:rPr>
                <w:noProof/>
                <w:webHidden/>
              </w:rPr>
              <w:instrText xml:space="preserve"> PAGEREF _Toc210238477 \h </w:instrText>
            </w:r>
            <w:r>
              <w:rPr>
                <w:noProof/>
                <w:webHidden/>
              </w:rPr>
            </w:r>
            <w:r>
              <w:rPr>
                <w:noProof/>
                <w:webHidden/>
              </w:rPr>
              <w:fldChar w:fldCharType="separate"/>
            </w:r>
            <w:r>
              <w:rPr>
                <w:noProof/>
                <w:webHidden/>
              </w:rPr>
              <w:t>7</w:t>
            </w:r>
            <w:r>
              <w:rPr>
                <w:noProof/>
                <w:webHidden/>
              </w:rPr>
              <w:fldChar w:fldCharType="end"/>
            </w:r>
          </w:hyperlink>
        </w:p>
        <w:p w14:paraId="70654279" w14:textId="28C45CDE"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78" w:history="1">
            <w:r w:rsidRPr="005750EC">
              <w:rPr>
                <w:rStyle w:val="Hiperveza"/>
                <w:noProof/>
              </w:rPr>
              <w:t>1.1.4.</w:t>
            </w:r>
            <w:r>
              <w:rPr>
                <w:rFonts w:eastAsiaTheme="minorEastAsia"/>
                <w:noProof/>
                <w:kern w:val="2"/>
                <w:sz w:val="24"/>
                <w:szCs w:val="24"/>
                <w:lang w:val="en-US"/>
                <w14:ligatures w14:val="standardContextual"/>
              </w:rPr>
              <w:tab/>
            </w:r>
            <w:r w:rsidRPr="005750EC">
              <w:rPr>
                <w:rStyle w:val="Hiperveza"/>
                <w:noProof/>
              </w:rPr>
              <w:t>Prometno tehnološka infrastruktura</w:t>
            </w:r>
            <w:r>
              <w:rPr>
                <w:noProof/>
                <w:webHidden/>
              </w:rPr>
              <w:tab/>
            </w:r>
            <w:r>
              <w:rPr>
                <w:noProof/>
                <w:webHidden/>
              </w:rPr>
              <w:fldChar w:fldCharType="begin"/>
            </w:r>
            <w:r>
              <w:rPr>
                <w:noProof/>
                <w:webHidden/>
              </w:rPr>
              <w:instrText xml:space="preserve"> PAGEREF _Toc210238478 \h </w:instrText>
            </w:r>
            <w:r>
              <w:rPr>
                <w:noProof/>
                <w:webHidden/>
              </w:rPr>
            </w:r>
            <w:r>
              <w:rPr>
                <w:noProof/>
                <w:webHidden/>
              </w:rPr>
              <w:fldChar w:fldCharType="separate"/>
            </w:r>
            <w:r>
              <w:rPr>
                <w:noProof/>
                <w:webHidden/>
              </w:rPr>
              <w:t>8</w:t>
            </w:r>
            <w:r>
              <w:rPr>
                <w:noProof/>
                <w:webHidden/>
              </w:rPr>
              <w:fldChar w:fldCharType="end"/>
            </w:r>
          </w:hyperlink>
        </w:p>
        <w:p w14:paraId="77B415A3" w14:textId="6C706880"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79" w:history="1">
            <w:r w:rsidRPr="005750EC">
              <w:rPr>
                <w:rStyle w:val="Hiperveza"/>
                <w:noProof/>
              </w:rPr>
              <w:t>1.2.</w:t>
            </w:r>
            <w:r>
              <w:rPr>
                <w:rFonts w:eastAsiaTheme="minorEastAsia"/>
                <w:noProof/>
                <w:kern w:val="2"/>
                <w:sz w:val="24"/>
                <w:szCs w:val="24"/>
                <w:lang w:val="en-US"/>
                <w14:ligatures w14:val="standardContextual"/>
              </w:rPr>
              <w:tab/>
            </w:r>
            <w:r w:rsidRPr="005750EC">
              <w:rPr>
                <w:rStyle w:val="Hiperveza"/>
                <w:noProof/>
              </w:rPr>
              <w:t>UPOZORAVANJE</w:t>
            </w:r>
            <w:r>
              <w:rPr>
                <w:noProof/>
                <w:webHidden/>
              </w:rPr>
              <w:tab/>
            </w:r>
            <w:r>
              <w:rPr>
                <w:noProof/>
                <w:webHidden/>
              </w:rPr>
              <w:fldChar w:fldCharType="begin"/>
            </w:r>
            <w:r>
              <w:rPr>
                <w:noProof/>
                <w:webHidden/>
              </w:rPr>
              <w:instrText xml:space="preserve"> PAGEREF _Toc210238479 \h </w:instrText>
            </w:r>
            <w:r>
              <w:rPr>
                <w:noProof/>
                <w:webHidden/>
              </w:rPr>
            </w:r>
            <w:r>
              <w:rPr>
                <w:noProof/>
                <w:webHidden/>
              </w:rPr>
              <w:fldChar w:fldCharType="separate"/>
            </w:r>
            <w:r>
              <w:rPr>
                <w:noProof/>
                <w:webHidden/>
              </w:rPr>
              <w:t>9</w:t>
            </w:r>
            <w:r>
              <w:rPr>
                <w:noProof/>
                <w:webHidden/>
              </w:rPr>
              <w:fldChar w:fldCharType="end"/>
            </w:r>
          </w:hyperlink>
        </w:p>
        <w:p w14:paraId="52AF0DD1" w14:textId="73E47E16" w:rsidR="00910235" w:rsidRDefault="00910235">
          <w:pPr>
            <w:pStyle w:val="Sadraj3"/>
            <w:tabs>
              <w:tab w:val="right" w:leader="dot" w:pos="9063"/>
            </w:tabs>
            <w:rPr>
              <w:rFonts w:eastAsiaTheme="minorEastAsia"/>
              <w:noProof/>
              <w:kern w:val="2"/>
              <w:sz w:val="24"/>
              <w:szCs w:val="24"/>
              <w:lang w:val="en-US"/>
              <w14:ligatures w14:val="standardContextual"/>
            </w:rPr>
          </w:pPr>
          <w:hyperlink w:anchor="_Toc210238480" w:history="1">
            <w:r w:rsidRPr="005750EC">
              <w:rPr>
                <w:rStyle w:val="Hiperveza"/>
                <w:noProof/>
              </w:rPr>
              <w:t>UZBUNJIVANJE</w:t>
            </w:r>
            <w:r>
              <w:rPr>
                <w:noProof/>
                <w:webHidden/>
              </w:rPr>
              <w:tab/>
            </w:r>
            <w:r>
              <w:rPr>
                <w:noProof/>
                <w:webHidden/>
              </w:rPr>
              <w:fldChar w:fldCharType="begin"/>
            </w:r>
            <w:r>
              <w:rPr>
                <w:noProof/>
                <w:webHidden/>
              </w:rPr>
              <w:instrText xml:space="preserve"> PAGEREF _Toc210238480 \h </w:instrText>
            </w:r>
            <w:r>
              <w:rPr>
                <w:noProof/>
                <w:webHidden/>
              </w:rPr>
            </w:r>
            <w:r>
              <w:rPr>
                <w:noProof/>
                <w:webHidden/>
              </w:rPr>
              <w:fldChar w:fldCharType="separate"/>
            </w:r>
            <w:r>
              <w:rPr>
                <w:noProof/>
                <w:webHidden/>
              </w:rPr>
              <w:t>11</w:t>
            </w:r>
            <w:r>
              <w:rPr>
                <w:noProof/>
                <w:webHidden/>
              </w:rPr>
              <w:fldChar w:fldCharType="end"/>
            </w:r>
          </w:hyperlink>
        </w:p>
        <w:p w14:paraId="20B1F1A8" w14:textId="0A3F5629"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81" w:history="1">
            <w:r w:rsidRPr="005750EC">
              <w:rPr>
                <w:rStyle w:val="Hiperveza"/>
                <w:noProof/>
              </w:rPr>
              <w:t>1.3.</w:t>
            </w:r>
            <w:r>
              <w:rPr>
                <w:rFonts w:eastAsiaTheme="minorEastAsia"/>
                <w:noProof/>
                <w:kern w:val="2"/>
                <w:sz w:val="24"/>
                <w:szCs w:val="24"/>
                <w:lang w:val="en-US"/>
                <w14:ligatures w14:val="standardContextual"/>
              </w:rPr>
              <w:tab/>
            </w:r>
            <w:r w:rsidRPr="005750EC">
              <w:rPr>
                <w:rStyle w:val="Hiperveza"/>
                <w:noProof/>
              </w:rPr>
              <w:t>PRIPRAVNOST</w:t>
            </w:r>
            <w:r>
              <w:rPr>
                <w:noProof/>
                <w:webHidden/>
              </w:rPr>
              <w:tab/>
            </w:r>
            <w:r>
              <w:rPr>
                <w:noProof/>
                <w:webHidden/>
              </w:rPr>
              <w:fldChar w:fldCharType="begin"/>
            </w:r>
            <w:r>
              <w:rPr>
                <w:noProof/>
                <w:webHidden/>
              </w:rPr>
              <w:instrText xml:space="preserve"> PAGEREF _Toc210238481 \h </w:instrText>
            </w:r>
            <w:r>
              <w:rPr>
                <w:noProof/>
                <w:webHidden/>
              </w:rPr>
            </w:r>
            <w:r>
              <w:rPr>
                <w:noProof/>
                <w:webHidden/>
              </w:rPr>
              <w:fldChar w:fldCharType="separate"/>
            </w:r>
            <w:r>
              <w:rPr>
                <w:noProof/>
                <w:webHidden/>
              </w:rPr>
              <w:t>12</w:t>
            </w:r>
            <w:r>
              <w:rPr>
                <w:noProof/>
                <w:webHidden/>
              </w:rPr>
              <w:fldChar w:fldCharType="end"/>
            </w:r>
          </w:hyperlink>
        </w:p>
        <w:p w14:paraId="65906EA1" w14:textId="38300A2C"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82" w:history="1">
            <w:r w:rsidRPr="005750EC">
              <w:rPr>
                <w:rStyle w:val="Hiperveza"/>
                <w:noProof/>
              </w:rPr>
              <w:t>1.4.</w:t>
            </w:r>
            <w:r>
              <w:rPr>
                <w:rFonts w:eastAsiaTheme="minorEastAsia"/>
                <w:noProof/>
                <w:kern w:val="2"/>
                <w:sz w:val="24"/>
                <w:szCs w:val="24"/>
                <w:lang w:val="en-US"/>
                <w14:ligatures w14:val="standardContextual"/>
              </w:rPr>
              <w:tab/>
            </w:r>
            <w:r w:rsidRPr="005750EC">
              <w:rPr>
                <w:rStyle w:val="Hiperveza"/>
                <w:noProof/>
              </w:rPr>
              <w:t>MOBILIZACIJA (AKTIVIRANJE) I NARASTANJE OPERATIVNIH SNAGA SUSTAVA CZ</w:t>
            </w:r>
            <w:r>
              <w:rPr>
                <w:noProof/>
                <w:webHidden/>
              </w:rPr>
              <w:tab/>
            </w:r>
            <w:r>
              <w:rPr>
                <w:noProof/>
                <w:webHidden/>
              </w:rPr>
              <w:fldChar w:fldCharType="begin"/>
            </w:r>
            <w:r>
              <w:rPr>
                <w:noProof/>
                <w:webHidden/>
              </w:rPr>
              <w:instrText xml:space="preserve"> PAGEREF _Toc210238482 \h </w:instrText>
            </w:r>
            <w:r>
              <w:rPr>
                <w:noProof/>
                <w:webHidden/>
              </w:rPr>
            </w:r>
            <w:r>
              <w:rPr>
                <w:noProof/>
                <w:webHidden/>
              </w:rPr>
              <w:fldChar w:fldCharType="separate"/>
            </w:r>
            <w:r>
              <w:rPr>
                <w:noProof/>
                <w:webHidden/>
              </w:rPr>
              <w:t>14</w:t>
            </w:r>
            <w:r>
              <w:rPr>
                <w:noProof/>
                <w:webHidden/>
              </w:rPr>
              <w:fldChar w:fldCharType="end"/>
            </w:r>
          </w:hyperlink>
        </w:p>
        <w:p w14:paraId="70F103F5" w14:textId="5D9848C8"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83" w:history="1">
            <w:r w:rsidRPr="005750EC">
              <w:rPr>
                <w:rStyle w:val="Hiperveza"/>
                <w:noProof/>
              </w:rPr>
              <w:t>1.4.1.</w:t>
            </w:r>
            <w:r>
              <w:rPr>
                <w:rFonts w:eastAsiaTheme="minorEastAsia"/>
                <w:noProof/>
                <w:kern w:val="2"/>
                <w:sz w:val="24"/>
                <w:szCs w:val="24"/>
                <w:lang w:val="en-US"/>
                <w14:ligatures w14:val="standardContextual"/>
              </w:rPr>
              <w:tab/>
            </w:r>
            <w:r w:rsidRPr="005750EC">
              <w:rPr>
                <w:rStyle w:val="Hiperveza"/>
                <w:noProof/>
              </w:rPr>
              <w:t>Pripravnost</w:t>
            </w:r>
            <w:r>
              <w:rPr>
                <w:noProof/>
                <w:webHidden/>
              </w:rPr>
              <w:tab/>
            </w:r>
            <w:r>
              <w:rPr>
                <w:noProof/>
                <w:webHidden/>
              </w:rPr>
              <w:fldChar w:fldCharType="begin"/>
            </w:r>
            <w:r>
              <w:rPr>
                <w:noProof/>
                <w:webHidden/>
              </w:rPr>
              <w:instrText xml:space="preserve"> PAGEREF _Toc210238483 \h </w:instrText>
            </w:r>
            <w:r>
              <w:rPr>
                <w:noProof/>
                <w:webHidden/>
              </w:rPr>
            </w:r>
            <w:r>
              <w:rPr>
                <w:noProof/>
                <w:webHidden/>
              </w:rPr>
              <w:fldChar w:fldCharType="separate"/>
            </w:r>
            <w:r>
              <w:rPr>
                <w:noProof/>
                <w:webHidden/>
              </w:rPr>
              <w:t>14</w:t>
            </w:r>
            <w:r>
              <w:rPr>
                <w:noProof/>
                <w:webHidden/>
              </w:rPr>
              <w:fldChar w:fldCharType="end"/>
            </w:r>
          </w:hyperlink>
        </w:p>
        <w:p w14:paraId="6931B64D" w14:textId="79642B58"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84" w:history="1">
            <w:r w:rsidRPr="005750EC">
              <w:rPr>
                <w:rStyle w:val="Hiperveza"/>
                <w:noProof/>
              </w:rPr>
              <w:t>1.4.2.</w:t>
            </w:r>
            <w:r>
              <w:rPr>
                <w:rFonts w:eastAsiaTheme="minorEastAsia"/>
                <w:noProof/>
                <w:kern w:val="2"/>
                <w:sz w:val="24"/>
                <w:szCs w:val="24"/>
                <w:lang w:val="en-US"/>
                <w14:ligatures w14:val="standardContextual"/>
              </w:rPr>
              <w:tab/>
            </w:r>
            <w:r w:rsidRPr="005750EC">
              <w:rPr>
                <w:rStyle w:val="Hiperveza"/>
                <w:noProof/>
              </w:rPr>
              <w:t>Aktiviranje</w:t>
            </w:r>
            <w:r>
              <w:rPr>
                <w:noProof/>
                <w:webHidden/>
              </w:rPr>
              <w:tab/>
            </w:r>
            <w:r>
              <w:rPr>
                <w:noProof/>
                <w:webHidden/>
              </w:rPr>
              <w:fldChar w:fldCharType="begin"/>
            </w:r>
            <w:r>
              <w:rPr>
                <w:noProof/>
                <w:webHidden/>
              </w:rPr>
              <w:instrText xml:space="preserve"> PAGEREF _Toc210238484 \h </w:instrText>
            </w:r>
            <w:r>
              <w:rPr>
                <w:noProof/>
                <w:webHidden/>
              </w:rPr>
            </w:r>
            <w:r>
              <w:rPr>
                <w:noProof/>
                <w:webHidden/>
              </w:rPr>
              <w:fldChar w:fldCharType="separate"/>
            </w:r>
            <w:r>
              <w:rPr>
                <w:noProof/>
                <w:webHidden/>
              </w:rPr>
              <w:t>16</w:t>
            </w:r>
            <w:r>
              <w:rPr>
                <w:noProof/>
                <w:webHidden/>
              </w:rPr>
              <w:fldChar w:fldCharType="end"/>
            </w:r>
          </w:hyperlink>
        </w:p>
        <w:p w14:paraId="332BA22F" w14:textId="2F40FAFA"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85" w:history="1">
            <w:r w:rsidRPr="005750EC">
              <w:rPr>
                <w:rStyle w:val="Hiperveza"/>
                <w:noProof/>
              </w:rPr>
              <w:t>1.4.3.</w:t>
            </w:r>
            <w:r>
              <w:rPr>
                <w:rFonts w:eastAsiaTheme="minorEastAsia"/>
                <w:noProof/>
                <w:kern w:val="2"/>
                <w:sz w:val="24"/>
                <w:szCs w:val="24"/>
                <w:lang w:val="en-US"/>
                <w14:ligatures w14:val="standardContextual"/>
              </w:rPr>
              <w:tab/>
            </w:r>
            <w:r w:rsidRPr="005750EC">
              <w:rPr>
                <w:rStyle w:val="Hiperveza"/>
                <w:noProof/>
              </w:rPr>
              <w:t>Mobilizacija (aktiviranje) i narastanje operativnih snaga i drugih sudionika civilne zaštite</w:t>
            </w:r>
            <w:r>
              <w:rPr>
                <w:noProof/>
                <w:webHidden/>
              </w:rPr>
              <w:tab/>
            </w:r>
            <w:r>
              <w:rPr>
                <w:noProof/>
                <w:webHidden/>
              </w:rPr>
              <w:fldChar w:fldCharType="begin"/>
            </w:r>
            <w:r>
              <w:rPr>
                <w:noProof/>
                <w:webHidden/>
              </w:rPr>
              <w:instrText xml:space="preserve"> PAGEREF _Toc210238485 \h </w:instrText>
            </w:r>
            <w:r>
              <w:rPr>
                <w:noProof/>
                <w:webHidden/>
              </w:rPr>
            </w:r>
            <w:r>
              <w:rPr>
                <w:noProof/>
                <w:webHidden/>
              </w:rPr>
              <w:fldChar w:fldCharType="separate"/>
            </w:r>
            <w:r>
              <w:rPr>
                <w:noProof/>
                <w:webHidden/>
              </w:rPr>
              <w:t>16</w:t>
            </w:r>
            <w:r>
              <w:rPr>
                <w:noProof/>
                <w:webHidden/>
              </w:rPr>
              <w:fldChar w:fldCharType="end"/>
            </w:r>
          </w:hyperlink>
        </w:p>
        <w:p w14:paraId="2BF9A25E" w14:textId="0A8ABA19"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86" w:history="1">
            <w:r w:rsidRPr="005750EC">
              <w:rPr>
                <w:rStyle w:val="Hiperveza"/>
                <w:noProof/>
              </w:rPr>
              <w:t>1.4.4.</w:t>
            </w:r>
            <w:r>
              <w:rPr>
                <w:rFonts w:eastAsiaTheme="minorEastAsia"/>
                <w:noProof/>
                <w:kern w:val="2"/>
                <w:sz w:val="24"/>
                <w:szCs w:val="24"/>
                <w:lang w:val="en-US"/>
                <w14:ligatures w14:val="standardContextual"/>
              </w:rPr>
              <w:tab/>
            </w:r>
            <w:r w:rsidRPr="005750EC">
              <w:rPr>
                <w:rStyle w:val="Hiperveza"/>
                <w:noProof/>
              </w:rPr>
              <w:t>Vrijeme pripravnosti i mobilizacije operativnih snaga</w:t>
            </w:r>
            <w:r>
              <w:rPr>
                <w:noProof/>
                <w:webHidden/>
              </w:rPr>
              <w:tab/>
            </w:r>
            <w:r>
              <w:rPr>
                <w:noProof/>
                <w:webHidden/>
              </w:rPr>
              <w:fldChar w:fldCharType="begin"/>
            </w:r>
            <w:r>
              <w:rPr>
                <w:noProof/>
                <w:webHidden/>
              </w:rPr>
              <w:instrText xml:space="preserve"> PAGEREF _Toc210238486 \h </w:instrText>
            </w:r>
            <w:r>
              <w:rPr>
                <w:noProof/>
                <w:webHidden/>
              </w:rPr>
            </w:r>
            <w:r>
              <w:rPr>
                <w:noProof/>
                <w:webHidden/>
              </w:rPr>
              <w:fldChar w:fldCharType="separate"/>
            </w:r>
            <w:r>
              <w:rPr>
                <w:noProof/>
                <w:webHidden/>
              </w:rPr>
              <w:t>19</w:t>
            </w:r>
            <w:r>
              <w:rPr>
                <w:noProof/>
                <w:webHidden/>
              </w:rPr>
              <w:fldChar w:fldCharType="end"/>
            </w:r>
          </w:hyperlink>
        </w:p>
        <w:p w14:paraId="22D6B9F4" w14:textId="5BCF5664"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87" w:history="1">
            <w:r w:rsidRPr="005750EC">
              <w:rPr>
                <w:rStyle w:val="Hiperveza"/>
                <w:noProof/>
              </w:rPr>
              <w:t>1.4.5.</w:t>
            </w:r>
            <w:r>
              <w:rPr>
                <w:rFonts w:eastAsiaTheme="minorEastAsia"/>
                <w:noProof/>
                <w:kern w:val="2"/>
                <w:sz w:val="24"/>
                <w:szCs w:val="24"/>
                <w:lang w:val="en-US"/>
                <w14:ligatures w14:val="standardContextual"/>
              </w:rPr>
              <w:tab/>
            </w:r>
            <w:r w:rsidRPr="005750EC">
              <w:rPr>
                <w:rStyle w:val="Hiperveza"/>
                <w:noProof/>
              </w:rPr>
              <w:t>Troškovi aktiviranja snaga CZ</w:t>
            </w:r>
            <w:r>
              <w:rPr>
                <w:noProof/>
                <w:webHidden/>
              </w:rPr>
              <w:tab/>
            </w:r>
            <w:r>
              <w:rPr>
                <w:noProof/>
                <w:webHidden/>
              </w:rPr>
              <w:fldChar w:fldCharType="begin"/>
            </w:r>
            <w:r>
              <w:rPr>
                <w:noProof/>
                <w:webHidden/>
              </w:rPr>
              <w:instrText xml:space="preserve"> PAGEREF _Toc210238487 \h </w:instrText>
            </w:r>
            <w:r>
              <w:rPr>
                <w:noProof/>
                <w:webHidden/>
              </w:rPr>
            </w:r>
            <w:r>
              <w:rPr>
                <w:noProof/>
                <w:webHidden/>
              </w:rPr>
              <w:fldChar w:fldCharType="separate"/>
            </w:r>
            <w:r>
              <w:rPr>
                <w:noProof/>
                <w:webHidden/>
              </w:rPr>
              <w:t>21</w:t>
            </w:r>
            <w:r>
              <w:rPr>
                <w:noProof/>
                <w:webHidden/>
              </w:rPr>
              <w:fldChar w:fldCharType="end"/>
            </w:r>
          </w:hyperlink>
        </w:p>
        <w:p w14:paraId="22A89C43" w14:textId="6C52D837"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88" w:history="1">
            <w:r w:rsidRPr="005750EC">
              <w:rPr>
                <w:rStyle w:val="Hiperveza"/>
                <w:noProof/>
              </w:rPr>
              <w:t>1.5.</w:t>
            </w:r>
            <w:r>
              <w:rPr>
                <w:rFonts w:eastAsiaTheme="minorEastAsia"/>
                <w:noProof/>
                <w:kern w:val="2"/>
                <w:sz w:val="24"/>
                <w:szCs w:val="24"/>
                <w:lang w:val="en-US"/>
                <w14:ligatures w14:val="standardContextual"/>
              </w:rPr>
              <w:tab/>
            </w:r>
            <w:r w:rsidRPr="005750EC">
              <w:rPr>
                <w:rStyle w:val="Hiperveza"/>
                <w:noProof/>
              </w:rPr>
              <w:t>GRAFIČKI DIO</w:t>
            </w:r>
            <w:r>
              <w:rPr>
                <w:noProof/>
                <w:webHidden/>
              </w:rPr>
              <w:tab/>
            </w:r>
            <w:r>
              <w:rPr>
                <w:noProof/>
                <w:webHidden/>
              </w:rPr>
              <w:fldChar w:fldCharType="begin"/>
            </w:r>
            <w:r>
              <w:rPr>
                <w:noProof/>
                <w:webHidden/>
              </w:rPr>
              <w:instrText xml:space="preserve"> PAGEREF _Toc210238488 \h </w:instrText>
            </w:r>
            <w:r>
              <w:rPr>
                <w:noProof/>
                <w:webHidden/>
              </w:rPr>
            </w:r>
            <w:r>
              <w:rPr>
                <w:noProof/>
                <w:webHidden/>
              </w:rPr>
              <w:fldChar w:fldCharType="separate"/>
            </w:r>
            <w:r>
              <w:rPr>
                <w:noProof/>
                <w:webHidden/>
              </w:rPr>
              <w:t>22</w:t>
            </w:r>
            <w:r>
              <w:rPr>
                <w:noProof/>
                <w:webHidden/>
              </w:rPr>
              <w:fldChar w:fldCharType="end"/>
            </w:r>
          </w:hyperlink>
        </w:p>
        <w:p w14:paraId="397F68EB" w14:textId="76DC4252"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89" w:history="1">
            <w:r w:rsidRPr="005750EC">
              <w:rPr>
                <w:rStyle w:val="Hiperveza"/>
                <w:rFonts w:cs="Times New Roman"/>
                <w:noProof/>
              </w:rPr>
              <w:t>1.5.1.</w:t>
            </w:r>
            <w:r>
              <w:rPr>
                <w:rFonts w:eastAsiaTheme="minorEastAsia"/>
                <w:noProof/>
                <w:kern w:val="2"/>
                <w:sz w:val="24"/>
                <w:szCs w:val="24"/>
                <w:lang w:val="en-US"/>
                <w14:ligatures w14:val="standardContextual"/>
              </w:rPr>
              <w:tab/>
            </w:r>
            <w:r w:rsidRPr="005750EC">
              <w:rPr>
                <w:rStyle w:val="Hiperveza"/>
                <w:rFonts w:cs="Times New Roman"/>
                <w:noProof/>
              </w:rPr>
              <w:t>Pošta i telekomunikacije</w:t>
            </w:r>
            <w:r>
              <w:rPr>
                <w:noProof/>
                <w:webHidden/>
              </w:rPr>
              <w:tab/>
            </w:r>
            <w:r>
              <w:rPr>
                <w:noProof/>
                <w:webHidden/>
              </w:rPr>
              <w:fldChar w:fldCharType="begin"/>
            </w:r>
            <w:r>
              <w:rPr>
                <w:noProof/>
                <w:webHidden/>
              </w:rPr>
              <w:instrText xml:space="preserve"> PAGEREF _Toc210238489 \h </w:instrText>
            </w:r>
            <w:r>
              <w:rPr>
                <w:noProof/>
                <w:webHidden/>
              </w:rPr>
            </w:r>
            <w:r>
              <w:rPr>
                <w:noProof/>
                <w:webHidden/>
              </w:rPr>
              <w:fldChar w:fldCharType="separate"/>
            </w:r>
            <w:r>
              <w:rPr>
                <w:noProof/>
                <w:webHidden/>
              </w:rPr>
              <w:t>22</w:t>
            </w:r>
            <w:r>
              <w:rPr>
                <w:noProof/>
                <w:webHidden/>
              </w:rPr>
              <w:fldChar w:fldCharType="end"/>
            </w:r>
          </w:hyperlink>
        </w:p>
        <w:p w14:paraId="67E8CA26" w14:textId="5E6FC0A6"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90" w:history="1">
            <w:r w:rsidRPr="005750EC">
              <w:rPr>
                <w:rStyle w:val="Hiperveza"/>
                <w:rFonts w:cs="Times New Roman"/>
                <w:noProof/>
              </w:rPr>
              <w:t>1.5.2.</w:t>
            </w:r>
            <w:r>
              <w:rPr>
                <w:rFonts w:eastAsiaTheme="minorEastAsia"/>
                <w:noProof/>
                <w:kern w:val="2"/>
                <w:sz w:val="24"/>
                <w:szCs w:val="24"/>
                <w:lang w:val="en-US"/>
                <w14:ligatures w14:val="standardContextual"/>
              </w:rPr>
              <w:tab/>
            </w:r>
            <w:r w:rsidRPr="005750EC">
              <w:rPr>
                <w:rStyle w:val="Hiperveza"/>
                <w:noProof/>
              </w:rPr>
              <w:t>Promet</w:t>
            </w:r>
            <w:r>
              <w:rPr>
                <w:noProof/>
                <w:webHidden/>
              </w:rPr>
              <w:tab/>
            </w:r>
            <w:r>
              <w:rPr>
                <w:noProof/>
                <w:webHidden/>
              </w:rPr>
              <w:fldChar w:fldCharType="begin"/>
            </w:r>
            <w:r>
              <w:rPr>
                <w:noProof/>
                <w:webHidden/>
              </w:rPr>
              <w:instrText xml:space="preserve"> PAGEREF _Toc210238490 \h </w:instrText>
            </w:r>
            <w:r>
              <w:rPr>
                <w:noProof/>
                <w:webHidden/>
              </w:rPr>
            </w:r>
            <w:r>
              <w:rPr>
                <w:noProof/>
                <w:webHidden/>
              </w:rPr>
              <w:fldChar w:fldCharType="separate"/>
            </w:r>
            <w:r>
              <w:rPr>
                <w:noProof/>
                <w:webHidden/>
              </w:rPr>
              <w:t>22</w:t>
            </w:r>
            <w:r>
              <w:rPr>
                <w:noProof/>
                <w:webHidden/>
              </w:rPr>
              <w:fldChar w:fldCharType="end"/>
            </w:r>
          </w:hyperlink>
        </w:p>
        <w:p w14:paraId="689FF848" w14:textId="77B2B12E"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91" w:history="1">
            <w:r w:rsidRPr="005750EC">
              <w:rPr>
                <w:rStyle w:val="Hiperveza"/>
                <w:rFonts w:cs="Times New Roman"/>
                <w:noProof/>
              </w:rPr>
              <w:t>1.5.3.</w:t>
            </w:r>
            <w:r>
              <w:rPr>
                <w:rFonts w:eastAsiaTheme="minorEastAsia"/>
                <w:noProof/>
                <w:kern w:val="2"/>
                <w:sz w:val="24"/>
                <w:szCs w:val="24"/>
                <w:lang w:val="en-US"/>
                <w14:ligatures w14:val="standardContextual"/>
              </w:rPr>
              <w:tab/>
            </w:r>
            <w:r w:rsidRPr="005750EC">
              <w:rPr>
                <w:rStyle w:val="Hiperveza"/>
                <w:rFonts w:cs="Times New Roman"/>
                <w:noProof/>
              </w:rPr>
              <w:t>Vodoopskrba i melioracija</w:t>
            </w:r>
            <w:r>
              <w:rPr>
                <w:noProof/>
                <w:webHidden/>
              </w:rPr>
              <w:tab/>
            </w:r>
            <w:r>
              <w:rPr>
                <w:noProof/>
                <w:webHidden/>
              </w:rPr>
              <w:fldChar w:fldCharType="begin"/>
            </w:r>
            <w:r>
              <w:rPr>
                <w:noProof/>
                <w:webHidden/>
              </w:rPr>
              <w:instrText xml:space="preserve"> PAGEREF _Toc210238491 \h </w:instrText>
            </w:r>
            <w:r>
              <w:rPr>
                <w:noProof/>
                <w:webHidden/>
              </w:rPr>
            </w:r>
            <w:r>
              <w:rPr>
                <w:noProof/>
                <w:webHidden/>
              </w:rPr>
              <w:fldChar w:fldCharType="separate"/>
            </w:r>
            <w:r>
              <w:rPr>
                <w:noProof/>
                <w:webHidden/>
              </w:rPr>
              <w:t>22</w:t>
            </w:r>
            <w:r>
              <w:rPr>
                <w:noProof/>
                <w:webHidden/>
              </w:rPr>
              <w:fldChar w:fldCharType="end"/>
            </w:r>
          </w:hyperlink>
        </w:p>
        <w:p w14:paraId="5C04D23F" w14:textId="5A8C918A"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92" w:history="1">
            <w:r w:rsidRPr="005750EC">
              <w:rPr>
                <w:rStyle w:val="Hiperveza"/>
                <w:rFonts w:cs="Times New Roman"/>
                <w:noProof/>
              </w:rPr>
              <w:t>1.5.4.</w:t>
            </w:r>
            <w:r>
              <w:rPr>
                <w:rFonts w:eastAsiaTheme="minorEastAsia"/>
                <w:noProof/>
                <w:kern w:val="2"/>
                <w:sz w:val="24"/>
                <w:szCs w:val="24"/>
                <w:lang w:val="en-US"/>
                <w14:ligatures w14:val="standardContextual"/>
              </w:rPr>
              <w:tab/>
            </w:r>
            <w:r w:rsidRPr="005750EC">
              <w:rPr>
                <w:rStyle w:val="Hiperveza"/>
                <w:rFonts w:cs="Times New Roman"/>
                <w:noProof/>
              </w:rPr>
              <w:t>Karta potresnih zona</w:t>
            </w:r>
            <w:r>
              <w:rPr>
                <w:noProof/>
                <w:webHidden/>
              </w:rPr>
              <w:tab/>
            </w:r>
            <w:r>
              <w:rPr>
                <w:noProof/>
                <w:webHidden/>
              </w:rPr>
              <w:fldChar w:fldCharType="begin"/>
            </w:r>
            <w:r>
              <w:rPr>
                <w:noProof/>
                <w:webHidden/>
              </w:rPr>
              <w:instrText xml:space="preserve"> PAGEREF _Toc210238492 \h </w:instrText>
            </w:r>
            <w:r>
              <w:rPr>
                <w:noProof/>
                <w:webHidden/>
              </w:rPr>
            </w:r>
            <w:r>
              <w:rPr>
                <w:noProof/>
                <w:webHidden/>
              </w:rPr>
              <w:fldChar w:fldCharType="separate"/>
            </w:r>
            <w:r>
              <w:rPr>
                <w:noProof/>
                <w:webHidden/>
              </w:rPr>
              <w:t>22</w:t>
            </w:r>
            <w:r>
              <w:rPr>
                <w:noProof/>
                <w:webHidden/>
              </w:rPr>
              <w:fldChar w:fldCharType="end"/>
            </w:r>
          </w:hyperlink>
        </w:p>
        <w:p w14:paraId="4002B0E6" w14:textId="7FBDDBA6"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493" w:history="1">
            <w:r w:rsidRPr="005750EC">
              <w:rPr>
                <w:rStyle w:val="Hiperveza"/>
                <w:rFonts w:cs="Times New Roman"/>
                <w:noProof/>
              </w:rPr>
              <w:t>1.5.5.</w:t>
            </w:r>
            <w:r>
              <w:rPr>
                <w:rFonts w:eastAsiaTheme="minorEastAsia"/>
                <w:noProof/>
                <w:kern w:val="2"/>
                <w:sz w:val="24"/>
                <w:szCs w:val="24"/>
                <w:lang w:val="en-US"/>
                <w14:ligatures w14:val="standardContextual"/>
              </w:rPr>
              <w:tab/>
            </w:r>
            <w:r w:rsidRPr="005750EC">
              <w:rPr>
                <w:rStyle w:val="Hiperveza"/>
                <w:noProof/>
              </w:rPr>
              <w:t>Razmještaj operativnih snaga, mjesta zdravstvenog zbrinjavanja, mjesta zbrinjavanja i smještaja, lokacije u kojima se manipulira opasnim tvarima, mjesta za ukop poginulih ljudi</w:t>
            </w:r>
            <w:r>
              <w:rPr>
                <w:noProof/>
                <w:webHidden/>
              </w:rPr>
              <w:tab/>
            </w:r>
            <w:r>
              <w:rPr>
                <w:noProof/>
                <w:webHidden/>
              </w:rPr>
              <w:fldChar w:fldCharType="begin"/>
            </w:r>
            <w:r>
              <w:rPr>
                <w:noProof/>
                <w:webHidden/>
              </w:rPr>
              <w:instrText xml:space="preserve"> PAGEREF _Toc210238493 \h </w:instrText>
            </w:r>
            <w:r>
              <w:rPr>
                <w:noProof/>
                <w:webHidden/>
              </w:rPr>
            </w:r>
            <w:r>
              <w:rPr>
                <w:noProof/>
                <w:webHidden/>
              </w:rPr>
              <w:fldChar w:fldCharType="separate"/>
            </w:r>
            <w:r>
              <w:rPr>
                <w:noProof/>
                <w:webHidden/>
              </w:rPr>
              <w:t>22</w:t>
            </w:r>
            <w:r>
              <w:rPr>
                <w:noProof/>
                <w:webHidden/>
              </w:rPr>
              <w:fldChar w:fldCharType="end"/>
            </w:r>
          </w:hyperlink>
        </w:p>
        <w:p w14:paraId="4249449E" w14:textId="74892D09" w:rsidR="00910235" w:rsidRDefault="00910235">
          <w:pPr>
            <w:pStyle w:val="Sadraj1"/>
            <w:tabs>
              <w:tab w:val="left" w:pos="440"/>
              <w:tab w:val="right" w:leader="dot" w:pos="9063"/>
            </w:tabs>
            <w:rPr>
              <w:rFonts w:eastAsiaTheme="minorEastAsia"/>
              <w:noProof/>
              <w:kern w:val="2"/>
              <w:sz w:val="24"/>
              <w:szCs w:val="24"/>
              <w:lang w:val="en-US"/>
              <w14:ligatures w14:val="standardContextual"/>
            </w:rPr>
          </w:pPr>
          <w:hyperlink w:anchor="_Toc210238494" w:history="1">
            <w:r w:rsidRPr="005750EC">
              <w:rPr>
                <w:rStyle w:val="Hiperveza"/>
                <w:noProof/>
              </w:rPr>
              <w:t>2.</w:t>
            </w:r>
            <w:r>
              <w:rPr>
                <w:rFonts w:eastAsiaTheme="minorEastAsia"/>
                <w:noProof/>
                <w:kern w:val="2"/>
                <w:sz w:val="24"/>
                <w:szCs w:val="24"/>
                <w:lang w:val="en-US"/>
                <w14:ligatures w14:val="standardContextual"/>
              </w:rPr>
              <w:tab/>
            </w:r>
            <w:r w:rsidRPr="005750EC">
              <w:rPr>
                <w:rStyle w:val="Hiperveza"/>
                <w:noProof/>
              </w:rPr>
              <w:t>POSEBNI DIO</w:t>
            </w:r>
            <w:r>
              <w:rPr>
                <w:noProof/>
                <w:webHidden/>
              </w:rPr>
              <w:tab/>
            </w:r>
            <w:r>
              <w:rPr>
                <w:noProof/>
                <w:webHidden/>
              </w:rPr>
              <w:fldChar w:fldCharType="begin"/>
            </w:r>
            <w:r>
              <w:rPr>
                <w:noProof/>
                <w:webHidden/>
              </w:rPr>
              <w:instrText xml:space="preserve"> PAGEREF _Toc210238494 \h </w:instrText>
            </w:r>
            <w:r>
              <w:rPr>
                <w:noProof/>
                <w:webHidden/>
              </w:rPr>
            </w:r>
            <w:r>
              <w:rPr>
                <w:noProof/>
                <w:webHidden/>
              </w:rPr>
              <w:fldChar w:fldCharType="separate"/>
            </w:r>
            <w:r>
              <w:rPr>
                <w:noProof/>
                <w:webHidden/>
              </w:rPr>
              <w:t>23</w:t>
            </w:r>
            <w:r>
              <w:rPr>
                <w:noProof/>
                <w:webHidden/>
              </w:rPr>
              <w:fldChar w:fldCharType="end"/>
            </w:r>
          </w:hyperlink>
        </w:p>
        <w:p w14:paraId="0FDA2BCE" w14:textId="66F1DAE0"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95" w:history="1">
            <w:r w:rsidRPr="005750EC">
              <w:rPr>
                <w:rStyle w:val="Hiperveza"/>
                <w:noProof/>
              </w:rPr>
              <w:t>2.1.</w:t>
            </w:r>
            <w:r>
              <w:rPr>
                <w:rFonts w:eastAsiaTheme="minorEastAsia"/>
                <w:noProof/>
                <w:kern w:val="2"/>
                <w:sz w:val="24"/>
                <w:szCs w:val="24"/>
                <w:lang w:val="en-US"/>
                <w14:ligatures w14:val="standardContextual"/>
              </w:rPr>
              <w:tab/>
            </w:r>
            <w:r w:rsidRPr="005750EC">
              <w:rPr>
                <w:rStyle w:val="Hiperveza"/>
                <w:noProof/>
              </w:rPr>
              <w:t>RAZRADA MJERA PO UGROZAMA</w:t>
            </w:r>
            <w:r>
              <w:rPr>
                <w:noProof/>
                <w:webHidden/>
              </w:rPr>
              <w:tab/>
            </w:r>
            <w:r>
              <w:rPr>
                <w:noProof/>
                <w:webHidden/>
              </w:rPr>
              <w:fldChar w:fldCharType="begin"/>
            </w:r>
            <w:r>
              <w:rPr>
                <w:noProof/>
                <w:webHidden/>
              </w:rPr>
              <w:instrText xml:space="preserve"> PAGEREF _Toc210238495 \h </w:instrText>
            </w:r>
            <w:r>
              <w:rPr>
                <w:noProof/>
                <w:webHidden/>
              </w:rPr>
            </w:r>
            <w:r>
              <w:rPr>
                <w:noProof/>
                <w:webHidden/>
              </w:rPr>
              <w:fldChar w:fldCharType="separate"/>
            </w:r>
            <w:r>
              <w:rPr>
                <w:noProof/>
                <w:webHidden/>
              </w:rPr>
              <w:t>23</w:t>
            </w:r>
            <w:r>
              <w:rPr>
                <w:noProof/>
                <w:webHidden/>
              </w:rPr>
              <w:fldChar w:fldCharType="end"/>
            </w:r>
          </w:hyperlink>
        </w:p>
        <w:p w14:paraId="3FCF3F79" w14:textId="69A9961F"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96" w:history="1">
            <w:r w:rsidRPr="005750EC">
              <w:rPr>
                <w:rStyle w:val="Hiperveza"/>
                <w:noProof/>
              </w:rPr>
              <w:t>2.2.</w:t>
            </w:r>
            <w:r>
              <w:rPr>
                <w:rFonts w:eastAsiaTheme="minorEastAsia"/>
                <w:noProof/>
                <w:kern w:val="2"/>
                <w:sz w:val="24"/>
                <w:szCs w:val="24"/>
                <w:lang w:val="en-US"/>
                <w14:ligatures w14:val="standardContextual"/>
              </w:rPr>
              <w:tab/>
            </w:r>
            <w:r w:rsidRPr="005750EC">
              <w:rPr>
                <w:rStyle w:val="Hiperveza"/>
                <w:noProof/>
              </w:rPr>
              <w:t>POSTUPANJE OPERATIVNIH SNAGA CZ U OTKLANJANJU POSLJEDICA UGROZA IZ PROCJENE RIZIKA</w:t>
            </w:r>
            <w:r>
              <w:rPr>
                <w:noProof/>
                <w:webHidden/>
              </w:rPr>
              <w:tab/>
            </w:r>
            <w:r>
              <w:rPr>
                <w:noProof/>
                <w:webHidden/>
              </w:rPr>
              <w:fldChar w:fldCharType="begin"/>
            </w:r>
            <w:r>
              <w:rPr>
                <w:noProof/>
                <w:webHidden/>
              </w:rPr>
              <w:instrText xml:space="preserve"> PAGEREF _Toc210238496 \h </w:instrText>
            </w:r>
            <w:r>
              <w:rPr>
                <w:noProof/>
                <w:webHidden/>
              </w:rPr>
            </w:r>
            <w:r>
              <w:rPr>
                <w:noProof/>
                <w:webHidden/>
              </w:rPr>
              <w:fldChar w:fldCharType="separate"/>
            </w:r>
            <w:r>
              <w:rPr>
                <w:noProof/>
                <w:webHidden/>
              </w:rPr>
              <w:t>23</w:t>
            </w:r>
            <w:r>
              <w:rPr>
                <w:noProof/>
                <w:webHidden/>
              </w:rPr>
              <w:fldChar w:fldCharType="end"/>
            </w:r>
          </w:hyperlink>
        </w:p>
        <w:p w14:paraId="0CC2E34C" w14:textId="1EEDEBD1"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97" w:history="1">
            <w:r w:rsidRPr="005750EC">
              <w:rPr>
                <w:rStyle w:val="Hiperveza"/>
                <w:noProof/>
              </w:rPr>
              <w:t>2.3.</w:t>
            </w:r>
            <w:r>
              <w:rPr>
                <w:rFonts w:eastAsiaTheme="minorEastAsia"/>
                <w:noProof/>
                <w:kern w:val="2"/>
                <w:sz w:val="24"/>
                <w:szCs w:val="24"/>
                <w:lang w:val="en-US"/>
                <w14:ligatures w14:val="standardContextual"/>
              </w:rPr>
              <w:tab/>
            </w:r>
            <w:r w:rsidRPr="005750EC">
              <w:rPr>
                <w:rStyle w:val="Hiperveza"/>
                <w:noProof/>
              </w:rPr>
              <w:t>NAČIN ZAHTIJEVANJA I PRUŽANJA POMOĆI IZMEĐU RAZLIČITIH HIJERARHIJSKIH RAZINA SUSTAVA CZ U VELIKOJ NESREĆI I KATASTROFI</w:t>
            </w:r>
            <w:r>
              <w:rPr>
                <w:noProof/>
                <w:webHidden/>
              </w:rPr>
              <w:tab/>
            </w:r>
            <w:r>
              <w:rPr>
                <w:noProof/>
                <w:webHidden/>
              </w:rPr>
              <w:fldChar w:fldCharType="begin"/>
            </w:r>
            <w:r>
              <w:rPr>
                <w:noProof/>
                <w:webHidden/>
              </w:rPr>
              <w:instrText xml:space="preserve"> PAGEREF _Toc210238497 \h </w:instrText>
            </w:r>
            <w:r>
              <w:rPr>
                <w:noProof/>
                <w:webHidden/>
              </w:rPr>
            </w:r>
            <w:r>
              <w:rPr>
                <w:noProof/>
                <w:webHidden/>
              </w:rPr>
              <w:fldChar w:fldCharType="separate"/>
            </w:r>
            <w:r>
              <w:rPr>
                <w:noProof/>
                <w:webHidden/>
              </w:rPr>
              <w:t>24</w:t>
            </w:r>
            <w:r>
              <w:rPr>
                <w:noProof/>
                <w:webHidden/>
              </w:rPr>
              <w:fldChar w:fldCharType="end"/>
            </w:r>
          </w:hyperlink>
        </w:p>
        <w:p w14:paraId="2B968206" w14:textId="47D9ACF1"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98" w:history="1">
            <w:r w:rsidRPr="005750EC">
              <w:rPr>
                <w:rStyle w:val="Hiperveza"/>
                <w:noProof/>
              </w:rPr>
              <w:t>2.4.</w:t>
            </w:r>
            <w:r>
              <w:rPr>
                <w:rFonts w:eastAsiaTheme="minorEastAsia"/>
                <w:noProof/>
                <w:kern w:val="2"/>
                <w:sz w:val="24"/>
                <w:szCs w:val="24"/>
                <w:lang w:val="en-US"/>
                <w14:ligatures w14:val="standardContextual"/>
              </w:rPr>
              <w:tab/>
            </w:r>
            <w:r w:rsidRPr="005750EC">
              <w:rPr>
                <w:rStyle w:val="Hiperveza"/>
                <w:noProof/>
              </w:rPr>
              <w:t>OSIGURANJE SPECIFIČNIH POTREBA OSOBA S INVALIDITETOM</w:t>
            </w:r>
            <w:r>
              <w:rPr>
                <w:noProof/>
                <w:webHidden/>
              </w:rPr>
              <w:tab/>
            </w:r>
            <w:r>
              <w:rPr>
                <w:noProof/>
                <w:webHidden/>
              </w:rPr>
              <w:fldChar w:fldCharType="begin"/>
            </w:r>
            <w:r>
              <w:rPr>
                <w:noProof/>
                <w:webHidden/>
              </w:rPr>
              <w:instrText xml:space="preserve"> PAGEREF _Toc210238498 \h </w:instrText>
            </w:r>
            <w:r>
              <w:rPr>
                <w:noProof/>
                <w:webHidden/>
              </w:rPr>
            </w:r>
            <w:r>
              <w:rPr>
                <w:noProof/>
                <w:webHidden/>
              </w:rPr>
              <w:fldChar w:fldCharType="separate"/>
            </w:r>
            <w:r>
              <w:rPr>
                <w:noProof/>
                <w:webHidden/>
              </w:rPr>
              <w:t>24</w:t>
            </w:r>
            <w:r>
              <w:rPr>
                <w:noProof/>
                <w:webHidden/>
              </w:rPr>
              <w:fldChar w:fldCharType="end"/>
            </w:r>
          </w:hyperlink>
        </w:p>
        <w:p w14:paraId="4806E87C" w14:textId="33B86663"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499" w:history="1">
            <w:r w:rsidRPr="005750EC">
              <w:rPr>
                <w:rStyle w:val="Hiperveza"/>
                <w:noProof/>
              </w:rPr>
              <w:t>2.5.</w:t>
            </w:r>
            <w:r>
              <w:rPr>
                <w:rFonts w:eastAsiaTheme="minorEastAsia"/>
                <w:noProof/>
                <w:kern w:val="2"/>
                <w:sz w:val="24"/>
                <w:szCs w:val="24"/>
                <w:lang w:val="en-US"/>
                <w14:ligatures w14:val="standardContextual"/>
              </w:rPr>
              <w:tab/>
            </w:r>
            <w:r w:rsidRPr="005750EC">
              <w:rPr>
                <w:rStyle w:val="Hiperveza"/>
                <w:noProof/>
              </w:rPr>
              <w:t>PREGLED OPERATIVNIH SNAGA SUSTAVA CIVILNE ZAŠTITE S PROCJENOM SPREMNOSTI ZA IZVRŠENJE ZADAĆA U VELIKIM NESREĆAMA I KATASTROFAMA TE STANJE OSPOSOBLJENOSTI  I  OPREMLJENOSTI OPERATIVNIH KAPACITETA ZA REAGIRANJE</w:t>
            </w:r>
            <w:r>
              <w:rPr>
                <w:noProof/>
                <w:webHidden/>
              </w:rPr>
              <w:tab/>
            </w:r>
            <w:r>
              <w:rPr>
                <w:noProof/>
                <w:webHidden/>
              </w:rPr>
              <w:fldChar w:fldCharType="begin"/>
            </w:r>
            <w:r>
              <w:rPr>
                <w:noProof/>
                <w:webHidden/>
              </w:rPr>
              <w:instrText xml:space="preserve"> PAGEREF _Toc210238499 \h </w:instrText>
            </w:r>
            <w:r>
              <w:rPr>
                <w:noProof/>
                <w:webHidden/>
              </w:rPr>
            </w:r>
            <w:r>
              <w:rPr>
                <w:noProof/>
                <w:webHidden/>
              </w:rPr>
              <w:fldChar w:fldCharType="separate"/>
            </w:r>
            <w:r>
              <w:rPr>
                <w:noProof/>
                <w:webHidden/>
              </w:rPr>
              <w:t>26</w:t>
            </w:r>
            <w:r>
              <w:rPr>
                <w:noProof/>
                <w:webHidden/>
              </w:rPr>
              <w:fldChar w:fldCharType="end"/>
            </w:r>
          </w:hyperlink>
        </w:p>
        <w:p w14:paraId="4C11C1C0" w14:textId="686D0377"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0" w:history="1">
            <w:r w:rsidRPr="005750EC">
              <w:rPr>
                <w:rStyle w:val="Hiperveza"/>
                <w:noProof/>
              </w:rPr>
              <w:t>2.5.1.</w:t>
            </w:r>
            <w:r>
              <w:rPr>
                <w:rFonts w:eastAsiaTheme="minorEastAsia"/>
                <w:noProof/>
                <w:kern w:val="2"/>
                <w:sz w:val="24"/>
                <w:szCs w:val="24"/>
                <w:lang w:val="en-US"/>
                <w14:ligatures w14:val="standardContextual"/>
              </w:rPr>
              <w:tab/>
            </w:r>
            <w:r w:rsidRPr="005750EC">
              <w:rPr>
                <w:rStyle w:val="Hiperveza"/>
                <w:noProof/>
              </w:rPr>
              <w:t>Stožer CZ</w:t>
            </w:r>
            <w:r>
              <w:rPr>
                <w:noProof/>
                <w:webHidden/>
              </w:rPr>
              <w:tab/>
            </w:r>
            <w:r>
              <w:rPr>
                <w:noProof/>
                <w:webHidden/>
              </w:rPr>
              <w:fldChar w:fldCharType="begin"/>
            </w:r>
            <w:r>
              <w:rPr>
                <w:noProof/>
                <w:webHidden/>
              </w:rPr>
              <w:instrText xml:space="preserve"> PAGEREF _Toc210238500 \h </w:instrText>
            </w:r>
            <w:r>
              <w:rPr>
                <w:noProof/>
                <w:webHidden/>
              </w:rPr>
            </w:r>
            <w:r>
              <w:rPr>
                <w:noProof/>
                <w:webHidden/>
              </w:rPr>
              <w:fldChar w:fldCharType="separate"/>
            </w:r>
            <w:r>
              <w:rPr>
                <w:noProof/>
                <w:webHidden/>
              </w:rPr>
              <w:t>27</w:t>
            </w:r>
            <w:r>
              <w:rPr>
                <w:noProof/>
                <w:webHidden/>
              </w:rPr>
              <w:fldChar w:fldCharType="end"/>
            </w:r>
          </w:hyperlink>
        </w:p>
        <w:p w14:paraId="6042C162" w14:textId="3A7BC103"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1" w:history="1">
            <w:r w:rsidRPr="005750EC">
              <w:rPr>
                <w:rStyle w:val="Hiperveza"/>
                <w:noProof/>
              </w:rPr>
              <w:t>2.5.2.</w:t>
            </w:r>
            <w:r>
              <w:rPr>
                <w:rFonts w:eastAsiaTheme="minorEastAsia"/>
                <w:noProof/>
                <w:kern w:val="2"/>
                <w:sz w:val="24"/>
                <w:szCs w:val="24"/>
                <w:lang w:val="en-US"/>
                <w14:ligatures w14:val="standardContextual"/>
              </w:rPr>
              <w:tab/>
            </w:r>
            <w:r w:rsidRPr="005750EC">
              <w:rPr>
                <w:rStyle w:val="Hiperveza"/>
                <w:noProof/>
              </w:rPr>
              <w:t>Operativne snage vatrogastva</w:t>
            </w:r>
            <w:r>
              <w:rPr>
                <w:noProof/>
                <w:webHidden/>
              </w:rPr>
              <w:tab/>
            </w:r>
            <w:r>
              <w:rPr>
                <w:noProof/>
                <w:webHidden/>
              </w:rPr>
              <w:fldChar w:fldCharType="begin"/>
            </w:r>
            <w:r>
              <w:rPr>
                <w:noProof/>
                <w:webHidden/>
              </w:rPr>
              <w:instrText xml:space="preserve"> PAGEREF _Toc210238501 \h </w:instrText>
            </w:r>
            <w:r>
              <w:rPr>
                <w:noProof/>
                <w:webHidden/>
              </w:rPr>
            </w:r>
            <w:r>
              <w:rPr>
                <w:noProof/>
                <w:webHidden/>
              </w:rPr>
              <w:fldChar w:fldCharType="separate"/>
            </w:r>
            <w:r>
              <w:rPr>
                <w:noProof/>
                <w:webHidden/>
              </w:rPr>
              <w:t>27</w:t>
            </w:r>
            <w:r>
              <w:rPr>
                <w:noProof/>
                <w:webHidden/>
              </w:rPr>
              <w:fldChar w:fldCharType="end"/>
            </w:r>
          </w:hyperlink>
        </w:p>
        <w:p w14:paraId="7C01B63F" w14:textId="2E3CD4EC"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2" w:history="1">
            <w:r w:rsidRPr="005750EC">
              <w:rPr>
                <w:rStyle w:val="Hiperveza"/>
                <w:noProof/>
              </w:rPr>
              <w:t>2.5.3.</w:t>
            </w:r>
            <w:r>
              <w:rPr>
                <w:rFonts w:eastAsiaTheme="minorEastAsia"/>
                <w:noProof/>
                <w:kern w:val="2"/>
                <w:sz w:val="24"/>
                <w:szCs w:val="24"/>
                <w:lang w:val="en-US"/>
                <w14:ligatures w14:val="standardContextual"/>
              </w:rPr>
              <w:tab/>
            </w:r>
            <w:r w:rsidRPr="005750EC">
              <w:rPr>
                <w:rStyle w:val="Hiperveza"/>
                <w:noProof/>
              </w:rPr>
              <w:t>Operativne snage Hrvatskog crvenog križa (HCK) Dubrovnik</w:t>
            </w:r>
            <w:r>
              <w:rPr>
                <w:noProof/>
                <w:webHidden/>
              </w:rPr>
              <w:tab/>
            </w:r>
            <w:r>
              <w:rPr>
                <w:noProof/>
                <w:webHidden/>
              </w:rPr>
              <w:fldChar w:fldCharType="begin"/>
            </w:r>
            <w:r>
              <w:rPr>
                <w:noProof/>
                <w:webHidden/>
              </w:rPr>
              <w:instrText xml:space="preserve"> PAGEREF _Toc210238502 \h </w:instrText>
            </w:r>
            <w:r>
              <w:rPr>
                <w:noProof/>
                <w:webHidden/>
              </w:rPr>
            </w:r>
            <w:r>
              <w:rPr>
                <w:noProof/>
                <w:webHidden/>
              </w:rPr>
              <w:fldChar w:fldCharType="separate"/>
            </w:r>
            <w:r>
              <w:rPr>
                <w:noProof/>
                <w:webHidden/>
              </w:rPr>
              <w:t>27</w:t>
            </w:r>
            <w:r>
              <w:rPr>
                <w:noProof/>
                <w:webHidden/>
              </w:rPr>
              <w:fldChar w:fldCharType="end"/>
            </w:r>
          </w:hyperlink>
        </w:p>
        <w:p w14:paraId="68B9936F" w14:textId="02C74E3B"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3" w:history="1">
            <w:r w:rsidRPr="005750EC">
              <w:rPr>
                <w:rStyle w:val="Hiperveza"/>
                <w:noProof/>
              </w:rPr>
              <w:t>2.5.4.</w:t>
            </w:r>
            <w:r>
              <w:rPr>
                <w:rFonts w:eastAsiaTheme="minorEastAsia"/>
                <w:noProof/>
                <w:kern w:val="2"/>
                <w:sz w:val="24"/>
                <w:szCs w:val="24"/>
                <w:lang w:val="en-US"/>
                <w14:ligatures w14:val="standardContextual"/>
              </w:rPr>
              <w:tab/>
            </w:r>
            <w:r w:rsidRPr="005750EC">
              <w:rPr>
                <w:rStyle w:val="Hiperveza"/>
                <w:noProof/>
              </w:rPr>
              <w:t>Operativne snage Hrvatske Gorske službe spašavanja (HGSS) Orebić</w:t>
            </w:r>
            <w:r>
              <w:rPr>
                <w:noProof/>
                <w:webHidden/>
              </w:rPr>
              <w:tab/>
            </w:r>
            <w:r>
              <w:rPr>
                <w:noProof/>
                <w:webHidden/>
              </w:rPr>
              <w:fldChar w:fldCharType="begin"/>
            </w:r>
            <w:r>
              <w:rPr>
                <w:noProof/>
                <w:webHidden/>
              </w:rPr>
              <w:instrText xml:space="preserve"> PAGEREF _Toc210238503 \h </w:instrText>
            </w:r>
            <w:r>
              <w:rPr>
                <w:noProof/>
                <w:webHidden/>
              </w:rPr>
            </w:r>
            <w:r>
              <w:rPr>
                <w:noProof/>
                <w:webHidden/>
              </w:rPr>
              <w:fldChar w:fldCharType="separate"/>
            </w:r>
            <w:r>
              <w:rPr>
                <w:noProof/>
                <w:webHidden/>
              </w:rPr>
              <w:t>28</w:t>
            </w:r>
            <w:r>
              <w:rPr>
                <w:noProof/>
                <w:webHidden/>
              </w:rPr>
              <w:fldChar w:fldCharType="end"/>
            </w:r>
          </w:hyperlink>
        </w:p>
        <w:p w14:paraId="3259EF9A" w14:textId="27B9B188"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4" w:history="1">
            <w:r w:rsidRPr="005750EC">
              <w:rPr>
                <w:rStyle w:val="Hiperveza"/>
                <w:noProof/>
              </w:rPr>
              <w:t>2.5.5.</w:t>
            </w:r>
            <w:r>
              <w:rPr>
                <w:rFonts w:eastAsiaTheme="minorEastAsia"/>
                <w:noProof/>
                <w:kern w:val="2"/>
                <w:sz w:val="24"/>
                <w:szCs w:val="24"/>
                <w:lang w:val="en-US"/>
                <w14:ligatures w14:val="standardContextual"/>
              </w:rPr>
              <w:tab/>
            </w:r>
            <w:r w:rsidRPr="005750EC">
              <w:rPr>
                <w:rStyle w:val="Hiperveza"/>
                <w:noProof/>
              </w:rPr>
              <w:t>Udruge</w:t>
            </w:r>
            <w:r>
              <w:rPr>
                <w:noProof/>
                <w:webHidden/>
              </w:rPr>
              <w:tab/>
            </w:r>
            <w:r>
              <w:rPr>
                <w:noProof/>
                <w:webHidden/>
              </w:rPr>
              <w:fldChar w:fldCharType="begin"/>
            </w:r>
            <w:r>
              <w:rPr>
                <w:noProof/>
                <w:webHidden/>
              </w:rPr>
              <w:instrText xml:space="preserve"> PAGEREF _Toc210238504 \h </w:instrText>
            </w:r>
            <w:r>
              <w:rPr>
                <w:noProof/>
                <w:webHidden/>
              </w:rPr>
            </w:r>
            <w:r>
              <w:rPr>
                <w:noProof/>
                <w:webHidden/>
              </w:rPr>
              <w:fldChar w:fldCharType="separate"/>
            </w:r>
            <w:r>
              <w:rPr>
                <w:noProof/>
                <w:webHidden/>
              </w:rPr>
              <w:t>28</w:t>
            </w:r>
            <w:r>
              <w:rPr>
                <w:noProof/>
                <w:webHidden/>
              </w:rPr>
              <w:fldChar w:fldCharType="end"/>
            </w:r>
          </w:hyperlink>
        </w:p>
        <w:p w14:paraId="3F49BE76" w14:textId="37D1BF32"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5" w:history="1">
            <w:r w:rsidRPr="005750EC">
              <w:rPr>
                <w:rStyle w:val="Hiperveza"/>
                <w:noProof/>
              </w:rPr>
              <w:t>2.5.6.</w:t>
            </w:r>
            <w:r>
              <w:rPr>
                <w:rFonts w:eastAsiaTheme="minorEastAsia"/>
                <w:noProof/>
                <w:kern w:val="2"/>
                <w:sz w:val="24"/>
                <w:szCs w:val="24"/>
                <w:lang w:val="en-US"/>
                <w14:ligatures w14:val="standardContextual"/>
              </w:rPr>
              <w:tab/>
            </w:r>
            <w:r w:rsidRPr="005750EC">
              <w:rPr>
                <w:rStyle w:val="Hiperveza"/>
                <w:noProof/>
              </w:rPr>
              <w:t>Povjerenici CZ</w:t>
            </w:r>
            <w:r>
              <w:rPr>
                <w:noProof/>
                <w:webHidden/>
              </w:rPr>
              <w:tab/>
            </w:r>
            <w:r>
              <w:rPr>
                <w:noProof/>
                <w:webHidden/>
              </w:rPr>
              <w:fldChar w:fldCharType="begin"/>
            </w:r>
            <w:r>
              <w:rPr>
                <w:noProof/>
                <w:webHidden/>
              </w:rPr>
              <w:instrText xml:space="preserve"> PAGEREF _Toc210238505 \h </w:instrText>
            </w:r>
            <w:r>
              <w:rPr>
                <w:noProof/>
                <w:webHidden/>
              </w:rPr>
            </w:r>
            <w:r>
              <w:rPr>
                <w:noProof/>
                <w:webHidden/>
              </w:rPr>
              <w:fldChar w:fldCharType="separate"/>
            </w:r>
            <w:r>
              <w:rPr>
                <w:noProof/>
                <w:webHidden/>
              </w:rPr>
              <w:t>28</w:t>
            </w:r>
            <w:r>
              <w:rPr>
                <w:noProof/>
                <w:webHidden/>
              </w:rPr>
              <w:fldChar w:fldCharType="end"/>
            </w:r>
          </w:hyperlink>
        </w:p>
        <w:p w14:paraId="0B1C94B4" w14:textId="23869A4F"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6" w:history="1">
            <w:r w:rsidRPr="005750EC">
              <w:rPr>
                <w:rStyle w:val="Hiperveza"/>
                <w:noProof/>
              </w:rPr>
              <w:t>2.5.7.</w:t>
            </w:r>
            <w:r>
              <w:rPr>
                <w:rFonts w:eastAsiaTheme="minorEastAsia"/>
                <w:noProof/>
                <w:kern w:val="2"/>
                <w:sz w:val="24"/>
                <w:szCs w:val="24"/>
                <w:lang w:val="en-US"/>
                <w14:ligatures w14:val="standardContextual"/>
              </w:rPr>
              <w:tab/>
            </w:r>
            <w:r w:rsidRPr="005750EC">
              <w:rPr>
                <w:rStyle w:val="Hiperveza"/>
                <w:noProof/>
              </w:rPr>
              <w:t>Koordinatori na lokaciji</w:t>
            </w:r>
            <w:r>
              <w:rPr>
                <w:noProof/>
                <w:webHidden/>
              </w:rPr>
              <w:tab/>
            </w:r>
            <w:r>
              <w:rPr>
                <w:noProof/>
                <w:webHidden/>
              </w:rPr>
              <w:fldChar w:fldCharType="begin"/>
            </w:r>
            <w:r>
              <w:rPr>
                <w:noProof/>
                <w:webHidden/>
              </w:rPr>
              <w:instrText xml:space="preserve"> PAGEREF _Toc210238506 \h </w:instrText>
            </w:r>
            <w:r>
              <w:rPr>
                <w:noProof/>
                <w:webHidden/>
              </w:rPr>
            </w:r>
            <w:r>
              <w:rPr>
                <w:noProof/>
                <w:webHidden/>
              </w:rPr>
              <w:fldChar w:fldCharType="separate"/>
            </w:r>
            <w:r>
              <w:rPr>
                <w:noProof/>
                <w:webHidden/>
              </w:rPr>
              <w:t>29</w:t>
            </w:r>
            <w:r>
              <w:rPr>
                <w:noProof/>
                <w:webHidden/>
              </w:rPr>
              <w:fldChar w:fldCharType="end"/>
            </w:r>
          </w:hyperlink>
        </w:p>
        <w:p w14:paraId="62817D14" w14:textId="41D1FC68" w:rsidR="00910235" w:rsidRDefault="00910235">
          <w:pPr>
            <w:pStyle w:val="Sadraj3"/>
            <w:tabs>
              <w:tab w:val="left" w:pos="1200"/>
              <w:tab w:val="right" w:leader="dot" w:pos="9063"/>
            </w:tabs>
            <w:rPr>
              <w:rFonts w:eastAsiaTheme="minorEastAsia"/>
              <w:noProof/>
              <w:kern w:val="2"/>
              <w:sz w:val="24"/>
              <w:szCs w:val="24"/>
              <w:lang w:val="en-US"/>
              <w14:ligatures w14:val="standardContextual"/>
            </w:rPr>
          </w:pPr>
          <w:hyperlink w:anchor="_Toc210238507" w:history="1">
            <w:r w:rsidRPr="005750EC">
              <w:rPr>
                <w:rStyle w:val="Hiperveza"/>
                <w:noProof/>
              </w:rPr>
              <w:t>2.5.8.</w:t>
            </w:r>
            <w:r>
              <w:rPr>
                <w:rFonts w:eastAsiaTheme="minorEastAsia"/>
                <w:noProof/>
                <w:kern w:val="2"/>
                <w:sz w:val="24"/>
                <w:szCs w:val="24"/>
                <w:lang w:val="en-US"/>
                <w14:ligatures w14:val="standardContextual"/>
              </w:rPr>
              <w:tab/>
            </w:r>
            <w:r w:rsidRPr="005750EC">
              <w:rPr>
                <w:rStyle w:val="Hiperveza"/>
                <w:bCs/>
                <w:noProof/>
              </w:rPr>
              <w:t>Pravne osobe</w:t>
            </w:r>
            <w:r w:rsidRPr="005750EC">
              <w:rPr>
                <w:rStyle w:val="Hiperveza"/>
                <w:noProof/>
              </w:rPr>
              <w:t xml:space="preserve"> u sustavu CZ</w:t>
            </w:r>
            <w:r>
              <w:rPr>
                <w:noProof/>
                <w:webHidden/>
              </w:rPr>
              <w:tab/>
            </w:r>
            <w:r>
              <w:rPr>
                <w:noProof/>
                <w:webHidden/>
              </w:rPr>
              <w:fldChar w:fldCharType="begin"/>
            </w:r>
            <w:r>
              <w:rPr>
                <w:noProof/>
                <w:webHidden/>
              </w:rPr>
              <w:instrText xml:space="preserve"> PAGEREF _Toc210238507 \h </w:instrText>
            </w:r>
            <w:r>
              <w:rPr>
                <w:noProof/>
                <w:webHidden/>
              </w:rPr>
            </w:r>
            <w:r>
              <w:rPr>
                <w:noProof/>
                <w:webHidden/>
              </w:rPr>
              <w:fldChar w:fldCharType="separate"/>
            </w:r>
            <w:r>
              <w:rPr>
                <w:noProof/>
                <w:webHidden/>
              </w:rPr>
              <w:t>29</w:t>
            </w:r>
            <w:r>
              <w:rPr>
                <w:noProof/>
                <w:webHidden/>
              </w:rPr>
              <w:fldChar w:fldCharType="end"/>
            </w:r>
          </w:hyperlink>
        </w:p>
        <w:p w14:paraId="1CA8513E" w14:textId="67A9BFBD"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508" w:history="1">
            <w:r w:rsidRPr="005750EC">
              <w:rPr>
                <w:rStyle w:val="Hiperveza"/>
                <w:noProof/>
              </w:rPr>
              <w:t>2.6.</w:t>
            </w:r>
            <w:r>
              <w:rPr>
                <w:rFonts w:eastAsiaTheme="minorEastAsia"/>
                <w:noProof/>
                <w:kern w:val="2"/>
                <w:sz w:val="24"/>
                <w:szCs w:val="24"/>
                <w:lang w:val="en-US"/>
                <w14:ligatures w14:val="standardContextual"/>
              </w:rPr>
              <w:tab/>
            </w:r>
            <w:r w:rsidRPr="005750EC">
              <w:rPr>
                <w:rStyle w:val="Hiperveza"/>
                <w:noProof/>
              </w:rPr>
              <w:t>KONTAKT PODACI SNAGA I SUDIONIKA U PROVEDBI PLANA</w:t>
            </w:r>
            <w:r>
              <w:rPr>
                <w:noProof/>
                <w:webHidden/>
              </w:rPr>
              <w:tab/>
            </w:r>
            <w:r>
              <w:rPr>
                <w:noProof/>
                <w:webHidden/>
              </w:rPr>
              <w:fldChar w:fldCharType="begin"/>
            </w:r>
            <w:r>
              <w:rPr>
                <w:noProof/>
                <w:webHidden/>
              </w:rPr>
              <w:instrText xml:space="preserve"> PAGEREF _Toc210238508 \h </w:instrText>
            </w:r>
            <w:r>
              <w:rPr>
                <w:noProof/>
                <w:webHidden/>
              </w:rPr>
            </w:r>
            <w:r>
              <w:rPr>
                <w:noProof/>
                <w:webHidden/>
              </w:rPr>
              <w:fldChar w:fldCharType="separate"/>
            </w:r>
            <w:r>
              <w:rPr>
                <w:noProof/>
                <w:webHidden/>
              </w:rPr>
              <w:t>30</w:t>
            </w:r>
            <w:r>
              <w:rPr>
                <w:noProof/>
                <w:webHidden/>
              </w:rPr>
              <w:fldChar w:fldCharType="end"/>
            </w:r>
          </w:hyperlink>
        </w:p>
        <w:p w14:paraId="00417D5C" w14:textId="51817E26"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509" w:history="1">
            <w:r w:rsidRPr="005750EC">
              <w:rPr>
                <w:rStyle w:val="Hiperveza"/>
                <w:noProof/>
              </w:rPr>
              <w:t>2.7.</w:t>
            </w:r>
            <w:r>
              <w:rPr>
                <w:rFonts w:eastAsiaTheme="minorEastAsia"/>
                <w:noProof/>
                <w:kern w:val="2"/>
                <w:sz w:val="24"/>
                <w:szCs w:val="24"/>
                <w:lang w:val="en-US"/>
                <w14:ligatures w14:val="standardContextual"/>
              </w:rPr>
              <w:tab/>
            </w:r>
            <w:r w:rsidRPr="005750EC">
              <w:rPr>
                <w:rStyle w:val="Hiperveza"/>
                <w:noProof/>
              </w:rPr>
              <w:t>NAČIN OSTVARIVANJA KOMUNIKACIJA OPERATIVNOG ZNAČAJA VERTIKALNO I HORIZONTALNO</w:t>
            </w:r>
            <w:r>
              <w:rPr>
                <w:noProof/>
                <w:webHidden/>
              </w:rPr>
              <w:tab/>
            </w:r>
            <w:r>
              <w:rPr>
                <w:noProof/>
                <w:webHidden/>
              </w:rPr>
              <w:fldChar w:fldCharType="begin"/>
            </w:r>
            <w:r>
              <w:rPr>
                <w:noProof/>
                <w:webHidden/>
              </w:rPr>
              <w:instrText xml:space="preserve"> PAGEREF _Toc210238509 \h </w:instrText>
            </w:r>
            <w:r>
              <w:rPr>
                <w:noProof/>
                <w:webHidden/>
              </w:rPr>
            </w:r>
            <w:r>
              <w:rPr>
                <w:noProof/>
                <w:webHidden/>
              </w:rPr>
              <w:fldChar w:fldCharType="separate"/>
            </w:r>
            <w:r>
              <w:rPr>
                <w:noProof/>
                <w:webHidden/>
              </w:rPr>
              <w:t>30</w:t>
            </w:r>
            <w:r>
              <w:rPr>
                <w:noProof/>
                <w:webHidden/>
              </w:rPr>
              <w:fldChar w:fldCharType="end"/>
            </w:r>
          </w:hyperlink>
        </w:p>
        <w:p w14:paraId="6B72F0FC" w14:textId="4BE57C3C"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510" w:history="1">
            <w:r w:rsidRPr="005750EC">
              <w:rPr>
                <w:rStyle w:val="Hiperveza"/>
                <w:noProof/>
              </w:rPr>
              <w:t>2.8.</w:t>
            </w:r>
            <w:r>
              <w:rPr>
                <w:rFonts w:eastAsiaTheme="minorEastAsia"/>
                <w:noProof/>
                <w:kern w:val="2"/>
                <w:sz w:val="24"/>
                <w:szCs w:val="24"/>
                <w:lang w:val="en-US"/>
                <w14:ligatures w14:val="standardContextual"/>
              </w:rPr>
              <w:tab/>
            </w:r>
            <w:r w:rsidRPr="005750EC">
              <w:rPr>
                <w:rStyle w:val="Hiperveza"/>
                <w:noProof/>
              </w:rPr>
              <w:t>OCJENA SAMODOSTATNOSTI VLASTITIH OS ZA DJELOVANJE U VELIKOJ NESREĆI I KATASTROFI NA NAČELU SUPSIDIJARNOSTI</w:t>
            </w:r>
            <w:r>
              <w:rPr>
                <w:noProof/>
                <w:webHidden/>
              </w:rPr>
              <w:tab/>
            </w:r>
            <w:r>
              <w:rPr>
                <w:noProof/>
                <w:webHidden/>
              </w:rPr>
              <w:fldChar w:fldCharType="begin"/>
            </w:r>
            <w:r>
              <w:rPr>
                <w:noProof/>
                <w:webHidden/>
              </w:rPr>
              <w:instrText xml:space="preserve"> PAGEREF _Toc210238510 \h </w:instrText>
            </w:r>
            <w:r>
              <w:rPr>
                <w:noProof/>
                <w:webHidden/>
              </w:rPr>
            </w:r>
            <w:r>
              <w:rPr>
                <w:noProof/>
                <w:webHidden/>
              </w:rPr>
              <w:fldChar w:fldCharType="separate"/>
            </w:r>
            <w:r>
              <w:rPr>
                <w:noProof/>
                <w:webHidden/>
              </w:rPr>
              <w:t>30</w:t>
            </w:r>
            <w:r>
              <w:rPr>
                <w:noProof/>
                <w:webHidden/>
              </w:rPr>
              <w:fldChar w:fldCharType="end"/>
            </w:r>
          </w:hyperlink>
        </w:p>
        <w:p w14:paraId="3393E717" w14:textId="37B8B5E3" w:rsidR="00910235" w:rsidRDefault="00910235">
          <w:pPr>
            <w:pStyle w:val="Sadraj2"/>
            <w:tabs>
              <w:tab w:val="left" w:pos="960"/>
              <w:tab w:val="right" w:leader="dot" w:pos="9063"/>
            </w:tabs>
            <w:rPr>
              <w:rFonts w:eastAsiaTheme="minorEastAsia"/>
              <w:noProof/>
              <w:kern w:val="2"/>
              <w:sz w:val="24"/>
              <w:szCs w:val="24"/>
              <w:lang w:val="en-US"/>
              <w14:ligatures w14:val="standardContextual"/>
            </w:rPr>
          </w:pPr>
          <w:hyperlink w:anchor="_Toc210238511" w:history="1">
            <w:r w:rsidRPr="005750EC">
              <w:rPr>
                <w:rStyle w:val="Hiperveza"/>
                <w:noProof/>
              </w:rPr>
              <w:t>2.9.</w:t>
            </w:r>
            <w:r>
              <w:rPr>
                <w:rFonts w:eastAsiaTheme="minorEastAsia"/>
                <w:noProof/>
                <w:kern w:val="2"/>
                <w:sz w:val="24"/>
                <w:szCs w:val="24"/>
                <w:lang w:val="en-US"/>
                <w14:ligatures w14:val="standardContextual"/>
              </w:rPr>
              <w:tab/>
            </w:r>
            <w:r w:rsidRPr="005750EC">
              <w:rPr>
                <w:rStyle w:val="Hiperveza"/>
                <w:noProof/>
              </w:rPr>
              <w:t>NAČIN PODNOŠENJA ZAHTJEVA ZA POMOĆ NA NAČELU SOLIDARNOSTI VIŠIM HIJERARHIJSKIM RAZINAMA SUSTAVA CZ</w:t>
            </w:r>
            <w:r>
              <w:rPr>
                <w:noProof/>
                <w:webHidden/>
              </w:rPr>
              <w:tab/>
            </w:r>
            <w:r>
              <w:rPr>
                <w:noProof/>
                <w:webHidden/>
              </w:rPr>
              <w:fldChar w:fldCharType="begin"/>
            </w:r>
            <w:r>
              <w:rPr>
                <w:noProof/>
                <w:webHidden/>
              </w:rPr>
              <w:instrText xml:space="preserve"> PAGEREF _Toc210238511 \h </w:instrText>
            </w:r>
            <w:r>
              <w:rPr>
                <w:noProof/>
                <w:webHidden/>
              </w:rPr>
            </w:r>
            <w:r>
              <w:rPr>
                <w:noProof/>
                <w:webHidden/>
              </w:rPr>
              <w:fldChar w:fldCharType="separate"/>
            </w:r>
            <w:r>
              <w:rPr>
                <w:noProof/>
                <w:webHidden/>
              </w:rPr>
              <w:t>30</w:t>
            </w:r>
            <w:r>
              <w:rPr>
                <w:noProof/>
                <w:webHidden/>
              </w:rPr>
              <w:fldChar w:fldCharType="end"/>
            </w:r>
          </w:hyperlink>
        </w:p>
        <w:p w14:paraId="55F52786" w14:textId="4C1522AA" w:rsidR="0055646D" w:rsidRDefault="0055646D">
          <w:r w:rsidRPr="00141169">
            <w:rPr>
              <w:rFonts w:ascii="Times New Roman" w:hAnsi="Times New Roman" w:cs="Times New Roman"/>
              <w:b/>
              <w:bCs/>
              <w:noProof/>
            </w:rPr>
            <w:fldChar w:fldCharType="end"/>
          </w:r>
        </w:p>
      </w:sdtContent>
    </w:sdt>
    <w:p w14:paraId="38FA116D" w14:textId="77777777" w:rsidR="00D45DA4" w:rsidRPr="00D45DA4" w:rsidRDefault="00D45DA4" w:rsidP="00D45DA4"/>
    <w:p w14:paraId="6C7B62F4" w14:textId="77777777" w:rsidR="00D45DA4" w:rsidRPr="00D45DA4" w:rsidRDefault="00D45DA4" w:rsidP="00D45DA4"/>
    <w:p w14:paraId="54901B1B" w14:textId="77777777" w:rsidR="00D45DA4" w:rsidRPr="00D45DA4" w:rsidRDefault="00D45DA4" w:rsidP="00D45DA4"/>
    <w:p w14:paraId="376CCD60" w14:textId="77777777" w:rsidR="00D45DA4" w:rsidRPr="00D45DA4" w:rsidRDefault="00D45DA4" w:rsidP="00D45DA4"/>
    <w:p w14:paraId="640FAB4C" w14:textId="77777777" w:rsidR="00D45DA4" w:rsidRDefault="00D45DA4" w:rsidP="00D45DA4">
      <w:pPr>
        <w:tabs>
          <w:tab w:val="left" w:pos="7620"/>
        </w:tabs>
      </w:pPr>
    </w:p>
    <w:p w14:paraId="482B7121" w14:textId="77777777" w:rsidR="00553C74" w:rsidRDefault="00553C74" w:rsidP="00D45DA4">
      <w:pPr>
        <w:tabs>
          <w:tab w:val="left" w:pos="7620"/>
        </w:tabs>
      </w:pPr>
    </w:p>
    <w:p w14:paraId="459FD5C1" w14:textId="77777777" w:rsidR="00553C74" w:rsidRDefault="00553C74" w:rsidP="00D45DA4">
      <w:pPr>
        <w:tabs>
          <w:tab w:val="left" w:pos="7620"/>
        </w:tabs>
      </w:pPr>
    </w:p>
    <w:p w14:paraId="1FD833FE" w14:textId="77777777" w:rsidR="00553C74" w:rsidRDefault="00553C74" w:rsidP="00D45DA4">
      <w:pPr>
        <w:tabs>
          <w:tab w:val="left" w:pos="7620"/>
        </w:tabs>
      </w:pPr>
    </w:p>
    <w:p w14:paraId="444F59CF" w14:textId="77777777" w:rsidR="00553C74" w:rsidRDefault="00553C74" w:rsidP="00D45DA4">
      <w:pPr>
        <w:tabs>
          <w:tab w:val="left" w:pos="7620"/>
        </w:tabs>
      </w:pPr>
    </w:p>
    <w:p w14:paraId="33353F6E" w14:textId="77777777" w:rsidR="00553C74" w:rsidRDefault="00553C74" w:rsidP="00D45DA4">
      <w:pPr>
        <w:tabs>
          <w:tab w:val="left" w:pos="7620"/>
        </w:tabs>
      </w:pPr>
    </w:p>
    <w:p w14:paraId="1CCF21A6" w14:textId="77777777" w:rsidR="00553C74" w:rsidRDefault="00553C74" w:rsidP="00D45DA4">
      <w:pPr>
        <w:tabs>
          <w:tab w:val="left" w:pos="7620"/>
        </w:tabs>
      </w:pPr>
    </w:p>
    <w:p w14:paraId="514AAA1B" w14:textId="77777777" w:rsidR="00411D98" w:rsidRDefault="00411D98" w:rsidP="00D45DA4">
      <w:pPr>
        <w:tabs>
          <w:tab w:val="left" w:pos="7620"/>
        </w:tabs>
      </w:pPr>
    </w:p>
    <w:p w14:paraId="386CAE9E" w14:textId="77777777" w:rsidR="00411D98" w:rsidRDefault="00411D98" w:rsidP="00D45DA4">
      <w:pPr>
        <w:tabs>
          <w:tab w:val="left" w:pos="7620"/>
        </w:tabs>
      </w:pPr>
    </w:p>
    <w:p w14:paraId="3C73B0F3" w14:textId="77777777" w:rsidR="00D45DA4" w:rsidRDefault="00D45DA4" w:rsidP="00704896">
      <w:pPr>
        <w:pStyle w:val="Naslov1"/>
        <w:ind w:left="284"/>
      </w:pPr>
      <w:bookmarkStart w:id="0" w:name="_Toc210238471"/>
      <w:r>
        <w:lastRenderedPageBreak/>
        <w:t>UVOD</w:t>
      </w:r>
      <w:bookmarkEnd w:id="0"/>
    </w:p>
    <w:p w14:paraId="3D58340B" w14:textId="77777777" w:rsidR="00D45DA4" w:rsidRDefault="00D45DA4" w:rsidP="00D45DA4"/>
    <w:p w14:paraId="7BD154B2" w14:textId="3BEDEEE7" w:rsidR="0055646D" w:rsidRPr="0055646D" w:rsidRDefault="0055646D" w:rsidP="0055646D">
      <w:pPr>
        <w:pStyle w:val="Bezproreda"/>
        <w:rPr>
          <w:rFonts w:eastAsia="Times New Roman"/>
          <w:bCs/>
          <w:color w:val="000000"/>
          <w:lang w:eastAsia="hr-HR"/>
        </w:rPr>
      </w:pPr>
      <w:r w:rsidRPr="0055646D">
        <w:t xml:space="preserve">Osnova za izradu Plana djelovanja civilne zaštite Općine </w:t>
      </w:r>
      <w:r w:rsidR="00931F1E">
        <w:t>Janjina</w:t>
      </w:r>
      <w:r w:rsidRPr="0055646D">
        <w:t xml:space="preserve"> (u daljnjem tekstu: Plan) je Procjena rizika od velikih nesreća za Općinu </w:t>
      </w:r>
      <w:r w:rsidR="00931F1E">
        <w:t>Janjina</w:t>
      </w:r>
      <w:r w:rsidR="0035329E" w:rsidRPr="0055646D">
        <w:t xml:space="preserve"> </w:t>
      </w:r>
      <w:r w:rsidRPr="0055646D">
        <w:t>(</w:t>
      </w:r>
      <w:r w:rsidR="006E2889">
        <w:t>kolovoz</w:t>
      </w:r>
      <w:r w:rsidR="005B5C6D">
        <w:t>, 20</w:t>
      </w:r>
      <w:r w:rsidR="006E2889">
        <w:t>25</w:t>
      </w:r>
      <w:r w:rsidRPr="0055646D">
        <w:t>.).</w:t>
      </w:r>
    </w:p>
    <w:p w14:paraId="28AB348A" w14:textId="77777777" w:rsidR="007153C1" w:rsidRDefault="007153C1" w:rsidP="0055646D">
      <w:pPr>
        <w:pStyle w:val="Bezproreda"/>
        <w:rPr>
          <w:rFonts w:eastAsia="Times New Roman"/>
          <w:bCs/>
          <w:color w:val="000000"/>
          <w:lang w:eastAsia="hr-HR"/>
        </w:rPr>
      </w:pPr>
    </w:p>
    <w:p w14:paraId="0796358C" w14:textId="77777777" w:rsidR="006E2889" w:rsidRPr="006E2889" w:rsidRDefault="0055646D" w:rsidP="006E2889">
      <w:pPr>
        <w:pStyle w:val="Bezproreda"/>
        <w:rPr>
          <w:rFonts w:eastAsia="Times New Roman"/>
          <w:bCs/>
          <w:color w:val="000000"/>
          <w:lang w:eastAsia="hr-HR"/>
        </w:rPr>
      </w:pPr>
      <w:r w:rsidRPr="0055646D">
        <w:rPr>
          <w:rFonts w:eastAsia="Times New Roman"/>
          <w:bCs/>
          <w:color w:val="000000"/>
          <w:lang w:eastAsia="hr-HR"/>
        </w:rPr>
        <w:t xml:space="preserve">Plan djelovanja civilne zaštite Općine </w:t>
      </w:r>
      <w:r w:rsidR="00931F1E">
        <w:t>Janjina</w:t>
      </w:r>
      <w:r w:rsidR="005B5C6D">
        <w:rPr>
          <w:rFonts w:eastAsia="Times New Roman"/>
          <w:bCs/>
          <w:color w:val="000000"/>
          <w:lang w:eastAsia="hr-HR"/>
        </w:rPr>
        <w:t xml:space="preserve">, </w:t>
      </w:r>
      <w:r w:rsidR="006E2889" w:rsidRPr="006E2889">
        <w:rPr>
          <w:rFonts w:eastAsia="Times New Roman"/>
          <w:bCs/>
          <w:color w:val="000000"/>
          <w:lang w:eastAsia="hr-HR"/>
        </w:rPr>
        <w:t xml:space="preserve">sukladno čl. 22. Pravilnika o nositeljima, sadržaju i postupcima izrade planskih dokumenata u civilnoj zaštiti te načinu informiranja javnosti u postupku njihova donošenja (NN 66/2021-u daljnjem tekstu: Pravilnik), sastoji od općeg i posebnog dijela. </w:t>
      </w:r>
    </w:p>
    <w:p w14:paraId="2890FF5F" w14:textId="77777777" w:rsidR="006E2889" w:rsidRPr="006E2889" w:rsidRDefault="006E2889" w:rsidP="006E2889">
      <w:pPr>
        <w:pStyle w:val="Bezproreda"/>
        <w:rPr>
          <w:rFonts w:eastAsia="Times New Roman"/>
          <w:bCs/>
          <w:color w:val="000000"/>
          <w:lang w:eastAsia="hr-HR"/>
        </w:rPr>
      </w:pPr>
    </w:p>
    <w:p w14:paraId="5DA1AC3D" w14:textId="77777777" w:rsidR="006E2889" w:rsidRPr="006E2889" w:rsidRDefault="006E2889" w:rsidP="006E2889">
      <w:pPr>
        <w:pStyle w:val="Bezproreda"/>
        <w:rPr>
          <w:rFonts w:eastAsia="Times New Roman"/>
          <w:bCs/>
          <w:color w:val="000000"/>
          <w:lang w:eastAsia="hr-HR"/>
        </w:rPr>
      </w:pPr>
      <w:r w:rsidRPr="006E2889">
        <w:rPr>
          <w:rFonts w:eastAsia="Times New Roman"/>
          <w:bCs/>
          <w:color w:val="000000"/>
          <w:lang w:eastAsia="hr-HR"/>
        </w:rPr>
        <w:t>Opći dio sadrži sljedeće točke:</w:t>
      </w:r>
    </w:p>
    <w:p w14:paraId="1E597A00" w14:textId="77777777" w:rsidR="006E2889" w:rsidRPr="006E2889" w:rsidRDefault="006E2889" w:rsidP="006E2889">
      <w:pPr>
        <w:pStyle w:val="Bezproreda"/>
        <w:numPr>
          <w:ilvl w:val="0"/>
          <w:numId w:val="56"/>
        </w:numPr>
        <w:rPr>
          <w:rFonts w:eastAsia="Times New Roman"/>
          <w:bCs/>
          <w:color w:val="000000"/>
          <w:lang w:eastAsia="hr-HR"/>
        </w:rPr>
      </w:pPr>
      <w:r w:rsidRPr="006E2889">
        <w:rPr>
          <w:rFonts w:eastAsia="Times New Roman"/>
          <w:bCs/>
          <w:color w:val="000000"/>
          <w:lang w:eastAsia="hr-HR"/>
        </w:rPr>
        <w:t>opis područja odgovornosti nositelja izrade Plana,</w:t>
      </w:r>
    </w:p>
    <w:p w14:paraId="69AA23AB" w14:textId="77777777" w:rsidR="006E2889" w:rsidRPr="006E2889" w:rsidRDefault="006E2889" w:rsidP="006E2889">
      <w:pPr>
        <w:pStyle w:val="Bezproreda"/>
        <w:numPr>
          <w:ilvl w:val="0"/>
          <w:numId w:val="56"/>
        </w:numPr>
        <w:rPr>
          <w:rFonts w:eastAsia="Times New Roman"/>
          <w:bCs/>
          <w:color w:val="000000"/>
          <w:lang w:eastAsia="hr-HR"/>
        </w:rPr>
      </w:pPr>
      <w:r w:rsidRPr="006E2889">
        <w:rPr>
          <w:rFonts w:eastAsia="Times New Roman"/>
          <w:bCs/>
          <w:color w:val="000000"/>
          <w:lang w:eastAsia="hr-HR"/>
        </w:rPr>
        <w:t>upozoravanje,</w:t>
      </w:r>
    </w:p>
    <w:p w14:paraId="3F2756E0" w14:textId="77777777" w:rsidR="006E2889" w:rsidRPr="006E2889" w:rsidRDefault="006E2889" w:rsidP="006E2889">
      <w:pPr>
        <w:pStyle w:val="Bezproreda"/>
        <w:numPr>
          <w:ilvl w:val="0"/>
          <w:numId w:val="56"/>
        </w:numPr>
        <w:rPr>
          <w:rFonts w:eastAsia="Times New Roman"/>
          <w:bCs/>
          <w:color w:val="000000"/>
          <w:lang w:eastAsia="hr-HR"/>
        </w:rPr>
      </w:pPr>
      <w:r w:rsidRPr="006E2889">
        <w:rPr>
          <w:rFonts w:eastAsia="Times New Roman"/>
          <w:bCs/>
          <w:color w:val="000000"/>
          <w:lang w:eastAsia="hr-HR"/>
        </w:rPr>
        <w:t>pripravnost,</w:t>
      </w:r>
    </w:p>
    <w:p w14:paraId="633C9D99" w14:textId="77777777" w:rsidR="006E2889" w:rsidRPr="006E2889" w:rsidRDefault="006E2889" w:rsidP="006E2889">
      <w:pPr>
        <w:pStyle w:val="Bezproreda"/>
        <w:numPr>
          <w:ilvl w:val="0"/>
          <w:numId w:val="56"/>
        </w:numPr>
        <w:rPr>
          <w:rFonts w:eastAsia="Times New Roman"/>
          <w:bCs/>
          <w:color w:val="000000"/>
          <w:lang w:eastAsia="hr-HR"/>
        </w:rPr>
      </w:pPr>
      <w:r w:rsidRPr="006E2889">
        <w:rPr>
          <w:rFonts w:eastAsia="Times New Roman"/>
          <w:bCs/>
          <w:color w:val="000000"/>
          <w:lang w:eastAsia="hr-HR"/>
        </w:rPr>
        <w:t>mobilizacija (aktiviranje) i narastanje operativnih snaga sustava civilne zaštite,</w:t>
      </w:r>
    </w:p>
    <w:p w14:paraId="2776E8B3" w14:textId="77777777" w:rsidR="006E2889" w:rsidRPr="006E2889" w:rsidRDefault="006E2889" w:rsidP="006E2889">
      <w:pPr>
        <w:pStyle w:val="Bezproreda"/>
        <w:numPr>
          <w:ilvl w:val="0"/>
          <w:numId w:val="56"/>
        </w:numPr>
        <w:rPr>
          <w:rFonts w:eastAsia="Times New Roman"/>
          <w:bCs/>
          <w:color w:val="000000"/>
          <w:lang w:eastAsia="hr-HR"/>
        </w:rPr>
      </w:pPr>
      <w:r w:rsidRPr="006E2889">
        <w:rPr>
          <w:rFonts w:eastAsia="Times New Roman"/>
          <w:bCs/>
          <w:color w:val="000000"/>
          <w:lang w:eastAsia="hr-HR"/>
        </w:rPr>
        <w:t>grafički dio</w:t>
      </w:r>
    </w:p>
    <w:p w14:paraId="17C9E702" w14:textId="77777777" w:rsidR="006E2889" w:rsidRPr="006E2889" w:rsidRDefault="006E2889" w:rsidP="006E2889">
      <w:pPr>
        <w:pStyle w:val="Bezproreda"/>
        <w:rPr>
          <w:rFonts w:eastAsia="Times New Roman"/>
          <w:bCs/>
          <w:color w:val="000000"/>
          <w:lang w:eastAsia="hr-HR"/>
        </w:rPr>
      </w:pPr>
    </w:p>
    <w:p w14:paraId="37AFF23F" w14:textId="77777777" w:rsidR="006E2889" w:rsidRPr="006E2889" w:rsidRDefault="006E2889" w:rsidP="006E2889">
      <w:pPr>
        <w:pStyle w:val="Bezproreda"/>
        <w:rPr>
          <w:rFonts w:eastAsia="Times New Roman"/>
          <w:bCs/>
          <w:color w:val="000000"/>
          <w:lang w:eastAsia="hr-HR"/>
        </w:rPr>
      </w:pPr>
      <w:r w:rsidRPr="006E2889">
        <w:rPr>
          <w:rFonts w:eastAsia="Times New Roman"/>
          <w:bCs/>
          <w:color w:val="000000"/>
          <w:lang w:eastAsia="hr-HR"/>
        </w:rPr>
        <w:t>Posebni dijelovi Plana sadrže:</w:t>
      </w:r>
    </w:p>
    <w:p w14:paraId="73ED2F67" w14:textId="5C76E44F"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 xml:space="preserve">razradu mjera civilne zaštite iz Državnog plana ako su relevantne za </w:t>
      </w:r>
      <w:r>
        <w:rPr>
          <w:rFonts w:eastAsia="Times New Roman"/>
          <w:bCs/>
          <w:color w:val="000000"/>
          <w:lang w:eastAsia="hr-HR"/>
        </w:rPr>
        <w:t>Općinu</w:t>
      </w:r>
      <w:r w:rsidRPr="006E2889">
        <w:rPr>
          <w:rFonts w:eastAsia="Times New Roman"/>
          <w:bCs/>
          <w:color w:val="000000"/>
          <w:lang w:eastAsia="hr-HR"/>
        </w:rPr>
        <w:t>, a osobito postupanje u nesrećama u postrojenjima ili području postrojenja s opasnim tvarima;</w:t>
      </w:r>
    </w:p>
    <w:p w14:paraId="6D407E6C" w14:textId="08DA5B6F"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 xml:space="preserve">postupanje operativnih snaga sustava civilne zaštite </w:t>
      </w:r>
      <w:r>
        <w:rPr>
          <w:rFonts w:eastAsia="Times New Roman"/>
          <w:bCs/>
          <w:color w:val="000000"/>
          <w:lang w:eastAsia="hr-HR"/>
        </w:rPr>
        <w:t>Općine</w:t>
      </w:r>
      <w:r w:rsidRPr="006E2889">
        <w:rPr>
          <w:rFonts w:eastAsia="Times New Roman"/>
          <w:bCs/>
          <w:color w:val="000000"/>
          <w:lang w:eastAsia="hr-HR"/>
        </w:rPr>
        <w:t xml:space="preserve"> u otklanjanju posljedica ugroza iz vlastite procjene rizika (potres, poplave izazvane izlijevanjem kopnenih voda, ekstremne vremenske pojave-ekstremne temperature, epidemije i pandemije);</w:t>
      </w:r>
    </w:p>
    <w:p w14:paraId="5E3EE6C0"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način zahtijevanja i pružanja pomoći između različitih hijerarhijskih razina sustava civilne zaštite u velikoj nesreći i katastrofi</w:t>
      </w:r>
    </w:p>
    <w:p w14:paraId="2E2734C9"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osiguranje specifičnih potreba osoba s invaliditetom</w:t>
      </w:r>
    </w:p>
    <w:p w14:paraId="3120BF1D"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pregled operativnih snaga (OS) sustava civilne zaštite (CZ) s procjenom spremnosti za izvršenje zadaća u velikim nesrećama i katastrofama-posebno postrojbi, povjerenika i koordinatora CZ na lokaciji</w:t>
      </w:r>
    </w:p>
    <w:p w14:paraId="505088EF"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stanje osposobljenosti i opremljenosti operativnih kapaciteta za reagiranje</w:t>
      </w:r>
    </w:p>
    <w:p w14:paraId="3CA22B04"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kontakt podatke snaga i sudionika u provedbi plana</w:t>
      </w:r>
    </w:p>
    <w:p w14:paraId="34590B66"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način ostvarivanja komunikacija operativnog značaja vertikalno i horizontalno</w:t>
      </w:r>
    </w:p>
    <w:p w14:paraId="571724D1"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ocjenu samostalnosti vlastitih OS za djelovanje u velikoj nesreći i katastrofi na načelu supsidijarnosti</w:t>
      </w:r>
    </w:p>
    <w:p w14:paraId="2DEC3AD2" w14:textId="77777777" w:rsidR="006E2889" w:rsidRPr="006E2889" w:rsidRDefault="006E2889" w:rsidP="006E2889">
      <w:pPr>
        <w:pStyle w:val="Bezproreda"/>
        <w:numPr>
          <w:ilvl w:val="0"/>
          <w:numId w:val="57"/>
        </w:numPr>
        <w:rPr>
          <w:rFonts w:eastAsia="Times New Roman"/>
          <w:bCs/>
          <w:color w:val="000000"/>
          <w:lang w:eastAsia="hr-HR"/>
        </w:rPr>
      </w:pPr>
      <w:r w:rsidRPr="006E2889">
        <w:rPr>
          <w:rFonts w:eastAsia="Times New Roman"/>
          <w:bCs/>
          <w:color w:val="000000"/>
          <w:lang w:eastAsia="hr-HR"/>
        </w:rPr>
        <w:t>način podnošenja zahtjeva za pomoć na načelu solidarnosti višim hijerarhijskim razinama sustava CZ</w:t>
      </w:r>
    </w:p>
    <w:p w14:paraId="23646B64" w14:textId="5A995C69" w:rsidR="0055646D" w:rsidRDefault="0055646D" w:rsidP="006E2889">
      <w:pPr>
        <w:pStyle w:val="Bezproreda"/>
      </w:pPr>
    </w:p>
    <w:p w14:paraId="5E78B1F2" w14:textId="77777777" w:rsidR="007153C1" w:rsidRDefault="007153C1" w:rsidP="0055646D">
      <w:pPr>
        <w:pStyle w:val="Bezproreda"/>
      </w:pPr>
    </w:p>
    <w:p w14:paraId="574F69DA" w14:textId="77777777" w:rsidR="007153C1" w:rsidRDefault="007153C1" w:rsidP="0055646D">
      <w:pPr>
        <w:pStyle w:val="Bezproreda"/>
      </w:pPr>
    </w:p>
    <w:p w14:paraId="1C9CC157" w14:textId="77777777" w:rsidR="00CA59BC" w:rsidRDefault="00CA59BC" w:rsidP="0055646D">
      <w:pPr>
        <w:pStyle w:val="Bezproreda"/>
      </w:pPr>
    </w:p>
    <w:p w14:paraId="44B1E4B9" w14:textId="77777777" w:rsidR="00D51382" w:rsidRDefault="00D51382" w:rsidP="0055646D">
      <w:pPr>
        <w:pStyle w:val="Bezproreda"/>
      </w:pPr>
    </w:p>
    <w:p w14:paraId="77A056EF" w14:textId="77777777" w:rsidR="00D51382" w:rsidRDefault="00D51382" w:rsidP="0055646D">
      <w:pPr>
        <w:pStyle w:val="Bezproreda"/>
      </w:pPr>
    </w:p>
    <w:p w14:paraId="5D3404D6" w14:textId="77777777" w:rsidR="00D51382" w:rsidRDefault="00D51382" w:rsidP="0055646D">
      <w:pPr>
        <w:pStyle w:val="Bezproreda"/>
      </w:pPr>
    </w:p>
    <w:p w14:paraId="2FAA62E1" w14:textId="77777777" w:rsidR="00D51382" w:rsidRDefault="00D51382" w:rsidP="0055646D">
      <w:pPr>
        <w:pStyle w:val="Bezproreda"/>
      </w:pPr>
    </w:p>
    <w:p w14:paraId="36A0231C" w14:textId="77777777" w:rsidR="00D51382" w:rsidRDefault="00D51382" w:rsidP="0055646D">
      <w:pPr>
        <w:pStyle w:val="Bezproreda"/>
      </w:pPr>
    </w:p>
    <w:p w14:paraId="386FCD0D" w14:textId="77777777" w:rsidR="00D51382" w:rsidRDefault="00D51382" w:rsidP="0055646D">
      <w:pPr>
        <w:pStyle w:val="Bezproreda"/>
      </w:pPr>
    </w:p>
    <w:p w14:paraId="341A4A6F" w14:textId="77777777" w:rsidR="00D51382" w:rsidRDefault="00D51382" w:rsidP="0055646D">
      <w:pPr>
        <w:pStyle w:val="Bezproreda"/>
      </w:pPr>
    </w:p>
    <w:p w14:paraId="6FA64E93" w14:textId="77777777" w:rsidR="00D51382" w:rsidRPr="0055646D" w:rsidRDefault="00D51382" w:rsidP="0055646D">
      <w:pPr>
        <w:pStyle w:val="Bezproreda"/>
      </w:pPr>
    </w:p>
    <w:p w14:paraId="5A215DD4" w14:textId="77777777" w:rsidR="0055646D" w:rsidRPr="00E221F3" w:rsidRDefault="0055646D" w:rsidP="0055646D">
      <w:pPr>
        <w:pStyle w:val="Bezproreda"/>
        <w:rPr>
          <w:color w:val="FF0000"/>
        </w:rPr>
      </w:pPr>
      <w:r w:rsidRPr="00E221F3">
        <w:t>Pri izradi Plana djelovanja civilne zaštite korišteni su sljedeći izvori podataka:</w:t>
      </w:r>
    </w:p>
    <w:p w14:paraId="593BFBF2"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Smjernice za organizaciju i razvoj sustava civilne zaštite na području </w:t>
      </w:r>
      <w:r>
        <w:rPr>
          <w:rFonts w:ascii="Times New Roman" w:eastAsia="Times New Roman" w:hAnsi="Times New Roman" w:cs="Times New Roman"/>
          <w:color w:val="000000"/>
          <w:sz w:val="24"/>
          <w:szCs w:val="24"/>
          <w:lang w:eastAsia="hr-HR"/>
        </w:rPr>
        <w:t>Općine  Janjina</w:t>
      </w:r>
      <w:r>
        <w:rPr>
          <w:rFonts w:ascii="Times New Roman" w:eastAsia="Times New Roman" w:hAnsi="Times New Roman" w:cs="Times New Roman"/>
          <w:sz w:val="24"/>
          <w:szCs w:val="24"/>
          <w:lang w:eastAsia="hr-HR"/>
        </w:rPr>
        <w:t xml:space="preserve"> za period od 2022. do 2025. godine (KLASA: 810-01/21-01/10; UR.BROJ: 2117/06-01-21-01 od 21. 12. 2021. godine), </w:t>
      </w:r>
    </w:p>
    <w:p w14:paraId="6D3D4AA7"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Analiza stanja sustava civilne zaštite na području </w:t>
      </w:r>
      <w:bookmarkStart w:id="1" w:name="_Hlk199950975"/>
      <w:r>
        <w:rPr>
          <w:rFonts w:ascii="Times New Roman" w:eastAsia="Times New Roman" w:hAnsi="Times New Roman" w:cs="Times New Roman"/>
          <w:color w:val="000000"/>
          <w:sz w:val="24"/>
          <w:szCs w:val="24"/>
          <w:lang w:eastAsia="hr-HR"/>
        </w:rPr>
        <w:t xml:space="preserve">Općine Janjina </w:t>
      </w:r>
      <w:bookmarkEnd w:id="1"/>
      <w:r>
        <w:rPr>
          <w:rFonts w:ascii="Times New Roman" w:eastAsia="Times New Roman" w:hAnsi="Times New Roman" w:cs="Times New Roman"/>
          <w:sz w:val="24"/>
          <w:szCs w:val="24"/>
          <w:lang w:eastAsia="hr-HR"/>
        </w:rPr>
        <w:t xml:space="preserve">u 2024. godini (KLASA: 240-01/24-01/09; UR.BROJ: 2117/06-01-24-01 od 23. 12. 2024. godine), </w:t>
      </w:r>
    </w:p>
    <w:p w14:paraId="6365DD68"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Plan razvoja sustava civilne zaštite </w:t>
      </w:r>
      <w:r>
        <w:rPr>
          <w:rFonts w:ascii="Times New Roman" w:eastAsia="Times New Roman" w:hAnsi="Times New Roman" w:cs="Times New Roman"/>
          <w:color w:val="000000"/>
          <w:sz w:val="24"/>
          <w:szCs w:val="24"/>
          <w:lang w:eastAsia="hr-HR"/>
        </w:rPr>
        <w:t>Općine  Janjina</w:t>
      </w:r>
      <w:r>
        <w:rPr>
          <w:rFonts w:ascii="Times New Roman" w:eastAsia="Times New Roman" w:hAnsi="Times New Roman" w:cs="Times New Roman"/>
          <w:sz w:val="24"/>
          <w:szCs w:val="24"/>
          <w:lang w:eastAsia="hr-HR"/>
        </w:rPr>
        <w:t xml:space="preserve"> za 2025. godinu (KLASA: 240-01/24-01/10; UR.BROJ: 2117/06-01/24-01 od 23. 12. 2024. godine), </w:t>
      </w:r>
    </w:p>
    <w:p w14:paraId="55EBB89F" w14:textId="6FEA444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Procjena rizika od velikih nesreća za područje </w:t>
      </w:r>
      <w:r>
        <w:rPr>
          <w:rFonts w:ascii="Times New Roman" w:eastAsia="Times New Roman" w:hAnsi="Times New Roman" w:cs="Times New Roman"/>
          <w:color w:val="000000"/>
          <w:sz w:val="24"/>
          <w:szCs w:val="24"/>
          <w:lang w:eastAsia="hr-HR"/>
        </w:rPr>
        <w:t xml:space="preserve">Općine Janjina, </w:t>
      </w:r>
      <w:r>
        <w:rPr>
          <w:rFonts w:ascii="Times New Roman" w:eastAsia="Times New Roman" w:hAnsi="Times New Roman" w:cs="Times New Roman"/>
          <w:color w:val="000000"/>
          <w:sz w:val="24"/>
          <w:szCs w:val="24"/>
          <w:lang w:eastAsia="hr-HR"/>
        </w:rPr>
        <w:t>kolovoz</w:t>
      </w:r>
      <w:r>
        <w:rPr>
          <w:rFonts w:ascii="Times New Roman" w:eastAsia="Times New Roman" w:hAnsi="Times New Roman" w:cs="Times New Roman"/>
          <w:color w:val="000000"/>
          <w:sz w:val="24"/>
          <w:szCs w:val="24"/>
          <w:lang w:eastAsia="hr-HR"/>
        </w:rPr>
        <w:t xml:space="preserve"> 20</w:t>
      </w:r>
      <w:r>
        <w:rPr>
          <w:rFonts w:ascii="Times New Roman" w:eastAsia="Times New Roman" w:hAnsi="Times New Roman" w:cs="Times New Roman"/>
          <w:color w:val="000000"/>
          <w:sz w:val="24"/>
          <w:szCs w:val="24"/>
          <w:lang w:eastAsia="hr-HR"/>
        </w:rPr>
        <w:t>25</w:t>
      </w:r>
      <w:r>
        <w:rPr>
          <w:rFonts w:ascii="Times New Roman" w:eastAsia="Times New Roman" w:hAnsi="Times New Roman" w:cs="Times New Roman"/>
          <w:color w:val="000000"/>
          <w:sz w:val="24"/>
          <w:szCs w:val="24"/>
          <w:lang w:eastAsia="hr-HR"/>
        </w:rPr>
        <w:t xml:space="preserve">. </w:t>
      </w:r>
    </w:p>
    <w:p w14:paraId="4F167D6F"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 djelovanja civilne zaštite rujan 2019.</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sz w:val="24"/>
          <w:szCs w:val="24"/>
          <w:lang w:eastAsia="hr-HR"/>
        </w:rPr>
        <w:t xml:space="preserve">(Odluka o usvajanju, KLASA: 810-01/19-01/06 UR.BROJ: 2117/06-02-19-04 od 21. 10. 2019.), </w:t>
      </w:r>
    </w:p>
    <w:p w14:paraId="2CD6E4B7"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Plan vježbi civilne zaštite za 2025. godinu </w:t>
      </w:r>
      <w:r>
        <w:rPr>
          <w:rFonts w:ascii="Times New Roman" w:eastAsia="Times New Roman" w:hAnsi="Times New Roman" w:cs="Times New Roman"/>
          <w:sz w:val="24"/>
          <w:szCs w:val="24"/>
          <w:lang w:eastAsia="hr-HR"/>
        </w:rPr>
        <w:t xml:space="preserve">(KLASA: 240-01/25-01/01; UR.BROJ: 2117/06-02-25-01 od 7. 1. 2025. godine), </w:t>
      </w:r>
    </w:p>
    <w:p w14:paraId="4B110EB5"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Odluka o osnivanju Stožera civilne zaštite </w:t>
      </w:r>
      <w:r>
        <w:rPr>
          <w:rFonts w:ascii="Times New Roman" w:eastAsia="Times New Roman" w:hAnsi="Times New Roman" w:cs="Times New Roman"/>
          <w:color w:val="000000"/>
          <w:sz w:val="24"/>
          <w:szCs w:val="24"/>
          <w:lang w:eastAsia="hr-HR"/>
        </w:rPr>
        <w:t xml:space="preserve">Općine Janjina </w:t>
      </w:r>
      <w:r>
        <w:rPr>
          <w:rFonts w:ascii="Times New Roman" w:eastAsia="Times New Roman" w:hAnsi="Times New Roman" w:cs="Times New Roman"/>
          <w:sz w:val="24"/>
          <w:szCs w:val="24"/>
          <w:lang w:eastAsia="hr-HR"/>
        </w:rPr>
        <w:t xml:space="preserve">(KLASA: 240-01/25-01/07 UR.BROJ: 2117/06-02-25-01 od 22.07. 2025.), </w:t>
      </w:r>
    </w:p>
    <w:p w14:paraId="686E0181"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Poslovnik o načinu rada stožera civilne zaštite </w:t>
      </w:r>
      <w:r>
        <w:rPr>
          <w:rFonts w:ascii="Times New Roman" w:eastAsia="Times New Roman" w:hAnsi="Times New Roman" w:cs="Times New Roman"/>
          <w:color w:val="000000"/>
          <w:sz w:val="24"/>
          <w:szCs w:val="24"/>
          <w:lang w:eastAsia="hr-HR"/>
        </w:rPr>
        <w:t xml:space="preserve">Općine Janjina </w:t>
      </w:r>
      <w:r>
        <w:rPr>
          <w:rFonts w:ascii="Times New Roman" w:eastAsia="Times New Roman" w:hAnsi="Times New Roman" w:cs="Times New Roman"/>
          <w:sz w:val="24"/>
          <w:szCs w:val="24"/>
          <w:lang w:eastAsia="hr-HR"/>
        </w:rPr>
        <w:t xml:space="preserve">(KLASA: 810-01/17-01/17; UR.BROJ: 2117/06-02-17-01 od 21. 11. 2017. godine), </w:t>
      </w:r>
    </w:p>
    <w:p w14:paraId="5F3CA434"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Odluka o određivanju pravnih osoba od interesa za sustav civilne zaštite u Općine Janjina </w:t>
      </w:r>
      <w:r>
        <w:rPr>
          <w:rFonts w:ascii="Times New Roman" w:eastAsia="Times New Roman" w:hAnsi="Times New Roman" w:cs="Times New Roman"/>
          <w:sz w:val="24"/>
          <w:szCs w:val="24"/>
          <w:lang w:eastAsia="hr-HR"/>
        </w:rPr>
        <w:t xml:space="preserve">(KLASA: 810-01/20-01/06; UR.BROJ: 2117/06-02-20-01 od 29. 05. 2020.), </w:t>
      </w:r>
    </w:p>
    <w:p w14:paraId="34743FC6" w14:textId="77777777" w:rsidR="006E2889" w:rsidRDefault="006E2889" w:rsidP="006E2889">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Odluka o imenovanju povjerenika civilne zaštite i njihovih zamjenika (KLASA: 810-01/20-01/01; UR.BROJ: 2117/06-02-20-01 od 18. 03. 2020.), </w:t>
      </w:r>
    </w:p>
    <w:p w14:paraId="2A9E0A04" w14:textId="77777777" w:rsidR="00E221F3" w:rsidRDefault="00E221F3" w:rsidP="00E221F3">
      <w:pPr>
        <w:pStyle w:val="Bezproreda"/>
        <w:ind w:left="720"/>
      </w:pPr>
    </w:p>
    <w:p w14:paraId="0BF30603" w14:textId="77777777" w:rsidR="0055646D" w:rsidRPr="0055646D" w:rsidRDefault="0055646D" w:rsidP="0055646D">
      <w:pPr>
        <w:pStyle w:val="Bezproreda"/>
      </w:pPr>
      <w:r w:rsidRPr="0055646D">
        <w:t xml:space="preserve">Sastavni dio Plana djelovanja civilne zaštite su Prilozi u kojima se nalaze podaci o odgovornim osobama i tvrtkama koje su od interesa za sustav civilne zaštite Općine </w:t>
      </w:r>
      <w:r w:rsidR="00931F1E">
        <w:t>Janjina</w:t>
      </w:r>
      <w:r w:rsidRPr="0055646D">
        <w:t xml:space="preserve"> te njihovi kontakt podaci koje je potrebno redovito ažurirati.</w:t>
      </w:r>
    </w:p>
    <w:p w14:paraId="053A4A4E" w14:textId="77777777" w:rsidR="0055646D" w:rsidRDefault="0055646D" w:rsidP="00D45DA4"/>
    <w:p w14:paraId="28414211" w14:textId="77777777" w:rsidR="00D45DA4" w:rsidRDefault="00D45DA4" w:rsidP="00D45DA4"/>
    <w:p w14:paraId="6A9054B3" w14:textId="77777777" w:rsidR="007153C1" w:rsidRDefault="007153C1" w:rsidP="00D45DA4"/>
    <w:p w14:paraId="3E0E3EA7" w14:textId="77777777" w:rsidR="007153C1" w:rsidRDefault="007153C1" w:rsidP="00D45DA4"/>
    <w:p w14:paraId="43866E86" w14:textId="77777777" w:rsidR="007153C1" w:rsidRDefault="007153C1" w:rsidP="00D45DA4"/>
    <w:p w14:paraId="174AED10" w14:textId="77777777" w:rsidR="007153C1" w:rsidRDefault="007153C1" w:rsidP="00D45DA4"/>
    <w:p w14:paraId="3075453F" w14:textId="77777777" w:rsidR="007153C1" w:rsidRDefault="007153C1" w:rsidP="00D45DA4"/>
    <w:p w14:paraId="1DEE51D6" w14:textId="77777777" w:rsidR="008E3229" w:rsidRDefault="008E3229" w:rsidP="00D45DA4"/>
    <w:p w14:paraId="5AC65150" w14:textId="77777777" w:rsidR="00E221F3" w:rsidRDefault="00E221F3" w:rsidP="00D45DA4"/>
    <w:p w14:paraId="052A4A59" w14:textId="77777777" w:rsidR="00E221F3" w:rsidRDefault="00E221F3" w:rsidP="00D45DA4"/>
    <w:p w14:paraId="4272FB78" w14:textId="77777777" w:rsidR="00E221F3" w:rsidRDefault="00E221F3" w:rsidP="00D45DA4"/>
    <w:p w14:paraId="5025FAD7" w14:textId="77777777" w:rsidR="00E221F3" w:rsidRDefault="00E221F3" w:rsidP="00D45DA4"/>
    <w:p w14:paraId="5C14F88C" w14:textId="77777777" w:rsidR="00D45DA4" w:rsidRDefault="00D45DA4" w:rsidP="00704896">
      <w:pPr>
        <w:pStyle w:val="Naslov1"/>
        <w:ind w:left="284"/>
      </w:pPr>
      <w:bookmarkStart w:id="2" w:name="_Toc210238472"/>
      <w:r>
        <w:lastRenderedPageBreak/>
        <w:t>ZAKONSKE ODREDBE</w:t>
      </w:r>
      <w:bookmarkEnd w:id="2"/>
    </w:p>
    <w:p w14:paraId="2B900906" w14:textId="77777777" w:rsidR="00D45DA4" w:rsidRDefault="00D45DA4" w:rsidP="00D45DA4"/>
    <w:p w14:paraId="4FB6EFD0" w14:textId="05B9B512" w:rsidR="007153C1" w:rsidRPr="00877567" w:rsidRDefault="007153C1" w:rsidP="007153C1">
      <w:pPr>
        <w:pStyle w:val="Bezproreda"/>
      </w:pPr>
      <w:r w:rsidRPr="00877567">
        <w:t xml:space="preserve">Obveza izrade Plana djelovanja civilne zaštite proizlazi iz odredbe članka 17. stavak 3. Zakona o sustavu civilne zaštite („Narodne novine“ broj </w:t>
      </w:r>
      <w:r w:rsidRPr="006E2889">
        <w:t>82/15, 118/18</w:t>
      </w:r>
      <w:r w:rsidR="006E2889" w:rsidRPr="006E2889">
        <w:t xml:space="preserve">, </w:t>
      </w:r>
      <w:r w:rsidR="006E2889" w:rsidRPr="006E2889">
        <w:rPr>
          <w:rFonts w:cs="Times New Roman"/>
        </w:rPr>
        <w:t>31/2020, 20/2021 i 114/2022</w:t>
      </w:r>
      <w:r w:rsidRPr="00877567">
        <w:t xml:space="preserve">), a izrađuje se sukladno odredbama Pravilnika o nositeljima, sadržaju i postupcima izrade planskih dokumenata u civilnoj zaštiti te načinu informiranja javnosti u postupku njihovog donošenja </w:t>
      </w:r>
      <w:r w:rsidR="006E2889">
        <w:t>(„Narodne novine“ broj 66/2021).</w:t>
      </w:r>
    </w:p>
    <w:p w14:paraId="381AE717" w14:textId="77777777" w:rsidR="007153C1" w:rsidRDefault="007153C1" w:rsidP="007153C1">
      <w:pPr>
        <w:pStyle w:val="Bezproreda"/>
      </w:pPr>
    </w:p>
    <w:p w14:paraId="7B201FBD" w14:textId="77777777" w:rsidR="007153C1" w:rsidRPr="00877567" w:rsidRDefault="007153C1" w:rsidP="007153C1">
      <w:pPr>
        <w:pStyle w:val="Bezproreda"/>
      </w:pPr>
      <w:r w:rsidRPr="00877567">
        <w:t xml:space="preserve">Plan djelovanja civilne zaštite donosi </w:t>
      </w:r>
      <w:r w:rsidRPr="007153C1">
        <w:rPr>
          <w:b/>
        </w:rPr>
        <w:t>izvršno tijelo jedinice lokalne samouprave</w:t>
      </w:r>
      <w:r w:rsidRPr="00877567">
        <w:t xml:space="preserve">. </w:t>
      </w:r>
    </w:p>
    <w:p w14:paraId="1A6E9351" w14:textId="77777777" w:rsidR="007153C1" w:rsidRDefault="007153C1" w:rsidP="007153C1">
      <w:pPr>
        <w:pStyle w:val="Bezproreda"/>
        <w:rPr>
          <w:rFonts w:cs="Arial"/>
        </w:rPr>
      </w:pPr>
    </w:p>
    <w:p w14:paraId="1F16556E" w14:textId="77777777" w:rsidR="007153C1" w:rsidRPr="00877567" w:rsidRDefault="007153C1" w:rsidP="007153C1">
      <w:pPr>
        <w:pStyle w:val="Bezproreda"/>
        <w:rPr>
          <w:rFonts w:cs="Arial"/>
        </w:rPr>
      </w:pPr>
      <w:r w:rsidRPr="00877567">
        <w:rPr>
          <w:rFonts w:cs="Arial"/>
        </w:rPr>
        <w:t xml:space="preserve">Nastavno u Planu navedeni su zakonski i podzakonski akti temeljem kojih je izrađen Plan djelovanja civilne zaštite </w:t>
      </w:r>
      <w:r>
        <w:rPr>
          <w:rFonts w:cs="Arial"/>
        </w:rPr>
        <w:t xml:space="preserve">Općine </w:t>
      </w:r>
      <w:r w:rsidR="00931F1E">
        <w:t>Janjina</w:t>
      </w:r>
      <w:r w:rsidR="008E3229" w:rsidRPr="0055646D">
        <w:t xml:space="preserve"> </w:t>
      </w:r>
      <w:r w:rsidRPr="00877567">
        <w:rPr>
          <w:rFonts w:cs="Arial"/>
        </w:rPr>
        <w:t xml:space="preserve">(u daljnjem tekstu: </w:t>
      </w:r>
      <w:r>
        <w:rPr>
          <w:rFonts w:cs="Arial"/>
        </w:rPr>
        <w:t>Općina</w:t>
      </w:r>
      <w:r w:rsidRPr="00877567">
        <w:rPr>
          <w:rFonts w:cs="Arial"/>
        </w:rPr>
        <w:t>).</w:t>
      </w:r>
    </w:p>
    <w:p w14:paraId="36D82FFB" w14:textId="7CC795CE" w:rsidR="007153C1" w:rsidRDefault="007153C1" w:rsidP="00A178EF">
      <w:pPr>
        <w:pStyle w:val="Bezproreda"/>
        <w:numPr>
          <w:ilvl w:val="0"/>
          <w:numId w:val="7"/>
        </w:numPr>
        <w:rPr>
          <w:i/>
        </w:rPr>
      </w:pPr>
      <w:r w:rsidRPr="00877567">
        <w:rPr>
          <w:i/>
        </w:rPr>
        <w:t>Zakon o sustavu civilne zaštite (</w:t>
      </w:r>
      <w:bookmarkStart w:id="3" w:name="_Hlk521398132"/>
      <w:r w:rsidRPr="00877567">
        <w:rPr>
          <w:i/>
        </w:rPr>
        <w:t xml:space="preserve">„Narodne Novine“, broj </w:t>
      </w:r>
      <w:bookmarkEnd w:id="3"/>
      <w:r w:rsidR="006E2889">
        <w:rPr>
          <w:rFonts w:cs="Times New Roman"/>
          <w:i/>
        </w:rPr>
        <w:t>82/2015, 118/2018, 31/2020, 20/2021 i 114/2022</w:t>
      </w:r>
      <w:r w:rsidRPr="00877567">
        <w:rPr>
          <w:i/>
        </w:rPr>
        <w:t>);</w:t>
      </w:r>
    </w:p>
    <w:p w14:paraId="1EB593EA" w14:textId="77777777" w:rsidR="007153C1" w:rsidRDefault="007153C1" w:rsidP="00A178EF">
      <w:pPr>
        <w:pStyle w:val="Bezproreda"/>
        <w:numPr>
          <w:ilvl w:val="0"/>
          <w:numId w:val="7"/>
        </w:numPr>
        <w:rPr>
          <w:i/>
        </w:rPr>
      </w:pPr>
      <w:r w:rsidRPr="007153C1">
        <w:rPr>
          <w:i/>
        </w:rPr>
        <w:t>Pravilnik o nositeljima, sadržaju i postupcima izrade planskih dokumenata u civilnoj zaštiti te načinu informiranja javnosti u postupku njihovog donošenja („Narodne Novine“, broj 49/17);</w:t>
      </w:r>
    </w:p>
    <w:p w14:paraId="36F848C8" w14:textId="77777777" w:rsidR="007153C1" w:rsidRDefault="007153C1" w:rsidP="00A178EF">
      <w:pPr>
        <w:pStyle w:val="Bezproreda"/>
        <w:numPr>
          <w:ilvl w:val="0"/>
          <w:numId w:val="7"/>
        </w:numPr>
        <w:rPr>
          <w:i/>
        </w:rPr>
      </w:pPr>
      <w:r w:rsidRPr="007153C1">
        <w:rPr>
          <w:i/>
        </w:rPr>
        <w:t>Pravilnik o mobilizaciji, uvjetima i načinu rada operativnih snaga sustava civilne zaštite („Narodne Novine“, broj 69/16);</w:t>
      </w:r>
    </w:p>
    <w:p w14:paraId="6E0CF326" w14:textId="77777777" w:rsidR="007153C1" w:rsidRDefault="007153C1" w:rsidP="00A178EF">
      <w:pPr>
        <w:pStyle w:val="Bezproreda"/>
        <w:numPr>
          <w:ilvl w:val="0"/>
          <w:numId w:val="7"/>
        </w:numPr>
        <w:rPr>
          <w:i/>
        </w:rPr>
      </w:pPr>
      <w:r w:rsidRPr="007153C1">
        <w:rPr>
          <w:i/>
        </w:rPr>
        <w:t xml:space="preserve">Pravilnik o postupku uzbunjivanja stanovništva („Narodne Novine“, broj </w:t>
      </w:r>
      <w:hyperlink r:id="rId9" w:tgtFrame="_blank" w:history="1">
        <w:r w:rsidRPr="007153C1">
          <w:rPr>
            <w:i/>
          </w:rPr>
          <w:t>69/16</w:t>
        </w:r>
      </w:hyperlink>
      <w:r w:rsidRPr="007153C1">
        <w:rPr>
          <w:i/>
        </w:rPr>
        <w:t>);</w:t>
      </w:r>
    </w:p>
    <w:p w14:paraId="01D8F87D" w14:textId="77777777" w:rsidR="007153C1" w:rsidRDefault="007153C1" w:rsidP="00A178EF">
      <w:pPr>
        <w:pStyle w:val="Bezproreda"/>
        <w:numPr>
          <w:ilvl w:val="0"/>
          <w:numId w:val="7"/>
        </w:numPr>
        <w:rPr>
          <w:i/>
        </w:rPr>
      </w:pPr>
      <w:r w:rsidRPr="007153C1">
        <w:rPr>
          <w:i/>
        </w:rPr>
        <w:t>Pravilnik o standardnim operativnim postupcima za pružanje pomoći nižoj hijerarhijskoj razini od strane više razine sustava civilne zaštite u velikoj nesreći i katastrofi („Narodne Novine“, broj 37/16);</w:t>
      </w:r>
    </w:p>
    <w:p w14:paraId="7BC1744D" w14:textId="77777777" w:rsidR="007153C1" w:rsidRDefault="007153C1" w:rsidP="00A178EF">
      <w:pPr>
        <w:pStyle w:val="Bezproreda"/>
        <w:numPr>
          <w:ilvl w:val="0"/>
          <w:numId w:val="7"/>
        </w:numPr>
        <w:rPr>
          <w:i/>
        </w:rPr>
      </w:pPr>
      <w:r w:rsidRPr="007153C1">
        <w:rPr>
          <w:i/>
        </w:rPr>
        <w:t>Pravilnik o postupku primanja i prenošenja obavijesti ranog upozoravanja, neposredne opasnosti te davanju uputa stanovništvu („Narodne Novine“, broj 67/17);</w:t>
      </w:r>
    </w:p>
    <w:p w14:paraId="4797A436" w14:textId="77777777" w:rsidR="007153C1" w:rsidRDefault="007153C1" w:rsidP="00A178EF">
      <w:pPr>
        <w:pStyle w:val="Bezproreda"/>
        <w:numPr>
          <w:ilvl w:val="0"/>
          <w:numId w:val="7"/>
        </w:numPr>
        <w:rPr>
          <w:i/>
        </w:rPr>
      </w:pPr>
      <w:r w:rsidRPr="007153C1">
        <w:rPr>
          <w:i/>
        </w:rPr>
        <w:t>Uredba o načinu i  uvjetima za ostvarivanju materijalnih prava mobiliziranih pripadnika postrojbi civilne zaštite za vrijeme sudjelovanja u aktivnostima civilne zaštite („Narodne Novine“, broj 33/17);</w:t>
      </w:r>
    </w:p>
    <w:p w14:paraId="1F838E4D" w14:textId="77777777" w:rsidR="007153C1" w:rsidRPr="007153C1" w:rsidRDefault="007153C1" w:rsidP="00A178EF">
      <w:pPr>
        <w:pStyle w:val="Bezproreda"/>
        <w:numPr>
          <w:ilvl w:val="0"/>
          <w:numId w:val="7"/>
        </w:numPr>
        <w:rPr>
          <w:i/>
        </w:rPr>
      </w:pPr>
      <w:r w:rsidRPr="007153C1">
        <w:rPr>
          <w:i/>
        </w:rPr>
        <w:t>Uredba o sastavu i strukturi postrojbi civilne zaštite („Narodne Novine“, broj 27/17).</w:t>
      </w:r>
    </w:p>
    <w:p w14:paraId="14F6DBEB" w14:textId="77777777" w:rsidR="007153C1" w:rsidRDefault="007153C1" w:rsidP="00D45DA4"/>
    <w:p w14:paraId="5D5F85D5" w14:textId="77777777" w:rsidR="00D45DA4" w:rsidRDefault="00D45DA4" w:rsidP="00D45DA4"/>
    <w:p w14:paraId="349E36D0" w14:textId="77777777" w:rsidR="007153C1" w:rsidRDefault="007153C1" w:rsidP="00D45DA4"/>
    <w:p w14:paraId="34A99BC3" w14:textId="77777777" w:rsidR="007153C1" w:rsidRDefault="007153C1" w:rsidP="00D45DA4"/>
    <w:p w14:paraId="69C94547" w14:textId="77777777" w:rsidR="007153C1" w:rsidRDefault="007153C1" w:rsidP="00D45DA4"/>
    <w:p w14:paraId="6973B2E5" w14:textId="77777777" w:rsidR="007153C1" w:rsidRDefault="007153C1" w:rsidP="00D45DA4"/>
    <w:p w14:paraId="16A2EFEF" w14:textId="77777777" w:rsidR="007153C1" w:rsidRDefault="007153C1" w:rsidP="00D45DA4"/>
    <w:p w14:paraId="03DB5727" w14:textId="77777777" w:rsidR="007153C1" w:rsidRDefault="007153C1" w:rsidP="00D45DA4"/>
    <w:p w14:paraId="10AB36E8" w14:textId="77777777" w:rsidR="007153C1" w:rsidRDefault="007153C1" w:rsidP="00D45DA4"/>
    <w:p w14:paraId="13661D8D" w14:textId="77777777" w:rsidR="007153C1" w:rsidRDefault="007153C1" w:rsidP="00D45DA4"/>
    <w:p w14:paraId="4F8877B3" w14:textId="77777777" w:rsidR="00D45DA4" w:rsidRDefault="00D45DA4" w:rsidP="00704896">
      <w:pPr>
        <w:pStyle w:val="Naslov1"/>
        <w:numPr>
          <w:ilvl w:val="0"/>
          <w:numId w:val="1"/>
        </w:numPr>
        <w:ind w:left="284" w:firstLine="0"/>
      </w:pPr>
      <w:bookmarkStart w:id="4" w:name="_Toc210238473"/>
      <w:r>
        <w:lastRenderedPageBreak/>
        <w:t>OPĆI DIO</w:t>
      </w:r>
      <w:bookmarkEnd w:id="4"/>
    </w:p>
    <w:p w14:paraId="4164E0D3" w14:textId="77777777" w:rsidR="00D45DA4" w:rsidRDefault="00D45DA4" w:rsidP="00D45DA4"/>
    <w:p w14:paraId="7CF9B5AE" w14:textId="77777777" w:rsidR="000F6CC2" w:rsidRDefault="000F6CC2" w:rsidP="000F6CC2">
      <w:pPr>
        <w:pStyle w:val="Naslov2"/>
        <w:numPr>
          <w:ilvl w:val="1"/>
          <w:numId w:val="1"/>
        </w:numPr>
        <w:ind w:left="1134" w:hanging="567"/>
      </w:pPr>
      <w:bookmarkStart w:id="5" w:name="_Toc210238474"/>
      <w:r>
        <w:t>OPIS PODRUČJA ODGOVORNOSTI NOSITELJA IZRADE PLANA</w:t>
      </w:r>
      <w:bookmarkEnd w:id="5"/>
    </w:p>
    <w:p w14:paraId="12BBC774" w14:textId="77777777" w:rsidR="000F6CC2" w:rsidRDefault="000F6CC2" w:rsidP="000F6CC2">
      <w:pPr>
        <w:pStyle w:val="Bezproreda"/>
      </w:pPr>
    </w:p>
    <w:p w14:paraId="48DF6EB4" w14:textId="77777777" w:rsidR="000F6CC2" w:rsidRDefault="000F6CC2" w:rsidP="000F6CC2">
      <w:pPr>
        <w:pStyle w:val="Naslov3"/>
        <w:numPr>
          <w:ilvl w:val="2"/>
          <w:numId w:val="1"/>
        </w:numPr>
        <w:ind w:left="1134" w:hanging="567"/>
      </w:pPr>
      <w:bookmarkStart w:id="6" w:name="_Toc502922283"/>
      <w:bookmarkStart w:id="7" w:name="_Toc521570932"/>
      <w:bookmarkStart w:id="8" w:name="_Toc252212"/>
      <w:bookmarkStart w:id="9" w:name="_Toc210238475"/>
      <w:r w:rsidRPr="00E97F65">
        <w:t>Područje odgovornosti nositelja planiranja</w:t>
      </w:r>
      <w:bookmarkEnd w:id="6"/>
      <w:bookmarkEnd w:id="7"/>
      <w:bookmarkEnd w:id="8"/>
      <w:bookmarkEnd w:id="9"/>
    </w:p>
    <w:p w14:paraId="3EA6C6C2" w14:textId="77777777" w:rsidR="000F6CC2" w:rsidRPr="00643192" w:rsidRDefault="000F6CC2" w:rsidP="000F6CC2">
      <w:pPr>
        <w:pStyle w:val="Bezproreda"/>
        <w:rPr>
          <w:sz w:val="16"/>
          <w:szCs w:val="16"/>
        </w:rPr>
      </w:pPr>
    </w:p>
    <w:tbl>
      <w:tblPr>
        <w:tblStyle w:val="Reetkatablice"/>
        <w:tblW w:w="9214" w:type="dxa"/>
        <w:tblInd w:w="137" w:type="dxa"/>
        <w:tblLook w:val="04A0" w:firstRow="1" w:lastRow="0" w:firstColumn="1" w:lastColumn="0" w:noHBand="0" w:noVBand="1"/>
      </w:tblPr>
      <w:tblGrid>
        <w:gridCol w:w="4536"/>
        <w:gridCol w:w="4678"/>
      </w:tblGrid>
      <w:tr w:rsidR="000F6CC2" w:rsidRPr="00B40E96" w14:paraId="0F6FEB11" w14:textId="77777777" w:rsidTr="00F24F55">
        <w:tc>
          <w:tcPr>
            <w:tcW w:w="4536" w:type="dxa"/>
          </w:tcPr>
          <w:p w14:paraId="1F23D260"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Ukupna površina područja</w:t>
            </w:r>
          </w:p>
        </w:tc>
        <w:tc>
          <w:tcPr>
            <w:tcW w:w="4678" w:type="dxa"/>
          </w:tcPr>
          <w:p w14:paraId="3C4A74CF" w14:textId="77777777" w:rsidR="000F6CC2" w:rsidRPr="00B40E96" w:rsidRDefault="000F6CC2" w:rsidP="00F24F55">
            <w:pPr>
              <w:jc w:val="center"/>
              <w:rPr>
                <w:rFonts w:ascii="Times New Roman" w:hAnsi="Times New Roman" w:cs="Times New Roman"/>
                <w:sz w:val="20"/>
                <w:szCs w:val="20"/>
              </w:rPr>
            </w:pPr>
            <w:r>
              <w:rPr>
                <w:rFonts w:ascii="Times New Roman" w:hAnsi="Times New Roman" w:cs="Times New Roman"/>
                <w:sz w:val="20"/>
                <w:szCs w:val="20"/>
              </w:rPr>
              <w:t>29,9</w:t>
            </w:r>
            <w:r w:rsidRPr="00B40E96">
              <w:rPr>
                <w:rFonts w:ascii="Times New Roman" w:hAnsi="Times New Roman" w:cs="Times New Roman"/>
                <w:sz w:val="20"/>
                <w:szCs w:val="20"/>
              </w:rPr>
              <w:t xml:space="preserve"> km</w:t>
            </w:r>
            <w:r w:rsidRPr="00B40E96">
              <w:rPr>
                <w:rFonts w:ascii="Times New Roman" w:hAnsi="Times New Roman" w:cs="Times New Roman"/>
                <w:sz w:val="20"/>
                <w:szCs w:val="20"/>
                <w:vertAlign w:val="superscript"/>
              </w:rPr>
              <w:t>2</w:t>
            </w:r>
          </w:p>
        </w:tc>
      </w:tr>
      <w:tr w:rsidR="000F6CC2" w:rsidRPr="00B40E96" w14:paraId="7F96D9E8" w14:textId="77777777" w:rsidTr="00F24F55">
        <w:tc>
          <w:tcPr>
            <w:tcW w:w="4536" w:type="dxa"/>
          </w:tcPr>
          <w:p w14:paraId="539991B0"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Rijeke i jezera</w:t>
            </w:r>
          </w:p>
        </w:tc>
        <w:tc>
          <w:tcPr>
            <w:tcW w:w="4678" w:type="dxa"/>
          </w:tcPr>
          <w:p w14:paraId="4576F4B7" w14:textId="77777777" w:rsidR="000F6CC2" w:rsidRPr="00791B13" w:rsidRDefault="000F6CC2" w:rsidP="00F24F55">
            <w:pPr>
              <w:pStyle w:val="Bezproreda"/>
              <w:ind w:left="360"/>
              <w:rPr>
                <w:b/>
              </w:rPr>
            </w:pPr>
            <w:r>
              <w:rPr>
                <w:sz w:val="20"/>
                <w:szCs w:val="20"/>
              </w:rPr>
              <w:t xml:space="preserve">                                NEMA</w:t>
            </w:r>
          </w:p>
        </w:tc>
      </w:tr>
      <w:tr w:rsidR="000F6CC2" w:rsidRPr="00B40E96" w14:paraId="628022AA" w14:textId="77777777" w:rsidTr="00F24F55">
        <w:tc>
          <w:tcPr>
            <w:tcW w:w="4536" w:type="dxa"/>
          </w:tcPr>
          <w:p w14:paraId="593299C8"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Otoci</w:t>
            </w:r>
          </w:p>
        </w:tc>
        <w:tc>
          <w:tcPr>
            <w:tcW w:w="4678" w:type="dxa"/>
          </w:tcPr>
          <w:p w14:paraId="05427B48" w14:textId="77777777" w:rsidR="000F6CC2" w:rsidRPr="002553DE" w:rsidRDefault="000F6CC2" w:rsidP="000F6CC2">
            <w:pPr>
              <w:pStyle w:val="Odlomakpopisa"/>
              <w:numPr>
                <w:ilvl w:val="0"/>
                <w:numId w:val="48"/>
              </w:numPr>
              <w:rPr>
                <w:rFonts w:ascii="Times New Roman" w:hAnsi="Times New Roman" w:cs="Times New Roman"/>
                <w:sz w:val="20"/>
                <w:szCs w:val="20"/>
              </w:rPr>
            </w:pPr>
            <w:r w:rsidRPr="002553DE">
              <w:rPr>
                <w:rFonts w:ascii="Times New Roman" w:hAnsi="Times New Roman" w:cs="Times New Roman"/>
                <w:sz w:val="20"/>
                <w:szCs w:val="20"/>
              </w:rPr>
              <w:t>Općina je u unutrašnjosti poluotoka Pelješca smještena na najužem dijelu Poluotoka, tako da je udaljena od obje obale svega 2 km</w:t>
            </w:r>
          </w:p>
        </w:tc>
      </w:tr>
      <w:tr w:rsidR="000F6CC2" w:rsidRPr="00B40E96" w14:paraId="106CFFCD" w14:textId="77777777" w:rsidTr="00F24F55">
        <w:tc>
          <w:tcPr>
            <w:tcW w:w="4536" w:type="dxa"/>
          </w:tcPr>
          <w:p w14:paraId="68BEC5B9"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Planinski masivi</w:t>
            </w:r>
          </w:p>
        </w:tc>
        <w:tc>
          <w:tcPr>
            <w:tcW w:w="4678" w:type="dxa"/>
          </w:tcPr>
          <w:p w14:paraId="79B42E9C" w14:textId="77777777" w:rsidR="000F6CC2" w:rsidRPr="00857F16" w:rsidRDefault="000F6CC2" w:rsidP="00F24F55">
            <w:pPr>
              <w:jc w:val="center"/>
              <w:rPr>
                <w:rFonts w:ascii="Times New Roman" w:hAnsi="Times New Roman" w:cs="Times New Roman"/>
                <w:sz w:val="20"/>
                <w:szCs w:val="20"/>
              </w:rPr>
            </w:pPr>
            <w:r w:rsidRPr="00857F16">
              <w:rPr>
                <w:rFonts w:ascii="Times New Roman" w:hAnsi="Times New Roman" w:cs="Times New Roman"/>
                <w:sz w:val="20"/>
                <w:szCs w:val="20"/>
              </w:rPr>
              <w:t>NEMA</w:t>
            </w:r>
          </w:p>
        </w:tc>
      </w:tr>
      <w:tr w:rsidR="000F6CC2" w:rsidRPr="00B40E96" w14:paraId="43614E20" w14:textId="77777777" w:rsidTr="00F24F55">
        <w:tc>
          <w:tcPr>
            <w:tcW w:w="4536" w:type="dxa"/>
          </w:tcPr>
          <w:p w14:paraId="409E08F4" w14:textId="77777777" w:rsidR="000F6CC2" w:rsidRPr="00D32FEB" w:rsidRDefault="000F6CC2" w:rsidP="00F24F55">
            <w:pPr>
              <w:pStyle w:val="Naslov4"/>
              <w:rPr>
                <w:rFonts w:cs="Times New Roman"/>
                <w:sz w:val="20"/>
                <w:szCs w:val="20"/>
              </w:rPr>
            </w:pPr>
            <w:r w:rsidRPr="00B40E96">
              <w:rPr>
                <w:rFonts w:cs="Times New Roman"/>
                <w:sz w:val="20"/>
                <w:szCs w:val="20"/>
              </w:rPr>
              <w:t>Ostale geografsko-klimatske karakteristike (reljef, hidrološki, geološki,  pedolo</w:t>
            </w:r>
            <w:r>
              <w:rPr>
                <w:rFonts w:cs="Times New Roman"/>
                <w:sz w:val="20"/>
                <w:szCs w:val="20"/>
              </w:rPr>
              <w:t>ški i meteorološki pokazatelji)</w:t>
            </w:r>
          </w:p>
        </w:tc>
        <w:tc>
          <w:tcPr>
            <w:tcW w:w="4678" w:type="dxa"/>
          </w:tcPr>
          <w:p w14:paraId="09CA5C4D" w14:textId="77777777" w:rsidR="000F6CC2" w:rsidRPr="002553DE" w:rsidRDefault="000F6CC2" w:rsidP="000F6CC2">
            <w:pPr>
              <w:pStyle w:val="Tijeloteksta2"/>
              <w:numPr>
                <w:ilvl w:val="0"/>
                <w:numId w:val="49"/>
              </w:numPr>
              <w:spacing w:after="0" w:line="240" w:lineRule="auto"/>
              <w:jc w:val="both"/>
              <w:rPr>
                <w:rFonts w:ascii="Times New Roman" w:hAnsi="Times New Roman" w:cs="Times New Roman"/>
                <w:sz w:val="20"/>
                <w:szCs w:val="20"/>
              </w:rPr>
            </w:pPr>
            <w:r w:rsidRPr="002553DE">
              <w:rPr>
                <w:rFonts w:ascii="Times New Roman" w:hAnsi="Times New Roman" w:cs="Times New Roman"/>
                <w:sz w:val="20"/>
                <w:szCs w:val="20"/>
              </w:rPr>
              <w:t xml:space="preserve">U kopnenom dijelu Općine, u reljefu Pelješca prevladavaju nizovi vapnenačkih bila i dolomitskih udolina. Dolomitsku podlogu pokrivaju najvrijednije poljoprivredne površine. Bliže moru brojne su naplavine i zone </w:t>
            </w:r>
            <w:proofErr w:type="spellStart"/>
            <w:r w:rsidRPr="002553DE">
              <w:rPr>
                <w:rFonts w:ascii="Times New Roman" w:hAnsi="Times New Roman" w:cs="Times New Roman"/>
                <w:sz w:val="20"/>
                <w:szCs w:val="20"/>
              </w:rPr>
              <w:t>fliša</w:t>
            </w:r>
            <w:proofErr w:type="spellEnd"/>
            <w:r w:rsidRPr="002553DE">
              <w:rPr>
                <w:rFonts w:ascii="Times New Roman" w:hAnsi="Times New Roman" w:cs="Times New Roman"/>
                <w:sz w:val="20"/>
                <w:szCs w:val="20"/>
              </w:rPr>
              <w:t>.</w:t>
            </w:r>
          </w:p>
          <w:p w14:paraId="3343996A" w14:textId="77777777" w:rsidR="000F6CC2" w:rsidRPr="002553DE" w:rsidRDefault="000F6CC2" w:rsidP="000F6CC2">
            <w:pPr>
              <w:pStyle w:val="Bezproreda2"/>
              <w:numPr>
                <w:ilvl w:val="0"/>
                <w:numId w:val="49"/>
              </w:numPr>
              <w:rPr>
                <w:sz w:val="20"/>
                <w:szCs w:val="20"/>
              </w:rPr>
            </w:pPr>
            <w:r w:rsidRPr="002553DE">
              <w:rPr>
                <w:sz w:val="20"/>
                <w:szCs w:val="20"/>
              </w:rPr>
              <w:t xml:space="preserve">Većinu prostora Općine zauzimaju šumske površine, makija i </w:t>
            </w:r>
            <w:proofErr w:type="spellStart"/>
            <w:r w:rsidRPr="002553DE">
              <w:rPr>
                <w:sz w:val="20"/>
                <w:szCs w:val="20"/>
              </w:rPr>
              <w:t>garizi</w:t>
            </w:r>
            <w:proofErr w:type="spellEnd"/>
            <w:r w:rsidRPr="002553DE">
              <w:rPr>
                <w:sz w:val="20"/>
                <w:szCs w:val="20"/>
              </w:rPr>
              <w:t xml:space="preserve">. Dio zauzimaju i kamenjari, strme i litice osobito u zapadnom brdovitom dijelu Općine gdje se padine </w:t>
            </w:r>
            <w:proofErr w:type="spellStart"/>
            <w:r w:rsidRPr="002553DE">
              <w:rPr>
                <w:sz w:val="20"/>
                <w:szCs w:val="20"/>
              </w:rPr>
              <w:t>Rote</w:t>
            </w:r>
            <w:proofErr w:type="spellEnd"/>
            <w:r w:rsidRPr="002553DE">
              <w:rPr>
                <w:sz w:val="20"/>
                <w:szCs w:val="20"/>
              </w:rPr>
              <w:t xml:space="preserve"> s kota od preko 700 </w:t>
            </w:r>
            <w:proofErr w:type="spellStart"/>
            <w:r w:rsidRPr="002553DE">
              <w:rPr>
                <w:sz w:val="20"/>
                <w:szCs w:val="20"/>
              </w:rPr>
              <w:t>mnv</w:t>
            </w:r>
            <w:proofErr w:type="spellEnd"/>
            <w:r w:rsidRPr="002553DE">
              <w:rPr>
                <w:sz w:val="20"/>
                <w:szCs w:val="20"/>
              </w:rPr>
              <w:t xml:space="preserve">. strmo obrušavaju prema potezu zaselaka </w:t>
            </w:r>
            <w:proofErr w:type="spellStart"/>
            <w:r w:rsidRPr="002553DE">
              <w:rPr>
                <w:sz w:val="20"/>
                <w:szCs w:val="20"/>
              </w:rPr>
              <w:t>Osobjave</w:t>
            </w:r>
            <w:proofErr w:type="spellEnd"/>
            <w:r w:rsidRPr="002553DE">
              <w:rPr>
                <w:sz w:val="20"/>
                <w:szCs w:val="20"/>
              </w:rPr>
              <w:t xml:space="preserve"> i priobalju preko priobalnog hrpta</w:t>
            </w:r>
          </w:p>
        </w:tc>
      </w:tr>
      <w:tr w:rsidR="000F6CC2" w:rsidRPr="00B40E96" w14:paraId="592AE19E" w14:textId="77777777" w:rsidTr="00F24F55">
        <w:tc>
          <w:tcPr>
            <w:tcW w:w="4536" w:type="dxa"/>
          </w:tcPr>
          <w:p w14:paraId="06FEFA92"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Površina minsko sumnjivih područja</w:t>
            </w:r>
          </w:p>
        </w:tc>
        <w:tc>
          <w:tcPr>
            <w:tcW w:w="4678" w:type="dxa"/>
          </w:tcPr>
          <w:p w14:paraId="7EDF5773" w14:textId="77777777" w:rsidR="000F6CC2" w:rsidRPr="00B40E96" w:rsidRDefault="000F6CC2" w:rsidP="00F24F55">
            <w:pPr>
              <w:jc w:val="center"/>
              <w:rPr>
                <w:rFonts w:ascii="Times New Roman" w:hAnsi="Times New Roman" w:cs="Times New Roman"/>
                <w:sz w:val="20"/>
                <w:szCs w:val="20"/>
              </w:rPr>
            </w:pPr>
            <w:r w:rsidRPr="00B116AC">
              <w:rPr>
                <w:rFonts w:ascii="Times New Roman" w:hAnsi="Times New Roman" w:cs="Times New Roman"/>
                <w:sz w:val="20"/>
                <w:szCs w:val="20"/>
              </w:rPr>
              <w:t>NEMA</w:t>
            </w:r>
          </w:p>
        </w:tc>
      </w:tr>
      <w:tr w:rsidR="000F6CC2" w:rsidRPr="00B40E96" w14:paraId="43736D30" w14:textId="77777777" w:rsidTr="00F24F55">
        <w:tc>
          <w:tcPr>
            <w:tcW w:w="4536" w:type="dxa"/>
          </w:tcPr>
          <w:p w14:paraId="5D1E5A91" w14:textId="77777777" w:rsidR="000F6CC2" w:rsidRPr="00B40E96" w:rsidRDefault="000F6CC2" w:rsidP="00F24F55">
            <w:pPr>
              <w:rPr>
                <w:rFonts w:ascii="Times New Roman" w:hAnsi="Times New Roman" w:cs="Times New Roman"/>
                <w:b/>
                <w:sz w:val="20"/>
                <w:szCs w:val="20"/>
              </w:rPr>
            </w:pPr>
            <w:r>
              <w:rPr>
                <w:rFonts w:ascii="Times New Roman" w:hAnsi="Times New Roman" w:cs="Times New Roman"/>
                <w:b/>
                <w:sz w:val="20"/>
                <w:szCs w:val="20"/>
              </w:rPr>
              <w:t>Površina obuhvać</w:t>
            </w:r>
            <w:r w:rsidRPr="00B40E96">
              <w:rPr>
                <w:rFonts w:ascii="Times New Roman" w:hAnsi="Times New Roman" w:cs="Times New Roman"/>
                <w:b/>
                <w:sz w:val="20"/>
                <w:szCs w:val="20"/>
              </w:rPr>
              <w:t>ena klizištima</w:t>
            </w:r>
          </w:p>
        </w:tc>
        <w:tc>
          <w:tcPr>
            <w:tcW w:w="4678" w:type="dxa"/>
          </w:tcPr>
          <w:p w14:paraId="7085434A" w14:textId="77777777" w:rsidR="000F6CC2" w:rsidRPr="00C87941" w:rsidRDefault="000F6CC2" w:rsidP="00F24F55">
            <w:pPr>
              <w:pStyle w:val="Bezproreda1"/>
              <w:jc w:val="center"/>
            </w:pPr>
            <w:r w:rsidRPr="00B116AC">
              <w:rPr>
                <w:rFonts w:cs="Times New Roman"/>
                <w:sz w:val="20"/>
                <w:szCs w:val="20"/>
              </w:rPr>
              <w:t>NEMA</w:t>
            </w:r>
          </w:p>
        </w:tc>
      </w:tr>
      <w:tr w:rsidR="000F6CC2" w:rsidRPr="00B40E96" w14:paraId="6044397C" w14:textId="77777777" w:rsidTr="00F24F55">
        <w:tc>
          <w:tcPr>
            <w:tcW w:w="4536" w:type="dxa"/>
          </w:tcPr>
          <w:p w14:paraId="3E30954B"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Karta</w:t>
            </w:r>
            <w:r>
              <w:rPr>
                <w:rFonts w:ascii="Times New Roman" w:hAnsi="Times New Roman" w:cs="Times New Roman"/>
                <w:b/>
                <w:sz w:val="20"/>
                <w:szCs w:val="20"/>
              </w:rPr>
              <w:t xml:space="preserve"> potresnih područja na području </w:t>
            </w:r>
            <w:r w:rsidRPr="00B40E96">
              <w:rPr>
                <w:rFonts w:ascii="Times New Roman" w:hAnsi="Times New Roman" w:cs="Times New Roman"/>
                <w:b/>
                <w:sz w:val="20"/>
                <w:szCs w:val="20"/>
              </w:rPr>
              <w:t>odgovornosti</w:t>
            </w:r>
          </w:p>
        </w:tc>
        <w:tc>
          <w:tcPr>
            <w:tcW w:w="4678" w:type="dxa"/>
          </w:tcPr>
          <w:p w14:paraId="68DC2354" w14:textId="77777777" w:rsidR="000F6CC2" w:rsidRPr="00B40E96" w:rsidRDefault="000F6CC2" w:rsidP="00F24F55">
            <w:pPr>
              <w:jc w:val="center"/>
              <w:rPr>
                <w:rFonts w:ascii="Times New Roman" w:hAnsi="Times New Roman" w:cs="Times New Roman"/>
                <w:sz w:val="20"/>
                <w:szCs w:val="20"/>
              </w:rPr>
            </w:pPr>
            <w:r w:rsidRPr="00B40E96">
              <w:rPr>
                <w:rFonts w:ascii="Times New Roman" w:hAnsi="Times New Roman" w:cs="Times New Roman"/>
                <w:sz w:val="20"/>
                <w:szCs w:val="20"/>
              </w:rPr>
              <w:t>U PRILOGU</w:t>
            </w:r>
          </w:p>
        </w:tc>
      </w:tr>
    </w:tbl>
    <w:p w14:paraId="345E406F" w14:textId="77777777" w:rsidR="000F6CC2" w:rsidRDefault="000F6CC2" w:rsidP="000F6CC2">
      <w:pPr>
        <w:pStyle w:val="Bezproreda"/>
      </w:pPr>
    </w:p>
    <w:p w14:paraId="1EDABBDE" w14:textId="77777777" w:rsidR="000F6CC2" w:rsidRDefault="000F6CC2" w:rsidP="000F6CC2">
      <w:pPr>
        <w:pStyle w:val="Naslov3"/>
        <w:numPr>
          <w:ilvl w:val="2"/>
          <w:numId w:val="1"/>
        </w:numPr>
        <w:ind w:left="1134" w:hanging="567"/>
      </w:pPr>
      <w:bookmarkStart w:id="10" w:name="_Toc502922284"/>
      <w:bookmarkStart w:id="11" w:name="_Toc521570936"/>
      <w:bookmarkStart w:id="12" w:name="_Toc252216"/>
      <w:bookmarkStart w:id="13" w:name="_Toc210238476"/>
      <w:r w:rsidRPr="00E97F65">
        <w:t>Stanovništvo</w:t>
      </w:r>
      <w:bookmarkEnd w:id="10"/>
      <w:bookmarkEnd w:id="11"/>
      <w:bookmarkEnd w:id="12"/>
      <w:bookmarkEnd w:id="13"/>
    </w:p>
    <w:p w14:paraId="4865E972" w14:textId="77777777" w:rsidR="000F6CC2" w:rsidRPr="00495835" w:rsidRDefault="000F6CC2" w:rsidP="000F6CC2">
      <w:pPr>
        <w:pStyle w:val="Bezproreda"/>
        <w:rPr>
          <w:sz w:val="16"/>
          <w:szCs w:val="16"/>
        </w:rPr>
      </w:pPr>
    </w:p>
    <w:tbl>
      <w:tblPr>
        <w:tblStyle w:val="Reetkatablice"/>
        <w:tblW w:w="9493" w:type="dxa"/>
        <w:tblLook w:val="04A0" w:firstRow="1" w:lastRow="0" w:firstColumn="1" w:lastColumn="0" w:noHBand="0" w:noVBand="1"/>
      </w:tblPr>
      <w:tblGrid>
        <w:gridCol w:w="4673"/>
        <w:gridCol w:w="4820"/>
      </w:tblGrid>
      <w:tr w:rsidR="000F6CC2" w:rsidRPr="00B40E96" w14:paraId="42597583" w14:textId="77777777" w:rsidTr="00F24F55">
        <w:tc>
          <w:tcPr>
            <w:tcW w:w="4673" w:type="dxa"/>
          </w:tcPr>
          <w:p w14:paraId="08B9A44B"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Broj stanovnika /zaposlenih /nezaposlenih /umirovljenika</w:t>
            </w:r>
          </w:p>
        </w:tc>
        <w:tc>
          <w:tcPr>
            <w:tcW w:w="4820" w:type="dxa"/>
          </w:tcPr>
          <w:p w14:paraId="54E0779C" w14:textId="779DEEA0" w:rsidR="000F6CC2" w:rsidRPr="00B40E96" w:rsidRDefault="000F6CC2" w:rsidP="00F24F55">
            <w:pPr>
              <w:rPr>
                <w:rFonts w:ascii="Times New Roman" w:hAnsi="Times New Roman" w:cs="Times New Roman"/>
                <w:sz w:val="20"/>
                <w:szCs w:val="20"/>
              </w:rPr>
            </w:pPr>
            <w:r>
              <w:rPr>
                <w:rFonts w:ascii="Times New Roman" w:hAnsi="Times New Roman"/>
                <w:color w:val="000000"/>
                <w:sz w:val="20"/>
                <w:szCs w:val="20"/>
                <w:lang w:val="de-DE"/>
              </w:rPr>
              <w:t>5</w:t>
            </w:r>
            <w:r>
              <w:rPr>
                <w:rFonts w:ascii="Times New Roman" w:hAnsi="Times New Roman"/>
                <w:color w:val="000000"/>
                <w:sz w:val="20"/>
                <w:szCs w:val="20"/>
                <w:lang w:val="de-DE"/>
              </w:rPr>
              <w:t>22</w:t>
            </w:r>
            <w:r>
              <w:rPr>
                <w:rFonts w:ascii="Times New Roman" w:hAnsi="Times New Roman"/>
                <w:color w:val="000000"/>
                <w:sz w:val="20"/>
                <w:szCs w:val="20"/>
                <w:lang w:val="de-DE"/>
              </w:rPr>
              <w:t xml:space="preserve"> / </w:t>
            </w:r>
            <w:r>
              <w:rPr>
                <w:rFonts w:ascii="Times New Roman" w:hAnsi="Times New Roman"/>
                <w:color w:val="000000"/>
                <w:sz w:val="20"/>
                <w:szCs w:val="20"/>
                <w:lang w:val="de-DE"/>
              </w:rPr>
              <w:t xml:space="preserve">162 </w:t>
            </w:r>
            <w:r>
              <w:rPr>
                <w:rFonts w:ascii="Times New Roman" w:hAnsi="Times New Roman"/>
                <w:color w:val="000000"/>
                <w:sz w:val="20"/>
                <w:szCs w:val="20"/>
                <w:lang w:val="de-DE"/>
              </w:rPr>
              <w:t>/ 21 / 182</w:t>
            </w:r>
          </w:p>
        </w:tc>
      </w:tr>
      <w:tr w:rsidR="000F6CC2" w:rsidRPr="00B40E96" w14:paraId="04B3DF3D" w14:textId="77777777" w:rsidTr="00F24F55">
        <w:tc>
          <w:tcPr>
            <w:tcW w:w="4673" w:type="dxa"/>
          </w:tcPr>
          <w:p w14:paraId="7CFDF442" w14:textId="77777777" w:rsidR="000F6CC2" w:rsidRPr="00B40E96" w:rsidRDefault="000F6CC2" w:rsidP="00F24F55">
            <w:pPr>
              <w:pStyle w:val="Naslov4"/>
              <w:rPr>
                <w:rFonts w:cs="Times New Roman"/>
                <w:sz w:val="20"/>
                <w:szCs w:val="20"/>
              </w:rPr>
            </w:pPr>
            <w:r w:rsidRPr="00B40E96">
              <w:rPr>
                <w:rFonts w:cs="Times New Roman"/>
                <w:sz w:val="20"/>
                <w:szCs w:val="20"/>
              </w:rPr>
              <w:t>Broj i kategorija osoba s invaliditetom/posebnim potrebama (ranjive skupine)</w:t>
            </w:r>
          </w:p>
        </w:tc>
        <w:tc>
          <w:tcPr>
            <w:tcW w:w="4820" w:type="dxa"/>
          </w:tcPr>
          <w:p w14:paraId="359087BB" w14:textId="77777777" w:rsidR="000F6CC2" w:rsidRPr="00B40E96" w:rsidRDefault="000F6CC2" w:rsidP="00F24F55">
            <w:pPr>
              <w:rPr>
                <w:rFonts w:ascii="Times New Roman" w:hAnsi="Times New Roman" w:cs="Times New Roman"/>
                <w:sz w:val="20"/>
                <w:szCs w:val="20"/>
              </w:rPr>
            </w:pPr>
            <w:r>
              <w:rPr>
                <w:rFonts w:ascii="Times New Roman" w:hAnsi="Times New Roman" w:cs="Times New Roman"/>
                <w:sz w:val="20"/>
                <w:szCs w:val="20"/>
              </w:rPr>
              <w:t>57</w:t>
            </w:r>
          </w:p>
        </w:tc>
      </w:tr>
      <w:tr w:rsidR="000F6CC2" w:rsidRPr="00B40E96" w14:paraId="29AB1586" w14:textId="77777777" w:rsidTr="00F24F55">
        <w:tc>
          <w:tcPr>
            <w:tcW w:w="4673" w:type="dxa"/>
          </w:tcPr>
          <w:p w14:paraId="0387D386"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Pokazatelji u odnosu na kategoriju stanovništva/zaposlenika planiranih za evakuaciju</w:t>
            </w:r>
          </w:p>
        </w:tc>
        <w:tc>
          <w:tcPr>
            <w:tcW w:w="4820" w:type="dxa"/>
          </w:tcPr>
          <w:p w14:paraId="0CCA5D2D" w14:textId="7C254C0A" w:rsidR="000F6CC2" w:rsidRDefault="000F6CC2" w:rsidP="00F24F55">
            <w:pPr>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22</w:t>
            </w:r>
            <w:r>
              <w:rPr>
                <w:rFonts w:ascii="Times New Roman" w:hAnsi="Times New Roman" w:cs="Times New Roman"/>
                <w:sz w:val="20"/>
                <w:szCs w:val="20"/>
              </w:rPr>
              <w:t xml:space="preserve">/ 20 – </w:t>
            </w:r>
            <w:r>
              <w:rPr>
                <w:rFonts w:ascii="Times New Roman" w:hAnsi="Times New Roman" w:cs="Times New Roman"/>
                <w:sz w:val="20"/>
                <w:szCs w:val="20"/>
              </w:rPr>
              <w:t>6</w:t>
            </w:r>
            <w:r>
              <w:rPr>
                <w:rFonts w:ascii="Times New Roman" w:hAnsi="Times New Roman" w:cs="Times New Roman"/>
                <w:sz w:val="20"/>
                <w:szCs w:val="20"/>
              </w:rPr>
              <w:t xml:space="preserve">0 osoba u slučaju potresa </w:t>
            </w:r>
          </w:p>
          <w:p w14:paraId="4A65423E" w14:textId="77777777" w:rsidR="000F6CC2" w:rsidRPr="00B40E96" w:rsidRDefault="000F6CC2" w:rsidP="00F24F55">
            <w:pPr>
              <w:rPr>
                <w:rFonts w:ascii="Times New Roman" w:hAnsi="Times New Roman" w:cs="Times New Roman"/>
                <w:sz w:val="20"/>
                <w:szCs w:val="20"/>
              </w:rPr>
            </w:pPr>
            <w:r>
              <w:rPr>
                <w:rFonts w:ascii="Times New Roman" w:hAnsi="Times New Roman" w:cs="Times New Roman"/>
                <w:sz w:val="20"/>
                <w:szCs w:val="20"/>
              </w:rPr>
              <w:t xml:space="preserve">      /10-tak osoba u slučaju požara otvorenog tipa</w:t>
            </w:r>
          </w:p>
        </w:tc>
      </w:tr>
      <w:tr w:rsidR="000F6CC2" w:rsidRPr="00B40E96" w14:paraId="33B7837E" w14:textId="77777777" w:rsidTr="00F24F55">
        <w:tc>
          <w:tcPr>
            <w:tcW w:w="4673" w:type="dxa"/>
          </w:tcPr>
          <w:p w14:paraId="236576B8" w14:textId="77777777" w:rsidR="000F6CC2" w:rsidRPr="00B40E96" w:rsidRDefault="000F6CC2" w:rsidP="00F24F55">
            <w:pPr>
              <w:rPr>
                <w:rFonts w:ascii="Times New Roman" w:hAnsi="Times New Roman" w:cs="Times New Roman"/>
                <w:b/>
                <w:sz w:val="20"/>
                <w:szCs w:val="20"/>
              </w:rPr>
            </w:pPr>
            <w:r w:rsidRPr="00B40E96">
              <w:rPr>
                <w:rFonts w:ascii="Times New Roman" w:hAnsi="Times New Roman" w:cs="Times New Roman"/>
                <w:b/>
                <w:sz w:val="20"/>
                <w:szCs w:val="20"/>
              </w:rPr>
              <w:t>Gustoća naseljenosti</w:t>
            </w:r>
          </w:p>
        </w:tc>
        <w:tc>
          <w:tcPr>
            <w:tcW w:w="4820" w:type="dxa"/>
          </w:tcPr>
          <w:p w14:paraId="06883DCD" w14:textId="4D0E8E25" w:rsidR="000F6CC2" w:rsidRPr="00417854" w:rsidRDefault="000F6CC2" w:rsidP="00F24F55">
            <w:pPr>
              <w:rPr>
                <w:rFonts w:ascii="Times New Roman" w:hAnsi="Times New Roman" w:cs="Times New Roman"/>
                <w:sz w:val="20"/>
                <w:szCs w:val="20"/>
              </w:rPr>
            </w:pPr>
            <w:r>
              <w:rPr>
                <w:rFonts w:ascii="Times New Roman" w:hAnsi="Times New Roman"/>
                <w:sz w:val="20"/>
                <w:szCs w:val="20"/>
              </w:rPr>
              <w:t>1</w:t>
            </w:r>
            <w:r>
              <w:rPr>
                <w:rFonts w:ascii="Times New Roman" w:hAnsi="Times New Roman"/>
                <w:sz w:val="20"/>
                <w:szCs w:val="20"/>
              </w:rPr>
              <w:t>7</w:t>
            </w:r>
            <w:r>
              <w:rPr>
                <w:rFonts w:ascii="Times New Roman" w:hAnsi="Times New Roman"/>
                <w:sz w:val="20"/>
                <w:szCs w:val="20"/>
              </w:rPr>
              <w:t xml:space="preserve">,4 </w:t>
            </w:r>
            <w:r w:rsidRPr="00417854">
              <w:rPr>
                <w:rFonts w:ascii="Times New Roman" w:hAnsi="Times New Roman"/>
                <w:sz w:val="20"/>
                <w:szCs w:val="20"/>
              </w:rPr>
              <w:t xml:space="preserve"> stanovnika po km</w:t>
            </w:r>
            <w:r w:rsidRPr="00417854">
              <w:rPr>
                <w:rFonts w:ascii="Times New Roman" w:hAnsi="Times New Roman"/>
                <w:sz w:val="20"/>
                <w:szCs w:val="20"/>
                <w:vertAlign w:val="superscript"/>
              </w:rPr>
              <w:t>2</w:t>
            </w:r>
          </w:p>
        </w:tc>
      </w:tr>
    </w:tbl>
    <w:p w14:paraId="223C3E16" w14:textId="77777777" w:rsidR="000F6CC2" w:rsidRDefault="000F6CC2" w:rsidP="000F6CC2">
      <w:pPr>
        <w:pStyle w:val="Bezproreda"/>
      </w:pPr>
    </w:p>
    <w:p w14:paraId="7C268624" w14:textId="77777777" w:rsidR="000F6CC2" w:rsidRDefault="000F6CC2" w:rsidP="000F6CC2">
      <w:pPr>
        <w:pStyle w:val="Bezproreda"/>
      </w:pPr>
    </w:p>
    <w:p w14:paraId="6CF4FD19" w14:textId="77777777" w:rsidR="000F6CC2" w:rsidRDefault="000F6CC2" w:rsidP="000F6CC2">
      <w:pPr>
        <w:pStyle w:val="Bezproreda"/>
      </w:pPr>
    </w:p>
    <w:p w14:paraId="0D9EA930" w14:textId="77777777" w:rsidR="000F6CC2" w:rsidRDefault="000F6CC2" w:rsidP="000F6CC2">
      <w:pPr>
        <w:pStyle w:val="Bezproreda"/>
      </w:pPr>
    </w:p>
    <w:p w14:paraId="1ACD48B8" w14:textId="77777777" w:rsidR="000F6CC2" w:rsidRDefault="000F6CC2" w:rsidP="000F6CC2">
      <w:pPr>
        <w:pStyle w:val="Bezproreda"/>
      </w:pPr>
    </w:p>
    <w:p w14:paraId="506B69C0" w14:textId="77777777" w:rsidR="000F6CC2" w:rsidRDefault="000F6CC2" w:rsidP="000F6CC2">
      <w:pPr>
        <w:pStyle w:val="Bezproreda"/>
      </w:pPr>
    </w:p>
    <w:p w14:paraId="43C4B95A" w14:textId="77777777" w:rsidR="000F6CC2" w:rsidRDefault="000F6CC2" w:rsidP="000F6CC2">
      <w:pPr>
        <w:pStyle w:val="Bezproreda"/>
      </w:pPr>
    </w:p>
    <w:p w14:paraId="6D0779EC" w14:textId="77777777" w:rsidR="000F6CC2" w:rsidRDefault="000F6CC2" w:rsidP="000F6CC2">
      <w:pPr>
        <w:pStyle w:val="Bezproreda"/>
      </w:pPr>
    </w:p>
    <w:p w14:paraId="52DD56D5" w14:textId="77777777" w:rsidR="000F6CC2" w:rsidRDefault="000F6CC2" w:rsidP="000F6CC2">
      <w:pPr>
        <w:pStyle w:val="Bezproreda"/>
      </w:pPr>
    </w:p>
    <w:p w14:paraId="10590C36" w14:textId="77777777" w:rsidR="000F6CC2" w:rsidRDefault="000F6CC2" w:rsidP="000F6CC2">
      <w:pPr>
        <w:pStyle w:val="Bezproreda"/>
      </w:pPr>
    </w:p>
    <w:p w14:paraId="27B06BB3" w14:textId="77777777" w:rsidR="000F6CC2" w:rsidRDefault="000F6CC2" w:rsidP="000F6CC2">
      <w:pPr>
        <w:pStyle w:val="Bezproreda"/>
      </w:pPr>
    </w:p>
    <w:p w14:paraId="36206C9F" w14:textId="77777777" w:rsidR="000F6CC2" w:rsidRDefault="000F6CC2" w:rsidP="000F6CC2">
      <w:pPr>
        <w:pStyle w:val="Naslov3"/>
        <w:numPr>
          <w:ilvl w:val="2"/>
          <w:numId w:val="1"/>
        </w:numPr>
        <w:ind w:left="1134" w:hanging="567"/>
      </w:pPr>
      <w:bookmarkStart w:id="14" w:name="_Toc502922285"/>
      <w:bookmarkStart w:id="15" w:name="_Toc521570941"/>
      <w:bookmarkStart w:id="16" w:name="_Toc252221"/>
      <w:bookmarkStart w:id="17" w:name="_Toc210238477"/>
      <w:r w:rsidRPr="00E97F65">
        <w:lastRenderedPageBreak/>
        <w:t>Materijalna i kulturna dobra te okoliš</w:t>
      </w:r>
      <w:bookmarkEnd w:id="14"/>
      <w:bookmarkEnd w:id="15"/>
      <w:bookmarkEnd w:id="16"/>
      <w:bookmarkEnd w:id="17"/>
    </w:p>
    <w:p w14:paraId="14F3EB41" w14:textId="77777777" w:rsidR="000F6CC2" w:rsidRPr="00495835" w:rsidRDefault="000F6CC2" w:rsidP="000F6CC2">
      <w:pPr>
        <w:pStyle w:val="Bezproreda"/>
        <w:rPr>
          <w:sz w:val="16"/>
          <w:szCs w:val="16"/>
        </w:rPr>
      </w:pPr>
    </w:p>
    <w:tbl>
      <w:tblPr>
        <w:tblStyle w:val="Reetkatablice"/>
        <w:tblW w:w="9209" w:type="dxa"/>
        <w:tblLook w:val="04A0" w:firstRow="1" w:lastRow="0" w:firstColumn="1" w:lastColumn="0" w:noHBand="0" w:noVBand="1"/>
      </w:tblPr>
      <w:tblGrid>
        <w:gridCol w:w="3397"/>
        <w:gridCol w:w="5812"/>
      </w:tblGrid>
      <w:tr w:rsidR="000F6CC2" w:rsidRPr="00495835" w14:paraId="6E549C0E" w14:textId="77777777" w:rsidTr="00F24F55">
        <w:tc>
          <w:tcPr>
            <w:tcW w:w="3397" w:type="dxa"/>
          </w:tcPr>
          <w:p w14:paraId="6C94C7C5" w14:textId="77777777" w:rsidR="000F6CC2" w:rsidRPr="00495835" w:rsidRDefault="000F6CC2" w:rsidP="00F24F55">
            <w:pPr>
              <w:pStyle w:val="Bezproreda"/>
              <w:jc w:val="left"/>
              <w:rPr>
                <w:b/>
                <w:sz w:val="20"/>
                <w:szCs w:val="20"/>
              </w:rPr>
            </w:pPr>
            <w:r w:rsidRPr="00495835">
              <w:rPr>
                <w:b/>
                <w:sz w:val="20"/>
                <w:szCs w:val="20"/>
              </w:rPr>
              <w:t>Kulturna dobra</w:t>
            </w:r>
          </w:p>
        </w:tc>
        <w:tc>
          <w:tcPr>
            <w:tcW w:w="5812" w:type="dxa"/>
          </w:tcPr>
          <w:p w14:paraId="22C0C262" w14:textId="77777777" w:rsidR="000F6CC2" w:rsidRPr="009651FD" w:rsidRDefault="000F6CC2" w:rsidP="000F6CC2">
            <w:pPr>
              <w:pStyle w:val="Bezproreda"/>
              <w:numPr>
                <w:ilvl w:val="0"/>
                <w:numId w:val="50"/>
              </w:numPr>
              <w:rPr>
                <w:sz w:val="20"/>
                <w:szCs w:val="20"/>
              </w:rPr>
            </w:pPr>
            <w:r w:rsidRPr="009651FD">
              <w:rPr>
                <w:sz w:val="20"/>
                <w:szCs w:val="20"/>
              </w:rPr>
              <w:t xml:space="preserve">Župna crkva Sv. Vlaha s mramornim oltarima (Janjina); </w:t>
            </w:r>
          </w:p>
          <w:p w14:paraId="57EE0025" w14:textId="77777777" w:rsidR="000F6CC2" w:rsidRPr="009651FD" w:rsidRDefault="000F6CC2" w:rsidP="000F6CC2">
            <w:pPr>
              <w:pStyle w:val="Bezproreda"/>
              <w:numPr>
                <w:ilvl w:val="0"/>
                <w:numId w:val="50"/>
              </w:numPr>
              <w:rPr>
                <w:sz w:val="20"/>
                <w:szCs w:val="20"/>
              </w:rPr>
            </w:pPr>
            <w:r w:rsidRPr="009651FD">
              <w:rPr>
                <w:sz w:val="20"/>
                <w:szCs w:val="20"/>
              </w:rPr>
              <w:t xml:space="preserve">grobišna crkva Sv. Stjepana (jugozapadni kraj </w:t>
            </w:r>
            <w:proofErr w:type="spellStart"/>
            <w:r w:rsidRPr="009651FD">
              <w:rPr>
                <w:sz w:val="20"/>
                <w:szCs w:val="20"/>
              </w:rPr>
              <w:t>Janjinskog</w:t>
            </w:r>
            <w:proofErr w:type="spellEnd"/>
            <w:r w:rsidRPr="009651FD">
              <w:rPr>
                <w:sz w:val="20"/>
                <w:szCs w:val="20"/>
              </w:rPr>
              <w:t xml:space="preserve"> polja); </w:t>
            </w:r>
          </w:p>
          <w:p w14:paraId="60885D69" w14:textId="77777777" w:rsidR="000F6CC2" w:rsidRPr="009651FD" w:rsidRDefault="000F6CC2" w:rsidP="000F6CC2">
            <w:pPr>
              <w:pStyle w:val="Bezproreda"/>
              <w:numPr>
                <w:ilvl w:val="0"/>
                <w:numId w:val="50"/>
              </w:numPr>
              <w:rPr>
                <w:sz w:val="20"/>
                <w:szCs w:val="20"/>
              </w:rPr>
            </w:pPr>
            <w:r w:rsidRPr="009651FD">
              <w:rPr>
                <w:sz w:val="20"/>
                <w:szCs w:val="20"/>
              </w:rPr>
              <w:t>crkva Male Gospe (</w:t>
            </w:r>
            <w:proofErr w:type="spellStart"/>
            <w:r w:rsidRPr="009651FD">
              <w:rPr>
                <w:sz w:val="20"/>
                <w:szCs w:val="20"/>
              </w:rPr>
              <w:t>Sreser</w:t>
            </w:r>
            <w:proofErr w:type="spellEnd"/>
            <w:r w:rsidRPr="009651FD">
              <w:rPr>
                <w:sz w:val="20"/>
                <w:szCs w:val="20"/>
              </w:rPr>
              <w:t xml:space="preserve">); </w:t>
            </w:r>
          </w:p>
          <w:p w14:paraId="6A747A68" w14:textId="77777777" w:rsidR="000F6CC2" w:rsidRPr="009651FD" w:rsidRDefault="000F6CC2" w:rsidP="000F6CC2">
            <w:pPr>
              <w:pStyle w:val="Bezproreda"/>
              <w:numPr>
                <w:ilvl w:val="0"/>
                <w:numId w:val="50"/>
              </w:numPr>
              <w:rPr>
                <w:sz w:val="20"/>
                <w:szCs w:val="20"/>
              </w:rPr>
            </w:pPr>
            <w:r w:rsidRPr="009651FD">
              <w:rPr>
                <w:sz w:val="20"/>
                <w:szCs w:val="20"/>
              </w:rPr>
              <w:t xml:space="preserve">crkva Sv. Trojstva (Popova Luka); </w:t>
            </w:r>
          </w:p>
          <w:p w14:paraId="1188CBE3" w14:textId="77777777" w:rsidR="000F6CC2" w:rsidRPr="009651FD" w:rsidRDefault="000F6CC2" w:rsidP="000F6CC2">
            <w:pPr>
              <w:pStyle w:val="Bezproreda"/>
              <w:numPr>
                <w:ilvl w:val="0"/>
                <w:numId w:val="50"/>
              </w:numPr>
              <w:rPr>
                <w:sz w:val="20"/>
                <w:szCs w:val="20"/>
              </w:rPr>
            </w:pPr>
            <w:r w:rsidRPr="009651FD">
              <w:rPr>
                <w:sz w:val="20"/>
                <w:szCs w:val="20"/>
              </w:rPr>
              <w:t xml:space="preserve">crkva Sv. Roka (Drače); </w:t>
            </w:r>
          </w:p>
          <w:p w14:paraId="480290B7" w14:textId="77777777" w:rsidR="000F6CC2" w:rsidRPr="009651FD" w:rsidRDefault="000F6CC2" w:rsidP="000F6CC2">
            <w:pPr>
              <w:pStyle w:val="Bezproreda"/>
              <w:numPr>
                <w:ilvl w:val="0"/>
                <w:numId w:val="50"/>
              </w:numPr>
              <w:rPr>
                <w:sz w:val="20"/>
                <w:szCs w:val="20"/>
              </w:rPr>
            </w:pPr>
            <w:r w:rsidRPr="009651FD">
              <w:rPr>
                <w:sz w:val="20"/>
                <w:szCs w:val="20"/>
              </w:rPr>
              <w:t>crkva Gospe od zdravlja (</w:t>
            </w:r>
            <w:proofErr w:type="spellStart"/>
            <w:r w:rsidRPr="009651FD">
              <w:rPr>
                <w:sz w:val="20"/>
                <w:szCs w:val="20"/>
              </w:rPr>
              <w:t>Osobljava</w:t>
            </w:r>
            <w:proofErr w:type="spellEnd"/>
            <w:r w:rsidRPr="009651FD">
              <w:rPr>
                <w:sz w:val="20"/>
                <w:szCs w:val="20"/>
              </w:rPr>
              <w:t xml:space="preserve">); </w:t>
            </w:r>
          </w:p>
          <w:p w14:paraId="2576A0BD" w14:textId="77777777" w:rsidR="000F6CC2" w:rsidRPr="009651FD" w:rsidRDefault="000F6CC2" w:rsidP="000F6CC2">
            <w:pPr>
              <w:pStyle w:val="Bezproreda"/>
              <w:numPr>
                <w:ilvl w:val="0"/>
                <w:numId w:val="50"/>
              </w:numPr>
              <w:rPr>
                <w:sz w:val="20"/>
                <w:szCs w:val="20"/>
              </w:rPr>
            </w:pPr>
            <w:r w:rsidRPr="009651FD">
              <w:rPr>
                <w:sz w:val="20"/>
                <w:szCs w:val="20"/>
              </w:rPr>
              <w:t xml:space="preserve">ruševna crkva Sv. Martina nad uvalom </w:t>
            </w:r>
            <w:proofErr w:type="spellStart"/>
            <w:r w:rsidRPr="009651FD">
              <w:rPr>
                <w:sz w:val="20"/>
                <w:szCs w:val="20"/>
              </w:rPr>
              <w:t>Stinjiva</w:t>
            </w:r>
            <w:proofErr w:type="spellEnd"/>
            <w:r w:rsidRPr="009651FD">
              <w:rPr>
                <w:sz w:val="20"/>
                <w:szCs w:val="20"/>
              </w:rPr>
              <w:t xml:space="preserve"> </w:t>
            </w:r>
          </w:p>
          <w:p w14:paraId="5301277C" w14:textId="77777777" w:rsidR="000F6CC2" w:rsidRPr="00D32FEB" w:rsidRDefault="000F6CC2" w:rsidP="000F6CC2">
            <w:pPr>
              <w:pStyle w:val="Bezproreda2"/>
              <w:numPr>
                <w:ilvl w:val="0"/>
                <w:numId w:val="42"/>
              </w:numPr>
              <w:rPr>
                <w:sz w:val="20"/>
                <w:szCs w:val="20"/>
              </w:rPr>
            </w:pPr>
            <w:r w:rsidRPr="009651FD">
              <w:rPr>
                <w:sz w:val="20"/>
                <w:szCs w:val="20"/>
              </w:rPr>
              <w:t xml:space="preserve">Sv. Ivana nad uvalom </w:t>
            </w:r>
            <w:proofErr w:type="spellStart"/>
            <w:r w:rsidRPr="009651FD">
              <w:rPr>
                <w:sz w:val="20"/>
                <w:szCs w:val="20"/>
              </w:rPr>
              <w:t>Osobljava</w:t>
            </w:r>
            <w:proofErr w:type="spellEnd"/>
            <w:r w:rsidRPr="00203E9B">
              <w:rPr>
                <w:sz w:val="20"/>
                <w:szCs w:val="20"/>
              </w:rPr>
              <w:t>.</w:t>
            </w:r>
          </w:p>
        </w:tc>
      </w:tr>
      <w:tr w:rsidR="000F6CC2" w:rsidRPr="00495835" w14:paraId="6FCE8AC8" w14:textId="77777777" w:rsidTr="00F24F55">
        <w:tc>
          <w:tcPr>
            <w:tcW w:w="3397" w:type="dxa"/>
          </w:tcPr>
          <w:p w14:paraId="3EF3C763" w14:textId="77777777" w:rsidR="000F6CC2" w:rsidRPr="00495835" w:rsidRDefault="000F6CC2" w:rsidP="00F24F55">
            <w:pPr>
              <w:pStyle w:val="Bezproreda"/>
              <w:jc w:val="left"/>
              <w:rPr>
                <w:b/>
                <w:sz w:val="20"/>
                <w:szCs w:val="20"/>
              </w:rPr>
            </w:pPr>
            <w:r w:rsidRPr="00495835">
              <w:rPr>
                <w:b/>
                <w:sz w:val="20"/>
                <w:szCs w:val="20"/>
              </w:rPr>
              <w:t>Nacionalni parkovi</w:t>
            </w:r>
          </w:p>
        </w:tc>
        <w:tc>
          <w:tcPr>
            <w:tcW w:w="5812" w:type="dxa"/>
          </w:tcPr>
          <w:p w14:paraId="2934F603" w14:textId="77777777" w:rsidR="000F6CC2" w:rsidRPr="00495835" w:rsidRDefault="000F6CC2" w:rsidP="00F24F55">
            <w:pPr>
              <w:pStyle w:val="Bezproreda"/>
              <w:jc w:val="center"/>
              <w:rPr>
                <w:sz w:val="20"/>
                <w:szCs w:val="20"/>
              </w:rPr>
            </w:pPr>
            <w:r>
              <w:rPr>
                <w:sz w:val="20"/>
                <w:szCs w:val="20"/>
              </w:rPr>
              <w:t>NEMA</w:t>
            </w:r>
          </w:p>
        </w:tc>
      </w:tr>
      <w:tr w:rsidR="000F6CC2" w:rsidRPr="00495835" w14:paraId="08B4CCF0" w14:textId="77777777" w:rsidTr="00F24F55">
        <w:tc>
          <w:tcPr>
            <w:tcW w:w="3397" w:type="dxa"/>
          </w:tcPr>
          <w:p w14:paraId="61AF159D" w14:textId="77777777" w:rsidR="000F6CC2" w:rsidRPr="00495835" w:rsidRDefault="000F6CC2" w:rsidP="00F24F55">
            <w:pPr>
              <w:pStyle w:val="Bezproreda"/>
              <w:jc w:val="left"/>
              <w:rPr>
                <w:b/>
                <w:sz w:val="20"/>
                <w:szCs w:val="20"/>
              </w:rPr>
            </w:pPr>
            <w:r w:rsidRPr="00495835">
              <w:rPr>
                <w:b/>
                <w:sz w:val="20"/>
                <w:szCs w:val="20"/>
              </w:rPr>
              <w:t>Vodoopskrbni objekti</w:t>
            </w:r>
          </w:p>
        </w:tc>
        <w:tc>
          <w:tcPr>
            <w:tcW w:w="5812" w:type="dxa"/>
          </w:tcPr>
          <w:p w14:paraId="14DD04B9" w14:textId="77777777" w:rsidR="000F6CC2" w:rsidRPr="009651FD" w:rsidRDefault="000F6CC2" w:rsidP="000F6CC2">
            <w:pPr>
              <w:pStyle w:val="Bezproreda1"/>
              <w:numPr>
                <w:ilvl w:val="0"/>
                <w:numId w:val="51"/>
              </w:numPr>
              <w:rPr>
                <w:sz w:val="20"/>
                <w:szCs w:val="20"/>
              </w:rPr>
            </w:pPr>
            <w:r w:rsidRPr="009651FD">
              <w:rPr>
                <w:sz w:val="20"/>
                <w:szCs w:val="20"/>
              </w:rPr>
              <w:t>izvor Prud</w:t>
            </w:r>
          </w:p>
          <w:p w14:paraId="7E0AFB21" w14:textId="77777777" w:rsidR="000F6CC2" w:rsidRPr="009651FD" w:rsidRDefault="000F6CC2" w:rsidP="000F6CC2">
            <w:pPr>
              <w:pStyle w:val="Bezproreda1"/>
              <w:numPr>
                <w:ilvl w:val="0"/>
                <w:numId w:val="51"/>
              </w:numPr>
              <w:rPr>
                <w:sz w:val="20"/>
                <w:szCs w:val="20"/>
              </w:rPr>
            </w:pPr>
            <w:r w:rsidRPr="009651FD">
              <w:rPr>
                <w:sz w:val="20"/>
                <w:szCs w:val="20"/>
              </w:rPr>
              <w:t xml:space="preserve">podmorski cjevovod </w:t>
            </w:r>
            <w:proofErr w:type="spellStart"/>
            <w:r w:rsidRPr="009651FD">
              <w:rPr>
                <w:sz w:val="20"/>
                <w:szCs w:val="20"/>
              </w:rPr>
              <w:t>Blace</w:t>
            </w:r>
            <w:proofErr w:type="spellEnd"/>
            <w:r w:rsidRPr="009651FD">
              <w:rPr>
                <w:sz w:val="20"/>
                <w:szCs w:val="20"/>
              </w:rPr>
              <w:t xml:space="preserve"> - </w:t>
            </w:r>
            <w:proofErr w:type="spellStart"/>
            <w:r w:rsidRPr="009651FD">
              <w:rPr>
                <w:sz w:val="20"/>
                <w:szCs w:val="20"/>
              </w:rPr>
              <w:t>Sreser</w:t>
            </w:r>
            <w:proofErr w:type="spellEnd"/>
            <w:r w:rsidRPr="009651FD">
              <w:rPr>
                <w:sz w:val="20"/>
                <w:szCs w:val="20"/>
              </w:rPr>
              <w:t xml:space="preserve"> na poziciju rta Rat, </w:t>
            </w:r>
          </w:p>
          <w:p w14:paraId="06511D99" w14:textId="77777777" w:rsidR="000F6CC2" w:rsidRPr="009651FD" w:rsidRDefault="000F6CC2" w:rsidP="000F6CC2">
            <w:pPr>
              <w:pStyle w:val="Bezproreda1"/>
              <w:numPr>
                <w:ilvl w:val="0"/>
                <w:numId w:val="51"/>
              </w:numPr>
              <w:rPr>
                <w:sz w:val="20"/>
                <w:szCs w:val="20"/>
              </w:rPr>
            </w:pPr>
            <w:r w:rsidRPr="009651FD">
              <w:rPr>
                <w:sz w:val="20"/>
                <w:szCs w:val="20"/>
              </w:rPr>
              <w:t>crpna postaja "</w:t>
            </w:r>
            <w:proofErr w:type="spellStart"/>
            <w:r w:rsidRPr="009651FD">
              <w:rPr>
                <w:sz w:val="20"/>
                <w:szCs w:val="20"/>
              </w:rPr>
              <w:t>Sreser</w:t>
            </w:r>
            <w:proofErr w:type="spellEnd"/>
            <w:r w:rsidRPr="009651FD">
              <w:rPr>
                <w:sz w:val="20"/>
                <w:szCs w:val="20"/>
              </w:rPr>
              <w:t xml:space="preserve">" Q=204 l/s, </w:t>
            </w:r>
          </w:p>
          <w:p w14:paraId="70E92CC1" w14:textId="77777777" w:rsidR="000F6CC2" w:rsidRPr="009651FD" w:rsidRDefault="000F6CC2" w:rsidP="000F6CC2">
            <w:pPr>
              <w:pStyle w:val="Bezproreda1"/>
              <w:numPr>
                <w:ilvl w:val="0"/>
                <w:numId w:val="51"/>
              </w:numPr>
              <w:rPr>
                <w:sz w:val="20"/>
                <w:szCs w:val="20"/>
              </w:rPr>
            </w:pPr>
            <w:r w:rsidRPr="009651FD">
              <w:rPr>
                <w:sz w:val="20"/>
                <w:szCs w:val="20"/>
              </w:rPr>
              <w:t>tlačni cjevovod crpna postaja "</w:t>
            </w:r>
            <w:proofErr w:type="spellStart"/>
            <w:r w:rsidRPr="009651FD">
              <w:rPr>
                <w:sz w:val="20"/>
                <w:szCs w:val="20"/>
              </w:rPr>
              <w:t>Sreser</w:t>
            </w:r>
            <w:proofErr w:type="spellEnd"/>
            <w:r w:rsidRPr="009651FD">
              <w:rPr>
                <w:sz w:val="20"/>
                <w:szCs w:val="20"/>
              </w:rPr>
              <w:t xml:space="preserve">" - vodosprema "Janjina", </w:t>
            </w:r>
          </w:p>
          <w:p w14:paraId="3C66CE77" w14:textId="77777777" w:rsidR="000F6CC2" w:rsidRPr="009651FD" w:rsidRDefault="000F6CC2" w:rsidP="000F6CC2">
            <w:pPr>
              <w:pStyle w:val="Bezproreda1"/>
              <w:numPr>
                <w:ilvl w:val="0"/>
                <w:numId w:val="51"/>
              </w:numPr>
              <w:rPr>
                <w:sz w:val="20"/>
                <w:szCs w:val="20"/>
              </w:rPr>
            </w:pPr>
            <w:r w:rsidRPr="009651FD">
              <w:rPr>
                <w:sz w:val="20"/>
                <w:szCs w:val="20"/>
              </w:rPr>
              <w:t>vodosprema "Janjina" V=2x2000 m</w:t>
            </w:r>
            <w:r w:rsidRPr="009651FD">
              <w:rPr>
                <w:sz w:val="20"/>
                <w:szCs w:val="20"/>
                <w:vertAlign w:val="superscript"/>
              </w:rPr>
              <w:t>3</w:t>
            </w:r>
            <w:r w:rsidRPr="009651FD">
              <w:rPr>
                <w:sz w:val="20"/>
                <w:szCs w:val="20"/>
              </w:rPr>
              <w:t xml:space="preserve"> na poziciji Gradina 242 </w:t>
            </w:r>
            <w:proofErr w:type="spellStart"/>
            <w:r w:rsidRPr="009651FD">
              <w:rPr>
                <w:sz w:val="20"/>
                <w:szCs w:val="20"/>
              </w:rPr>
              <w:t>mnv</w:t>
            </w:r>
            <w:proofErr w:type="spellEnd"/>
            <w:r w:rsidRPr="009651FD">
              <w:rPr>
                <w:sz w:val="20"/>
                <w:szCs w:val="20"/>
              </w:rPr>
              <w:t xml:space="preserve">., </w:t>
            </w:r>
          </w:p>
          <w:p w14:paraId="4F0B89DD" w14:textId="77777777" w:rsidR="000F6CC2" w:rsidRPr="00A87363" w:rsidRDefault="000F6CC2" w:rsidP="000F6CC2">
            <w:pPr>
              <w:numPr>
                <w:ilvl w:val="0"/>
                <w:numId w:val="51"/>
              </w:numPr>
              <w:jc w:val="both"/>
              <w:rPr>
                <w:rFonts w:ascii="Times New Roman" w:hAnsi="Times New Roman" w:cs="Times New Roman"/>
                <w:sz w:val="20"/>
                <w:szCs w:val="20"/>
                <w:lang w:eastAsia="hr-HR"/>
              </w:rPr>
            </w:pPr>
            <w:r w:rsidRPr="00A87363">
              <w:rPr>
                <w:rFonts w:ascii="Times New Roman" w:hAnsi="Times New Roman" w:cs="Times New Roman"/>
                <w:sz w:val="20"/>
                <w:szCs w:val="20"/>
              </w:rPr>
              <w:t xml:space="preserve">cjevovod vodosprema "Janjina" - Općina Orebić preko Kozjeg </w:t>
            </w:r>
            <w:proofErr w:type="spellStart"/>
            <w:r w:rsidRPr="00A87363">
              <w:rPr>
                <w:rFonts w:ascii="Times New Roman" w:hAnsi="Times New Roman" w:cs="Times New Roman"/>
                <w:sz w:val="20"/>
                <w:szCs w:val="20"/>
              </w:rPr>
              <w:t>ždrila</w:t>
            </w:r>
            <w:proofErr w:type="spellEnd"/>
            <w:r w:rsidRPr="00A87363">
              <w:rPr>
                <w:rFonts w:ascii="Times New Roman" w:hAnsi="Times New Roman" w:cs="Times New Roman"/>
                <w:sz w:val="20"/>
                <w:szCs w:val="20"/>
              </w:rPr>
              <w:t>.</w:t>
            </w:r>
          </w:p>
        </w:tc>
      </w:tr>
      <w:tr w:rsidR="000F6CC2" w:rsidRPr="00495835" w14:paraId="7F9BB0E3" w14:textId="77777777" w:rsidTr="00F24F55">
        <w:tc>
          <w:tcPr>
            <w:tcW w:w="3397" w:type="dxa"/>
          </w:tcPr>
          <w:p w14:paraId="1B26CB03" w14:textId="77777777" w:rsidR="000F6CC2" w:rsidRPr="00495835" w:rsidRDefault="000F6CC2" w:rsidP="00F24F55">
            <w:pPr>
              <w:pStyle w:val="Bezproreda"/>
              <w:jc w:val="left"/>
              <w:rPr>
                <w:b/>
                <w:sz w:val="20"/>
                <w:szCs w:val="20"/>
              </w:rPr>
            </w:pPr>
            <w:r w:rsidRPr="00495835">
              <w:rPr>
                <w:b/>
                <w:sz w:val="20"/>
                <w:szCs w:val="20"/>
              </w:rPr>
              <w:t>Poljoprivredne površine</w:t>
            </w:r>
          </w:p>
        </w:tc>
        <w:tc>
          <w:tcPr>
            <w:tcW w:w="5812" w:type="dxa"/>
          </w:tcPr>
          <w:p w14:paraId="3A46F1EE" w14:textId="77777777" w:rsidR="000F6CC2" w:rsidRDefault="000F6CC2" w:rsidP="000F6CC2">
            <w:pPr>
              <w:pStyle w:val="Odlomakpopisa"/>
              <w:numPr>
                <w:ilvl w:val="0"/>
                <w:numId w:val="46"/>
              </w:numPr>
              <w:jc w:val="both"/>
              <w:rPr>
                <w:rFonts w:ascii="Times New Roman" w:hAnsi="Times New Roman" w:cs="Times New Roman"/>
                <w:sz w:val="20"/>
                <w:szCs w:val="20"/>
              </w:rPr>
            </w:pPr>
            <w:r>
              <w:rPr>
                <w:rFonts w:ascii="Times New Roman" w:hAnsi="Times New Roman" w:cs="Times New Roman"/>
                <w:sz w:val="20"/>
                <w:szCs w:val="20"/>
              </w:rPr>
              <w:t>Poljodjelske površine, pretež</w:t>
            </w:r>
            <w:r w:rsidRPr="00A87363">
              <w:rPr>
                <w:rFonts w:ascii="Times New Roman" w:hAnsi="Times New Roman" w:cs="Times New Roman"/>
                <w:sz w:val="20"/>
                <w:szCs w:val="20"/>
              </w:rPr>
              <w:t xml:space="preserve">ito se nalaze u središnjem povišenom području Općine, koji je najznačajniji poljodjelski dio ne samo Općine već i šire. </w:t>
            </w:r>
          </w:p>
          <w:p w14:paraId="4EBC0802" w14:textId="77777777" w:rsidR="000F6CC2" w:rsidRDefault="000F6CC2" w:rsidP="000F6CC2">
            <w:pPr>
              <w:pStyle w:val="Odlomakpopisa"/>
              <w:numPr>
                <w:ilvl w:val="0"/>
                <w:numId w:val="46"/>
              </w:numPr>
              <w:jc w:val="both"/>
              <w:rPr>
                <w:rFonts w:ascii="Times New Roman" w:hAnsi="Times New Roman" w:cs="Times New Roman"/>
                <w:sz w:val="20"/>
                <w:szCs w:val="20"/>
              </w:rPr>
            </w:pPr>
            <w:r w:rsidRPr="00A87363">
              <w:rPr>
                <w:rFonts w:ascii="Times New Roman" w:hAnsi="Times New Roman" w:cs="Times New Roman"/>
                <w:sz w:val="20"/>
                <w:szCs w:val="20"/>
              </w:rPr>
              <w:t xml:space="preserve">To su poznata polja u okviru Janjine i Popove Luke te </w:t>
            </w:r>
            <w:proofErr w:type="spellStart"/>
            <w:r w:rsidRPr="00A87363">
              <w:rPr>
                <w:rFonts w:ascii="Times New Roman" w:hAnsi="Times New Roman" w:cs="Times New Roman"/>
                <w:sz w:val="20"/>
                <w:szCs w:val="20"/>
              </w:rPr>
              <w:t>Sresera</w:t>
            </w:r>
            <w:proofErr w:type="spellEnd"/>
            <w:r w:rsidRPr="00A87363">
              <w:rPr>
                <w:rFonts w:ascii="Times New Roman" w:hAnsi="Times New Roman" w:cs="Times New Roman"/>
                <w:sz w:val="20"/>
                <w:szCs w:val="20"/>
              </w:rPr>
              <w:t xml:space="preserve">. </w:t>
            </w:r>
          </w:p>
          <w:p w14:paraId="1E8C18AF" w14:textId="77777777" w:rsidR="000F6CC2" w:rsidRPr="00A87363" w:rsidRDefault="000F6CC2" w:rsidP="000F6CC2">
            <w:pPr>
              <w:pStyle w:val="Odlomakpopisa"/>
              <w:numPr>
                <w:ilvl w:val="0"/>
                <w:numId w:val="46"/>
              </w:numPr>
              <w:jc w:val="both"/>
              <w:rPr>
                <w:rFonts w:ascii="Times New Roman" w:hAnsi="Times New Roman" w:cs="Times New Roman"/>
                <w:sz w:val="20"/>
                <w:szCs w:val="20"/>
              </w:rPr>
            </w:pPr>
            <w:r w:rsidRPr="00A87363">
              <w:rPr>
                <w:rFonts w:ascii="Times New Roman" w:hAnsi="Times New Roman" w:cs="Times New Roman"/>
                <w:sz w:val="20"/>
                <w:szCs w:val="20"/>
              </w:rPr>
              <w:t>Uz ove kompaktne poljoprivredne površine dubokih tala dobrih kemijskih i fizikalnih osobina, u prostoru Općine od njenog zapadnog pa do istočnog dijela, nalaze se manje i veće izdvojene i izoli</w:t>
            </w:r>
            <w:r>
              <w:rPr>
                <w:rFonts w:ascii="Times New Roman" w:hAnsi="Times New Roman" w:cs="Times New Roman"/>
                <w:sz w:val="20"/>
                <w:szCs w:val="20"/>
              </w:rPr>
              <w:t>rane poljodjelske površine također zauzete pretež</w:t>
            </w:r>
            <w:r w:rsidRPr="00A87363">
              <w:rPr>
                <w:rFonts w:ascii="Times New Roman" w:hAnsi="Times New Roman" w:cs="Times New Roman"/>
                <w:sz w:val="20"/>
                <w:szCs w:val="20"/>
              </w:rPr>
              <w:t>ito vinovom lozom.</w:t>
            </w:r>
          </w:p>
        </w:tc>
      </w:tr>
      <w:tr w:rsidR="000F6CC2" w:rsidRPr="00495835" w14:paraId="789C9941" w14:textId="77777777" w:rsidTr="00F24F55">
        <w:tc>
          <w:tcPr>
            <w:tcW w:w="3397" w:type="dxa"/>
          </w:tcPr>
          <w:p w14:paraId="12DDE0F7" w14:textId="77777777" w:rsidR="000F6CC2" w:rsidRPr="00495835" w:rsidRDefault="000F6CC2" w:rsidP="00F24F55">
            <w:pPr>
              <w:pStyle w:val="Bezproreda"/>
              <w:jc w:val="left"/>
              <w:rPr>
                <w:b/>
                <w:sz w:val="20"/>
                <w:szCs w:val="20"/>
              </w:rPr>
            </w:pPr>
            <w:r w:rsidRPr="00495835">
              <w:rPr>
                <w:b/>
                <w:sz w:val="20"/>
                <w:szCs w:val="20"/>
              </w:rPr>
              <w:t>Broj industrijskih i drugih gospodarskih objekata i područja postrojenja, tehnološke karakt</w:t>
            </w:r>
            <w:r>
              <w:rPr>
                <w:b/>
                <w:sz w:val="20"/>
                <w:szCs w:val="20"/>
              </w:rPr>
              <w:t>eristike postrojenja s opasnim t</w:t>
            </w:r>
            <w:r w:rsidRPr="00495835">
              <w:rPr>
                <w:b/>
                <w:sz w:val="20"/>
                <w:szCs w:val="20"/>
              </w:rPr>
              <w:t>varima</w:t>
            </w:r>
          </w:p>
        </w:tc>
        <w:tc>
          <w:tcPr>
            <w:tcW w:w="5812" w:type="dxa"/>
          </w:tcPr>
          <w:p w14:paraId="650C17CE" w14:textId="77777777" w:rsidR="000F6CC2" w:rsidRDefault="000F6CC2" w:rsidP="00F24F55">
            <w:pPr>
              <w:pStyle w:val="Bezproreda1"/>
              <w:jc w:val="center"/>
              <w:rPr>
                <w:sz w:val="20"/>
                <w:szCs w:val="20"/>
              </w:rPr>
            </w:pPr>
          </w:p>
          <w:p w14:paraId="1BFA1CE5" w14:textId="77777777" w:rsidR="000F6CC2" w:rsidRDefault="000F6CC2" w:rsidP="00F24F55">
            <w:pPr>
              <w:pStyle w:val="Bezproreda1"/>
              <w:jc w:val="center"/>
              <w:rPr>
                <w:sz w:val="20"/>
                <w:szCs w:val="20"/>
              </w:rPr>
            </w:pPr>
          </w:p>
          <w:p w14:paraId="6533359C" w14:textId="77777777" w:rsidR="000F6CC2" w:rsidRPr="00060082" w:rsidRDefault="000F6CC2" w:rsidP="00F24F55">
            <w:pPr>
              <w:pStyle w:val="Bezproreda1"/>
              <w:jc w:val="center"/>
              <w:rPr>
                <w:bCs/>
              </w:rPr>
            </w:pPr>
            <w:r>
              <w:rPr>
                <w:sz w:val="20"/>
                <w:szCs w:val="20"/>
              </w:rPr>
              <w:t>NEMA</w:t>
            </w:r>
          </w:p>
        </w:tc>
      </w:tr>
      <w:tr w:rsidR="000F6CC2" w:rsidRPr="00495835" w14:paraId="77245211" w14:textId="77777777" w:rsidTr="00F24F55">
        <w:tc>
          <w:tcPr>
            <w:tcW w:w="3397" w:type="dxa"/>
          </w:tcPr>
          <w:p w14:paraId="2AB04EEC" w14:textId="77777777" w:rsidR="000F6CC2" w:rsidRPr="00495835" w:rsidRDefault="000F6CC2" w:rsidP="00F24F55">
            <w:pPr>
              <w:pStyle w:val="Bezproreda"/>
              <w:jc w:val="left"/>
              <w:rPr>
                <w:b/>
                <w:sz w:val="20"/>
                <w:szCs w:val="20"/>
              </w:rPr>
            </w:pPr>
            <w:r w:rsidRPr="00495835">
              <w:rPr>
                <w:b/>
                <w:sz w:val="20"/>
                <w:szCs w:val="20"/>
              </w:rPr>
              <w:t>Stambeni, poslovni, spo</w:t>
            </w:r>
            <w:r>
              <w:rPr>
                <w:b/>
                <w:sz w:val="20"/>
                <w:szCs w:val="20"/>
              </w:rPr>
              <w:t>r</w:t>
            </w:r>
            <w:r w:rsidRPr="00495835">
              <w:rPr>
                <w:b/>
                <w:sz w:val="20"/>
                <w:szCs w:val="20"/>
              </w:rPr>
              <w:t>tski, vjerski i kulturni objekti u kojima može biti ugrožen veliki broj ljudi</w:t>
            </w:r>
          </w:p>
        </w:tc>
        <w:tc>
          <w:tcPr>
            <w:tcW w:w="5812" w:type="dxa"/>
          </w:tcPr>
          <w:p w14:paraId="48D07466" w14:textId="77777777" w:rsidR="000F6CC2" w:rsidRPr="00060082" w:rsidRDefault="000F6CC2" w:rsidP="000F6CC2">
            <w:pPr>
              <w:pStyle w:val="Bezproreda2"/>
              <w:numPr>
                <w:ilvl w:val="0"/>
                <w:numId w:val="40"/>
              </w:numPr>
              <w:jc w:val="left"/>
              <w:rPr>
                <w:sz w:val="20"/>
                <w:szCs w:val="20"/>
              </w:rPr>
            </w:pPr>
            <w:r w:rsidRPr="00060082">
              <w:rPr>
                <w:sz w:val="20"/>
                <w:szCs w:val="20"/>
              </w:rPr>
              <w:t xml:space="preserve">Osnovna škola </w:t>
            </w:r>
            <w:r>
              <w:rPr>
                <w:sz w:val="20"/>
                <w:szCs w:val="20"/>
              </w:rPr>
              <w:t>Janjina</w:t>
            </w:r>
          </w:p>
          <w:p w14:paraId="000E3D88" w14:textId="77777777" w:rsidR="000F6CC2" w:rsidRPr="00060082" w:rsidRDefault="000F6CC2" w:rsidP="000F6CC2">
            <w:pPr>
              <w:pStyle w:val="Bezproreda2"/>
              <w:numPr>
                <w:ilvl w:val="0"/>
                <w:numId w:val="40"/>
              </w:numPr>
              <w:jc w:val="left"/>
              <w:rPr>
                <w:sz w:val="20"/>
                <w:szCs w:val="20"/>
              </w:rPr>
            </w:pPr>
            <w:r>
              <w:rPr>
                <w:sz w:val="20"/>
                <w:szCs w:val="20"/>
              </w:rPr>
              <w:t>Područne škole</w:t>
            </w:r>
          </w:p>
          <w:p w14:paraId="3D5B4108" w14:textId="77777777" w:rsidR="000F6CC2" w:rsidRPr="00060082" w:rsidRDefault="000F6CC2" w:rsidP="000F6CC2">
            <w:pPr>
              <w:pStyle w:val="Bezproreda2"/>
              <w:numPr>
                <w:ilvl w:val="0"/>
                <w:numId w:val="40"/>
              </w:numPr>
              <w:jc w:val="left"/>
              <w:rPr>
                <w:sz w:val="20"/>
                <w:szCs w:val="20"/>
              </w:rPr>
            </w:pPr>
            <w:r w:rsidRPr="00060082">
              <w:rPr>
                <w:sz w:val="20"/>
                <w:szCs w:val="20"/>
              </w:rPr>
              <w:t xml:space="preserve">Općinska zgrada </w:t>
            </w:r>
          </w:p>
          <w:p w14:paraId="70DA9357" w14:textId="77777777" w:rsidR="000F6CC2" w:rsidRPr="00060082" w:rsidRDefault="000F6CC2" w:rsidP="000F6CC2">
            <w:pPr>
              <w:pStyle w:val="Bezproreda2"/>
              <w:numPr>
                <w:ilvl w:val="0"/>
                <w:numId w:val="40"/>
              </w:numPr>
              <w:jc w:val="left"/>
              <w:rPr>
                <w:sz w:val="20"/>
                <w:szCs w:val="20"/>
              </w:rPr>
            </w:pPr>
            <w:r>
              <w:rPr>
                <w:sz w:val="20"/>
                <w:szCs w:val="20"/>
              </w:rPr>
              <w:t>Ambulanta opće medicine</w:t>
            </w:r>
          </w:p>
          <w:p w14:paraId="0C536A5E" w14:textId="77777777" w:rsidR="000F6CC2" w:rsidRPr="00060082" w:rsidRDefault="000F6CC2" w:rsidP="000F6CC2">
            <w:pPr>
              <w:pStyle w:val="Bezproreda2"/>
              <w:numPr>
                <w:ilvl w:val="0"/>
                <w:numId w:val="40"/>
              </w:numPr>
              <w:jc w:val="left"/>
              <w:rPr>
                <w:szCs w:val="24"/>
              </w:rPr>
            </w:pPr>
            <w:r w:rsidRPr="009651FD">
              <w:rPr>
                <w:sz w:val="20"/>
                <w:szCs w:val="20"/>
              </w:rPr>
              <w:t>Župna crkva Sv. Vlaha</w:t>
            </w:r>
          </w:p>
        </w:tc>
      </w:tr>
      <w:tr w:rsidR="000F6CC2" w:rsidRPr="00495835" w14:paraId="7D6BC60E" w14:textId="77777777" w:rsidTr="00F24F55">
        <w:tc>
          <w:tcPr>
            <w:tcW w:w="3397" w:type="dxa"/>
          </w:tcPr>
          <w:p w14:paraId="476D3FAD" w14:textId="77777777" w:rsidR="000F6CC2" w:rsidRPr="00495835" w:rsidRDefault="000F6CC2" w:rsidP="00F24F55">
            <w:pPr>
              <w:pStyle w:val="Bezproreda"/>
              <w:jc w:val="left"/>
              <w:rPr>
                <w:b/>
                <w:sz w:val="20"/>
                <w:szCs w:val="20"/>
              </w:rPr>
            </w:pPr>
            <w:r w:rsidRPr="00495835">
              <w:rPr>
                <w:b/>
                <w:sz w:val="20"/>
                <w:szCs w:val="20"/>
              </w:rPr>
              <w:t>Razmještaj i posebnosti područja postrojenja u odnosu na naselja</w:t>
            </w:r>
          </w:p>
        </w:tc>
        <w:tc>
          <w:tcPr>
            <w:tcW w:w="5812" w:type="dxa"/>
          </w:tcPr>
          <w:p w14:paraId="4530A019" w14:textId="77777777" w:rsidR="000F6CC2" w:rsidRDefault="000F6CC2" w:rsidP="00F24F55">
            <w:pPr>
              <w:pStyle w:val="Standard"/>
              <w:autoSpaceDE w:val="0"/>
              <w:jc w:val="both"/>
              <w:rPr>
                <w:sz w:val="20"/>
                <w:szCs w:val="20"/>
              </w:rPr>
            </w:pPr>
            <w:r>
              <w:rPr>
                <w:sz w:val="20"/>
                <w:szCs w:val="20"/>
              </w:rPr>
              <w:t xml:space="preserve">        </w:t>
            </w:r>
          </w:p>
          <w:p w14:paraId="757AA729" w14:textId="77777777" w:rsidR="000F6CC2" w:rsidRPr="009C6411" w:rsidRDefault="000F6CC2" w:rsidP="00F24F55">
            <w:pPr>
              <w:pStyle w:val="Standard"/>
              <w:autoSpaceDE w:val="0"/>
              <w:jc w:val="both"/>
              <w:rPr>
                <w:sz w:val="20"/>
                <w:szCs w:val="20"/>
              </w:rPr>
            </w:pPr>
            <w:r>
              <w:rPr>
                <w:sz w:val="20"/>
                <w:szCs w:val="20"/>
              </w:rPr>
              <w:t xml:space="preserve">                                                  NEMA</w:t>
            </w:r>
          </w:p>
        </w:tc>
      </w:tr>
      <w:tr w:rsidR="000F6CC2" w:rsidRPr="00495835" w14:paraId="68CE22AD" w14:textId="77777777" w:rsidTr="00F24F55">
        <w:tc>
          <w:tcPr>
            <w:tcW w:w="3397" w:type="dxa"/>
          </w:tcPr>
          <w:p w14:paraId="2A99F229" w14:textId="77777777" w:rsidR="000F6CC2" w:rsidRPr="00495835" w:rsidRDefault="000F6CC2" w:rsidP="00F24F55">
            <w:pPr>
              <w:pStyle w:val="Bezproreda"/>
              <w:jc w:val="left"/>
              <w:rPr>
                <w:b/>
                <w:sz w:val="20"/>
                <w:szCs w:val="20"/>
              </w:rPr>
            </w:pPr>
            <w:r w:rsidRPr="00495835">
              <w:rPr>
                <w:b/>
                <w:sz w:val="20"/>
                <w:szCs w:val="20"/>
              </w:rPr>
              <w:t>Kapaciteti i drugi objekti za sklanjanje</w:t>
            </w:r>
          </w:p>
        </w:tc>
        <w:tc>
          <w:tcPr>
            <w:tcW w:w="5812" w:type="dxa"/>
          </w:tcPr>
          <w:p w14:paraId="6EEBD819" w14:textId="77777777" w:rsidR="000F6CC2" w:rsidRPr="00495835" w:rsidRDefault="000F6CC2" w:rsidP="00F24F55">
            <w:pPr>
              <w:pStyle w:val="Bezproreda"/>
              <w:jc w:val="center"/>
              <w:rPr>
                <w:sz w:val="20"/>
                <w:szCs w:val="20"/>
              </w:rPr>
            </w:pPr>
            <w:r>
              <w:rPr>
                <w:sz w:val="20"/>
                <w:szCs w:val="20"/>
              </w:rPr>
              <w:t>NEMA</w:t>
            </w:r>
          </w:p>
        </w:tc>
      </w:tr>
      <w:tr w:rsidR="000F6CC2" w:rsidRPr="00495835" w14:paraId="6F963043" w14:textId="77777777" w:rsidTr="00F24F55">
        <w:tc>
          <w:tcPr>
            <w:tcW w:w="3397" w:type="dxa"/>
          </w:tcPr>
          <w:p w14:paraId="471540C2" w14:textId="77777777" w:rsidR="000F6CC2" w:rsidRPr="00495835" w:rsidRDefault="000F6CC2" w:rsidP="00F24F55">
            <w:pPr>
              <w:pStyle w:val="Bezproreda"/>
              <w:jc w:val="left"/>
              <w:rPr>
                <w:b/>
                <w:sz w:val="20"/>
                <w:szCs w:val="20"/>
              </w:rPr>
            </w:pPr>
            <w:r w:rsidRPr="00495835">
              <w:rPr>
                <w:b/>
                <w:sz w:val="20"/>
                <w:szCs w:val="20"/>
              </w:rPr>
              <w:t>Kapaciteti za zbrinjavanje (smještajni, sanitarni uvjeti i kapaciteti za pripremu hrane)</w:t>
            </w:r>
          </w:p>
        </w:tc>
        <w:tc>
          <w:tcPr>
            <w:tcW w:w="5812" w:type="dxa"/>
          </w:tcPr>
          <w:p w14:paraId="15621A43" w14:textId="77777777" w:rsidR="000F6CC2" w:rsidRPr="00565A5B" w:rsidRDefault="000F6CC2" w:rsidP="000F6CC2">
            <w:pPr>
              <w:numPr>
                <w:ilvl w:val="0"/>
                <w:numId w:val="28"/>
              </w:num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Osnovna škola Janjina</w:t>
            </w:r>
          </w:p>
        </w:tc>
      </w:tr>
      <w:tr w:rsidR="000F6CC2" w:rsidRPr="00495835" w14:paraId="49965B69" w14:textId="77777777" w:rsidTr="00F24F55">
        <w:tc>
          <w:tcPr>
            <w:tcW w:w="3397" w:type="dxa"/>
          </w:tcPr>
          <w:p w14:paraId="6FC675D2" w14:textId="77777777" w:rsidR="000F6CC2" w:rsidRPr="00495835" w:rsidRDefault="000F6CC2" w:rsidP="00F24F55">
            <w:pPr>
              <w:pStyle w:val="Bezproreda"/>
              <w:jc w:val="left"/>
              <w:rPr>
                <w:b/>
                <w:sz w:val="20"/>
                <w:szCs w:val="20"/>
              </w:rPr>
            </w:pPr>
            <w:r w:rsidRPr="00495835">
              <w:rPr>
                <w:b/>
                <w:sz w:val="20"/>
                <w:szCs w:val="20"/>
              </w:rPr>
              <w:t>Zdravstveni kapaciteti (javni i privatni)</w:t>
            </w:r>
          </w:p>
        </w:tc>
        <w:tc>
          <w:tcPr>
            <w:tcW w:w="5812" w:type="dxa"/>
          </w:tcPr>
          <w:p w14:paraId="2BA2E051" w14:textId="77777777" w:rsidR="000F6CC2" w:rsidRPr="00461943" w:rsidRDefault="000F6CC2" w:rsidP="000F6CC2">
            <w:pPr>
              <w:pStyle w:val="Bezproreda"/>
              <w:numPr>
                <w:ilvl w:val="0"/>
                <w:numId w:val="52"/>
              </w:numPr>
              <w:rPr>
                <w:rFonts w:cs="Times New Roman"/>
                <w:sz w:val="20"/>
                <w:szCs w:val="20"/>
                <w:lang w:eastAsia="hr-HR"/>
              </w:rPr>
            </w:pPr>
            <w:r w:rsidRPr="00461943">
              <w:rPr>
                <w:rFonts w:cs="Times New Roman"/>
                <w:sz w:val="20"/>
                <w:szCs w:val="20"/>
                <w:lang w:eastAsia="hr-HR"/>
              </w:rPr>
              <w:t>ambulante opće medicine</w:t>
            </w:r>
          </w:p>
          <w:p w14:paraId="228453FA" w14:textId="77777777" w:rsidR="000F6CC2" w:rsidRPr="00B56E49" w:rsidRDefault="000F6CC2" w:rsidP="000F6CC2">
            <w:pPr>
              <w:pStyle w:val="Bezproreda2"/>
              <w:numPr>
                <w:ilvl w:val="0"/>
                <w:numId w:val="36"/>
              </w:numPr>
              <w:rPr>
                <w:sz w:val="20"/>
                <w:lang w:eastAsia="hr-HR"/>
              </w:rPr>
            </w:pPr>
            <w:r>
              <w:rPr>
                <w:sz w:val="20"/>
                <w:szCs w:val="20"/>
                <w:lang w:eastAsia="hr-HR"/>
              </w:rPr>
              <w:t>stomatološke ambulante</w:t>
            </w:r>
          </w:p>
        </w:tc>
      </w:tr>
    </w:tbl>
    <w:p w14:paraId="283DB0D3" w14:textId="77777777" w:rsidR="000F6CC2" w:rsidRDefault="000F6CC2" w:rsidP="000F6CC2"/>
    <w:p w14:paraId="61B554C9" w14:textId="77777777" w:rsidR="000F6CC2" w:rsidRDefault="000F6CC2" w:rsidP="000F6CC2"/>
    <w:p w14:paraId="04827D76" w14:textId="77777777" w:rsidR="000F6CC2" w:rsidRDefault="000F6CC2" w:rsidP="000F6CC2"/>
    <w:p w14:paraId="1D13D490" w14:textId="77777777" w:rsidR="000F6CC2" w:rsidRDefault="000F6CC2" w:rsidP="000F6CC2"/>
    <w:p w14:paraId="1CCE50BC" w14:textId="77777777" w:rsidR="000F6CC2" w:rsidRDefault="000F6CC2" w:rsidP="000F6CC2"/>
    <w:p w14:paraId="31FC0D85" w14:textId="77777777" w:rsidR="000F6CC2" w:rsidRDefault="000F6CC2" w:rsidP="000F6CC2">
      <w:pPr>
        <w:pStyle w:val="Naslov3"/>
        <w:numPr>
          <w:ilvl w:val="2"/>
          <w:numId w:val="1"/>
        </w:numPr>
        <w:ind w:left="1134" w:hanging="567"/>
      </w:pPr>
      <w:bookmarkStart w:id="18" w:name="_Toc502922286"/>
      <w:bookmarkStart w:id="19" w:name="_Toc521570946"/>
      <w:bookmarkStart w:id="20" w:name="_Toc252231"/>
      <w:bookmarkStart w:id="21" w:name="_Toc210238478"/>
      <w:r w:rsidRPr="00E97F65">
        <w:lastRenderedPageBreak/>
        <w:t>Prometno tehnološka infrastruktura</w:t>
      </w:r>
      <w:bookmarkEnd w:id="18"/>
      <w:bookmarkEnd w:id="19"/>
      <w:bookmarkEnd w:id="20"/>
      <w:bookmarkEnd w:id="21"/>
    </w:p>
    <w:p w14:paraId="2D9F7D43" w14:textId="77777777" w:rsidR="000F6CC2" w:rsidRDefault="000F6CC2" w:rsidP="000F6CC2">
      <w:pPr>
        <w:pStyle w:val="Bezproreda"/>
      </w:pPr>
    </w:p>
    <w:tbl>
      <w:tblPr>
        <w:tblStyle w:val="Reetkatablice"/>
        <w:tblW w:w="0" w:type="auto"/>
        <w:tblLook w:val="04A0" w:firstRow="1" w:lastRow="0" w:firstColumn="1" w:lastColumn="0" w:noHBand="0" w:noVBand="1"/>
      </w:tblPr>
      <w:tblGrid>
        <w:gridCol w:w="4531"/>
        <w:gridCol w:w="4531"/>
      </w:tblGrid>
      <w:tr w:rsidR="000F6CC2" w:rsidRPr="00CD5041" w14:paraId="32EAFCFE" w14:textId="77777777" w:rsidTr="00F24F55">
        <w:tc>
          <w:tcPr>
            <w:tcW w:w="4531" w:type="dxa"/>
          </w:tcPr>
          <w:p w14:paraId="5A9533ED" w14:textId="77777777" w:rsidR="000F6CC2" w:rsidRPr="00CD5041" w:rsidRDefault="000F6CC2" w:rsidP="00F24F55">
            <w:pPr>
              <w:pStyle w:val="Bezproreda"/>
              <w:rPr>
                <w:b/>
                <w:sz w:val="20"/>
                <w:szCs w:val="20"/>
              </w:rPr>
            </w:pPr>
            <w:r w:rsidRPr="00CD5041">
              <w:rPr>
                <w:b/>
                <w:sz w:val="20"/>
                <w:szCs w:val="20"/>
              </w:rPr>
              <w:t>Cestovna i željeznička infrastruktura te plovni putovi na unutarnjim vodama i moru</w:t>
            </w:r>
          </w:p>
        </w:tc>
        <w:tc>
          <w:tcPr>
            <w:tcW w:w="4531" w:type="dxa"/>
          </w:tcPr>
          <w:p w14:paraId="28F5FAF8" w14:textId="77777777" w:rsidR="000F6CC2" w:rsidRDefault="000F6CC2" w:rsidP="000F6CC2">
            <w:pPr>
              <w:pStyle w:val="Bezproreda"/>
              <w:numPr>
                <w:ilvl w:val="0"/>
                <w:numId w:val="53"/>
              </w:numPr>
              <w:rPr>
                <w:sz w:val="20"/>
                <w:szCs w:val="20"/>
              </w:rPr>
            </w:pPr>
            <w:r>
              <w:rPr>
                <w:sz w:val="20"/>
                <w:szCs w:val="20"/>
              </w:rPr>
              <w:t>D 414</w:t>
            </w:r>
          </w:p>
          <w:p w14:paraId="7FA9B6D5" w14:textId="77777777" w:rsidR="000F6CC2" w:rsidRPr="00663977" w:rsidRDefault="000F6CC2" w:rsidP="000F6CC2">
            <w:pPr>
              <w:pStyle w:val="Bezproreda"/>
              <w:numPr>
                <w:ilvl w:val="0"/>
                <w:numId w:val="53"/>
              </w:numPr>
              <w:rPr>
                <w:sz w:val="20"/>
                <w:szCs w:val="20"/>
              </w:rPr>
            </w:pPr>
            <w:r>
              <w:rPr>
                <w:sz w:val="20"/>
                <w:szCs w:val="20"/>
              </w:rPr>
              <w:t>LC 69027</w:t>
            </w:r>
          </w:p>
          <w:p w14:paraId="2CD8192B" w14:textId="77777777" w:rsidR="000F6CC2" w:rsidRDefault="000F6CC2" w:rsidP="000F6CC2">
            <w:pPr>
              <w:pStyle w:val="Bezproreda"/>
              <w:numPr>
                <w:ilvl w:val="0"/>
                <w:numId w:val="53"/>
              </w:numPr>
              <w:rPr>
                <w:rFonts w:cs="Times New Roman"/>
                <w:sz w:val="20"/>
                <w:szCs w:val="20"/>
              </w:rPr>
            </w:pPr>
            <w:r w:rsidRPr="00663977">
              <w:rPr>
                <w:rFonts w:cs="Times New Roman"/>
                <w:sz w:val="20"/>
                <w:szCs w:val="20"/>
              </w:rPr>
              <w:t>Nerazvrstane ceste</w:t>
            </w:r>
            <w:r>
              <w:rPr>
                <w:rFonts w:cs="Times New Roman"/>
                <w:sz w:val="20"/>
                <w:szCs w:val="20"/>
              </w:rPr>
              <w:t>;</w:t>
            </w:r>
          </w:p>
          <w:p w14:paraId="794A4FF9" w14:textId="77777777" w:rsidR="000F6CC2" w:rsidRPr="009B735C" w:rsidRDefault="000F6CC2" w:rsidP="000F6CC2">
            <w:pPr>
              <w:pStyle w:val="Bezproreda1"/>
              <w:numPr>
                <w:ilvl w:val="0"/>
                <w:numId w:val="41"/>
              </w:numPr>
              <w:rPr>
                <w:sz w:val="20"/>
                <w:szCs w:val="20"/>
              </w:rPr>
            </w:pPr>
            <w:r w:rsidRPr="00C92AAB">
              <w:rPr>
                <w:sz w:val="20"/>
                <w:szCs w:val="20"/>
              </w:rPr>
              <w:t xml:space="preserve">luka Drače, luka </w:t>
            </w:r>
            <w:proofErr w:type="spellStart"/>
            <w:r w:rsidRPr="00C92AAB">
              <w:rPr>
                <w:sz w:val="20"/>
                <w:szCs w:val="20"/>
              </w:rPr>
              <w:t>Sreser</w:t>
            </w:r>
            <w:proofErr w:type="spellEnd"/>
            <w:r w:rsidRPr="00C92AAB">
              <w:rPr>
                <w:sz w:val="20"/>
                <w:szCs w:val="20"/>
              </w:rPr>
              <w:t xml:space="preserve">, luka </w:t>
            </w:r>
            <w:proofErr w:type="spellStart"/>
            <w:r w:rsidRPr="00C92AAB">
              <w:rPr>
                <w:sz w:val="20"/>
                <w:szCs w:val="20"/>
              </w:rPr>
              <w:t>Sutvid</w:t>
            </w:r>
            <w:proofErr w:type="spellEnd"/>
          </w:p>
        </w:tc>
      </w:tr>
      <w:tr w:rsidR="000F6CC2" w:rsidRPr="00CD5041" w14:paraId="16F047CA" w14:textId="77777777" w:rsidTr="00F24F55">
        <w:tc>
          <w:tcPr>
            <w:tcW w:w="4531" w:type="dxa"/>
          </w:tcPr>
          <w:p w14:paraId="7BF867B9" w14:textId="77777777" w:rsidR="000F6CC2" w:rsidRPr="00CD5041" w:rsidRDefault="000F6CC2" w:rsidP="00F24F55">
            <w:pPr>
              <w:pStyle w:val="Bezproreda"/>
              <w:rPr>
                <w:b/>
                <w:sz w:val="20"/>
                <w:szCs w:val="20"/>
              </w:rPr>
            </w:pPr>
            <w:r w:rsidRPr="00CD5041">
              <w:rPr>
                <w:b/>
                <w:sz w:val="20"/>
                <w:szCs w:val="20"/>
              </w:rPr>
              <w:t>Zračne luke i morske luke</w:t>
            </w:r>
          </w:p>
        </w:tc>
        <w:tc>
          <w:tcPr>
            <w:tcW w:w="4531" w:type="dxa"/>
          </w:tcPr>
          <w:p w14:paraId="03B0210B" w14:textId="77777777" w:rsidR="000F6CC2" w:rsidRPr="00CD5041" w:rsidRDefault="000F6CC2" w:rsidP="00F24F55">
            <w:pPr>
              <w:pStyle w:val="Bezproreda"/>
              <w:jc w:val="center"/>
              <w:rPr>
                <w:sz w:val="20"/>
                <w:szCs w:val="20"/>
              </w:rPr>
            </w:pPr>
            <w:r>
              <w:rPr>
                <w:sz w:val="20"/>
                <w:szCs w:val="20"/>
              </w:rPr>
              <w:t>NEMA</w:t>
            </w:r>
          </w:p>
        </w:tc>
      </w:tr>
      <w:tr w:rsidR="000F6CC2" w:rsidRPr="00CD5041" w14:paraId="77BB0C38" w14:textId="77777777" w:rsidTr="00F24F55">
        <w:tc>
          <w:tcPr>
            <w:tcW w:w="4531" w:type="dxa"/>
          </w:tcPr>
          <w:p w14:paraId="1AFECAFB" w14:textId="77777777" w:rsidR="000F6CC2" w:rsidRPr="00CD5041" w:rsidRDefault="000F6CC2" w:rsidP="00F24F55">
            <w:pPr>
              <w:pStyle w:val="Bezproreda"/>
              <w:rPr>
                <w:b/>
                <w:sz w:val="20"/>
                <w:szCs w:val="20"/>
              </w:rPr>
            </w:pPr>
            <w:r w:rsidRPr="00CD5041">
              <w:rPr>
                <w:b/>
                <w:sz w:val="20"/>
                <w:szCs w:val="20"/>
              </w:rPr>
              <w:t>Mostovi, vijadukti i tuneli</w:t>
            </w:r>
          </w:p>
        </w:tc>
        <w:tc>
          <w:tcPr>
            <w:tcW w:w="4531" w:type="dxa"/>
          </w:tcPr>
          <w:p w14:paraId="3BBDB44F" w14:textId="77777777" w:rsidR="000F6CC2" w:rsidRPr="00B95D3A" w:rsidRDefault="000F6CC2" w:rsidP="00F24F55">
            <w:pPr>
              <w:pStyle w:val="Bezproreda1"/>
              <w:jc w:val="center"/>
              <w:rPr>
                <w:rFonts w:eastAsia="Calibri"/>
              </w:rPr>
            </w:pPr>
            <w:r>
              <w:rPr>
                <w:rFonts w:eastAsia="Calibri"/>
                <w:sz w:val="20"/>
                <w:szCs w:val="20"/>
              </w:rPr>
              <w:t>NEMA</w:t>
            </w:r>
          </w:p>
        </w:tc>
      </w:tr>
      <w:tr w:rsidR="000F6CC2" w:rsidRPr="00CD5041" w14:paraId="37649E5A" w14:textId="77777777" w:rsidTr="00F24F55">
        <w:tc>
          <w:tcPr>
            <w:tcW w:w="4531" w:type="dxa"/>
          </w:tcPr>
          <w:p w14:paraId="5DD0B229" w14:textId="77777777" w:rsidR="000F6CC2" w:rsidRPr="00CD5041" w:rsidRDefault="000F6CC2" w:rsidP="00F24F55">
            <w:pPr>
              <w:pStyle w:val="Bezproreda"/>
              <w:rPr>
                <w:b/>
                <w:sz w:val="20"/>
                <w:szCs w:val="20"/>
              </w:rPr>
            </w:pPr>
            <w:r w:rsidRPr="00CD5041">
              <w:rPr>
                <w:b/>
                <w:sz w:val="20"/>
                <w:szCs w:val="20"/>
              </w:rPr>
              <w:t>Dalekovodi i transformatorske stanice</w:t>
            </w:r>
          </w:p>
        </w:tc>
        <w:tc>
          <w:tcPr>
            <w:tcW w:w="4531" w:type="dxa"/>
          </w:tcPr>
          <w:p w14:paraId="2A4FA570" w14:textId="77777777" w:rsidR="000F6CC2" w:rsidRDefault="000F6CC2" w:rsidP="000F6CC2">
            <w:pPr>
              <w:pStyle w:val="Bezproreda"/>
              <w:numPr>
                <w:ilvl w:val="0"/>
                <w:numId w:val="54"/>
              </w:numPr>
              <w:rPr>
                <w:rFonts w:eastAsia="Calibri" w:cs="Times New Roman"/>
                <w:color w:val="000000"/>
                <w:sz w:val="20"/>
                <w:szCs w:val="20"/>
              </w:rPr>
            </w:pPr>
            <w:r w:rsidRPr="00DA147C">
              <w:rPr>
                <w:bCs/>
                <w:sz w:val="20"/>
                <w:szCs w:val="20"/>
              </w:rPr>
              <w:t>H</w:t>
            </w:r>
            <w:r>
              <w:rPr>
                <w:bCs/>
                <w:sz w:val="20"/>
                <w:szCs w:val="20"/>
              </w:rPr>
              <w:t xml:space="preserve">EP d.o.o. </w:t>
            </w:r>
            <w:proofErr w:type="spellStart"/>
            <w:r>
              <w:rPr>
                <w:bCs/>
                <w:sz w:val="20"/>
                <w:szCs w:val="20"/>
              </w:rPr>
              <w:t>Elektrojug</w:t>
            </w:r>
            <w:proofErr w:type="spellEnd"/>
            <w:r>
              <w:rPr>
                <w:bCs/>
                <w:sz w:val="20"/>
                <w:szCs w:val="20"/>
              </w:rPr>
              <w:t xml:space="preserve"> </w:t>
            </w:r>
            <w:r w:rsidRPr="00CA1FF0">
              <w:rPr>
                <w:bCs/>
                <w:sz w:val="20"/>
                <w:szCs w:val="20"/>
              </w:rPr>
              <w:t>Dubrovnik, PJ Pijavičino</w:t>
            </w:r>
          </w:p>
          <w:p w14:paraId="4C8A8BA9" w14:textId="77777777" w:rsidR="000F6CC2" w:rsidRDefault="000F6CC2" w:rsidP="000F6CC2">
            <w:pPr>
              <w:pStyle w:val="Bezproreda"/>
              <w:numPr>
                <w:ilvl w:val="0"/>
                <w:numId w:val="54"/>
              </w:numPr>
              <w:rPr>
                <w:rFonts w:eastAsia="Calibri" w:cs="Times New Roman"/>
                <w:color w:val="000000"/>
                <w:sz w:val="20"/>
                <w:szCs w:val="20"/>
              </w:rPr>
            </w:pPr>
            <w:r>
              <w:rPr>
                <w:rFonts w:eastAsia="Calibri" w:cs="Times New Roman"/>
                <w:color w:val="000000"/>
                <w:sz w:val="20"/>
                <w:szCs w:val="20"/>
              </w:rPr>
              <w:t>Dalekovodi</w:t>
            </w:r>
          </w:p>
          <w:p w14:paraId="7A1CA14A" w14:textId="77777777" w:rsidR="000F6CC2" w:rsidRPr="00E466C2" w:rsidRDefault="000F6CC2" w:rsidP="000F6CC2">
            <w:pPr>
              <w:pStyle w:val="Bezproreda2"/>
              <w:numPr>
                <w:ilvl w:val="0"/>
                <w:numId w:val="43"/>
              </w:numPr>
              <w:rPr>
                <w:rFonts w:eastAsia="CenturyGothic"/>
                <w:sz w:val="20"/>
                <w:szCs w:val="20"/>
              </w:rPr>
            </w:pPr>
            <w:r>
              <w:rPr>
                <w:color w:val="000000"/>
                <w:sz w:val="20"/>
                <w:szCs w:val="20"/>
              </w:rPr>
              <w:t>Trafostanice</w:t>
            </w:r>
            <w:r w:rsidRPr="00E466C2">
              <w:rPr>
                <w:rFonts w:eastAsia="CenturyGothic"/>
                <w:sz w:val="20"/>
                <w:szCs w:val="20"/>
              </w:rPr>
              <w:t xml:space="preserve"> </w:t>
            </w:r>
          </w:p>
        </w:tc>
      </w:tr>
      <w:tr w:rsidR="000F6CC2" w:rsidRPr="00CD5041" w14:paraId="58CE3BCF" w14:textId="77777777" w:rsidTr="00F24F55">
        <w:tc>
          <w:tcPr>
            <w:tcW w:w="4531" w:type="dxa"/>
          </w:tcPr>
          <w:p w14:paraId="2A1BAFF3" w14:textId="77777777" w:rsidR="000F6CC2" w:rsidRPr="00CD5041" w:rsidRDefault="000F6CC2" w:rsidP="00F24F55">
            <w:pPr>
              <w:pStyle w:val="Bezproreda"/>
              <w:rPr>
                <w:b/>
                <w:sz w:val="20"/>
                <w:szCs w:val="20"/>
              </w:rPr>
            </w:pPr>
            <w:r w:rsidRPr="00CD5041">
              <w:rPr>
                <w:b/>
                <w:sz w:val="20"/>
                <w:szCs w:val="20"/>
              </w:rPr>
              <w:t>Energetski sustavi</w:t>
            </w:r>
          </w:p>
        </w:tc>
        <w:tc>
          <w:tcPr>
            <w:tcW w:w="4531" w:type="dxa"/>
          </w:tcPr>
          <w:p w14:paraId="0339BB2C" w14:textId="77777777" w:rsidR="000F6CC2" w:rsidRPr="00CD5041" w:rsidRDefault="000F6CC2" w:rsidP="00F24F55">
            <w:pPr>
              <w:pStyle w:val="Bezproreda"/>
              <w:jc w:val="center"/>
              <w:rPr>
                <w:sz w:val="20"/>
                <w:szCs w:val="20"/>
              </w:rPr>
            </w:pPr>
            <w:r>
              <w:rPr>
                <w:sz w:val="20"/>
                <w:szCs w:val="20"/>
              </w:rPr>
              <w:t>NEMA</w:t>
            </w:r>
          </w:p>
        </w:tc>
      </w:tr>
      <w:tr w:rsidR="000F6CC2" w:rsidRPr="00CD5041" w14:paraId="69BD63EC" w14:textId="77777777" w:rsidTr="00F24F55">
        <w:tc>
          <w:tcPr>
            <w:tcW w:w="4531" w:type="dxa"/>
          </w:tcPr>
          <w:p w14:paraId="7AD95036" w14:textId="77777777" w:rsidR="000F6CC2" w:rsidRPr="00CD5041" w:rsidRDefault="000F6CC2" w:rsidP="00F24F55">
            <w:pPr>
              <w:pStyle w:val="Bezproreda"/>
              <w:rPr>
                <w:b/>
                <w:sz w:val="20"/>
                <w:szCs w:val="20"/>
              </w:rPr>
            </w:pPr>
            <w:r w:rsidRPr="00CD5041">
              <w:rPr>
                <w:b/>
                <w:sz w:val="20"/>
                <w:szCs w:val="20"/>
              </w:rPr>
              <w:t>Telekomunikacijski sustavi</w:t>
            </w:r>
          </w:p>
        </w:tc>
        <w:tc>
          <w:tcPr>
            <w:tcW w:w="4531" w:type="dxa"/>
          </w:tcPr>
          <w:p w14:paraId="7DE71A8E" w14:textId="77777777" w:rsidR="000F6CC2" w:rsidRDefault="000F6CC2" w:rsidP="000F6CC2">
            <w:pPr>
              <w:pStyle w:val="Bezproreda"/>
              <w:numPr>
                <w:ilvl w:val="0"/>
                <w:numId w:val="55"/>
              </w:numPr>
              <w:rPr>
                <w:sz w:val="20"/>
                <w:szCs w:val="20"/>
              </w:rPr>
            </w:pPr>
            <w:r w:rsidRPr="00C92AAB">
              <w:rPr>
                <w:sz w:val="20"/>
                <w:szCs w:val="20"/>
              </w:rPr>
              <w:t>Hrvatske telekomunikacije – TK centar Dubrovnik</w:t>
            </w:r>
            <w:r w:rsidRPr="00663977">
              <w:rPr>
                <w:sz w:val="20"/>
                <w:szCs w:val="20"/>
              </w:rPr>
              <w:t xml:space="preserve"> </w:t>
            </w:r>
          </w:p>
          <w:p w14:paraId="25F2AC01" w14:textId="77777777" w:rsidR="000F6CC2" w:rsidRPr="00565A5B" w:rsidRDefault="000F6CC2" w:rsidP="000F6CC2">
            <w:pPr>
              <w:pStyle w:val="Bezproreda"/>
              <w:numPr>
                <w:ilvl w:val="0"/>
                <w:numId w:val="55"/>
              </w:numPr>
              <w:rPr>
                <w:rFonts w:eastAsia="Calibri" w:cs="Times New Roman"/>
                <w:color w:val="000000"/>
                <w:sz w:val="20"/>
                <w:szCs w:val="20"/>
              </w:rPr>
            </w:pPr>
            <w:r>
              <w:rPr>
                <w:sz w:val="20"/>
                <w:szCs w:val="20"/>
              </w:rPr>
              <w:t>Centrale, mjesne mreže, spojni kablovi, radioveze</w:t>
            </w:r>
          </w:p>
        </w:tc>
      </w:tr>
      <w:tr w:rsidR="000F6CC2" w:rsidRPr="00CD5041" w14:paraId="122FC6EC" w14:textId="77777777" w:rsidTr="00F24F55">
        <w:tc>
          <w:tcPr>
            <w:tcW w:w="4531" w:type="dxa"/>
          </w:tcPr>
          <w:p w14:paraId="21AF5277" w14:textId="77777777" w:rsidR="000F6CC2" w:rsidRPr="00CD5041" w:rsidRDefault="000F6CC2" w:rsidP="00F24F55">
            <w:pPr>
              <w:pStyle w:val="Bezproreda"/>
              <w:rPr>
                <w:b/>
                <w:sz w:val="20"/>
                <w:szCs w:val="20"/>
              </w:rPr>
            </w:pPr>
            <w:r w:rsidRPr="00CD5041">
              <w:rPr>
                <w:b/>
                <w:sz w:val="20"/>
                <w:szCs w:val="20"/>
              </w:rPr>
              <w:t>Hidrotehnički sustavi</w:t>
            </w:r>
          </w:p>
        </w:tc>
        <w:tc>
          <w:tcPr>
            <w:tcW w:w="4531" w:type="dxa"/>
          </w:tcPr>
          <w:p w14:paraId="5DFB7120" w14:textId="77777777" w:rsidR="000F6CC2" w:rsidRPr="00933E9A" w:rsidRDefault="000F6CC2" w:rsidP="00F24F55">
            <w:pPr>
              <w:pStyle w:val="Bezproreda"/>
              <w:jc w:val="center"/>
              <w:rPr>
                <w:sz w:val="20"/>
                <w:szCs w:val="20"/>
              </w:rPr>
            </w:pPr>
            <w:r>
              <w:rPr>
                <w:sz w:val="20"/>
                <w:szCs w:val="20"/>
              </w:rPr>
              <w:t>NEMA</w:t>
            </w:r>
          </w:p>
        </w:tc>
      </w:tr>
      <w:tr w:rsidR="000F6CC2" w:rsidRPr="00CD5041" w14:paraId="24FF3748" w14:textId="77777777" w:rsidTr="00F24F55">
        <w:tc>
          <w:tcPr>
            <w:tcW w:w="4531" w:type="dxa"/>
          </w:tcPr>
          <w:p w14:paraId="4DEF0D99" w14:textId="77777777" w:rsidR="000F6CC2" w:rsidRPr="00CD5041" w:rsidRDefault="000F6CC2" w:rsidP="00F24F55">
            <w:pPr>
              <w:pStyle w:val="Bezproreda"/>
              <w:rPr>
                <w:b/>
                <w:sz w:val="20"/>
                <w:szCs w:val="20"/>
              </w:rPr>
            </w:pPr>
            <w:r w:rsidRPr="00CD5041">
              <w:rPr>
                <w:b/>
                <w:sz w:val="20"/>
                <w:szCs w:val="20"/>
              </w:rPr>
              <w:t>Plinovodi i naftovodi</w:t>
            </w:r>
          </w:p>
        </w:tc>
        <w:tc>
          <w:tcPr>
            <w:tcW w:w="4531" w:type="dxa"/>
          </w:tcPr>
          <w:p w14:paraId="66E97375" w14:textId="77777777" w:rsidR="000F6CC2" w:rsidRPr="00565A5B" w:rsidRDefault="000F6CC2" w:rsidP="00F24F55">
            <w:pPr>
              <w:autoSpaceDE w:val="0"/>
              <w:autoSpaceDN w:val="0"/>
              <w:adjustRightInd w:val="0"/>
              <w:jc w:val="center"/>
              <w:rPr>
                <w:rFonts w:ascii="Times New Roman" w:eastAsia="Calibri" w:hAnsi="Times New Roman" w:cs="Times New Roman"/>
                <w:bCs/>
                <w:color w:val="000000"/>
                <w:sz w:val="20"/>
                <w:szCs w:val="20"/>
              </w:rPr>
            </w:pPr>
            <w:r w:rsidRPr="00565A5B">
              <w:rPr>
                <w:rFonts w:ascii="Times New Roman" w:hAnsi="Times New Roman" w:cs="Times New Roman"/>
                <w:sz w:val="20"/>
                <w:szCs w:val="20"/>
              </w:rPr>
              <w:t>NEMA</w:t>
            </w:r>
          </w:p>
        </w:tc>
      </w:tr>
    </w:tbl>
    <w:p w14:paraId="34BB7557" w14:textId="77777777" w:rsidR="000F6CC2" w:rsidRDefault="000F6CC2" w:rsidP="000F6CC2">
      <w:pPr>
        <w:pStyle w:val="Naslov2"/>
        <w:ind w:left="1134"/>
      </w:pPr>
    </w:p>
    <w:p w14:paraId="04049E76" w14:textId="06E7E07A" w:rsidR="00D45DA4" w:rsidRDefault="00D45DA4" w:rsidP="00D45DA4">
      <w:pPr>
        <w:pStyle w:val="Naslov2"/>
        <w:numPr>
          <w:ilvl w:val="1"/>
          <w:numId w:val="1"/>
        </w:numPr>
        <w:ind w:left="1134" w:hanging="567"/>
      </w:pPr>
      <w:bookmarkStart w:id="22" w:name="_Toc210238479"/>
      <w:r>
        <w:t>UPOZORAVANJE</w:t>
      </w:r>
      <w:bookmarkEnd w:id="22"/>
    </w:p>
    <w:p w14:paraId="403FBFE0" w14:textId="77777777" w:rsidR="007153C1" w:rsidRDefault="007153C1" w:rsidP="007153C1">
      <w:pPr>
        <w:pStyle w:val="Bezproreda"/>
      </w:pPr>
      <w:r w:rsidRPr="00877567">
        <w:t>Sve organizacije, kao što su Državni hidrometeorološki zavod, inspekcije, operateri, središnja tijela državne uprave nadležna za obranu i unutarnje poslove, sigurnosno</w:t>
      </w:r>
      <w:r>
        <w:t xml:space="preserve"> </w:t>
      </w:r>
      <w:r w:rsidRPr="00877567">
        <w:sym w:font="Symbol" w:char="F02D"/>
      </w:r>
      <w:r>
        <w:t xml:space="preserve"> </w:t>
      </w:r>
      <w:r w:rsidRPr="00877567">
        <w:t xml:space="preserve">obavještajna zajednica, druge organizacije kojima su prikupljanje i obrada informacija od značaja za civilnu zaštitu dio redovne djelatnosti kao i ostali sudionici sustava </w:t>
      </w:r>
      <w:r>
        <w:t>civilne zaštite</w:t>
      </w:r>
      <w:r w:rsidRPr="00877567">
        <w:t xml:space="preserve">, dužni su informacije o prijetnjama do kojih su došli iz vlastitih izvora ili putem međunarodnog sustava razmjene, a koje mogu izazvati katastrofu i veliku nesreću, odmah po saznanju dostaviti </w:t>
      </w:r>
      <w:r>
        <w:t>Ministarstvu unutarnjih poslova</w:t>
      </w:r>
      <w:r w:rsidRPr="00877567">
        <w:t xml:space="preserve">, a koja ih dalje koristi za poduzimanje mjera iz svoje nadležnosti te provođenje operativnih postupaka. </w:t>
      </w:r>
    </w:p>
    <w:p w14:paraId="68B0D841" w14:textId="77777777" w:rsidR="00C06AE6" w:rsidRDefault="00C06AE6" w:rsidP="007153C1">
      <w:pPr>
        <w:pStyle w:val="Bezproreda"/>
      </w:pPr>
    </w:p>
    <w:p w14:paraId="63651452" w14:textId="77777777" w:rsidR="007153C1" w:rsidRPr="00877567" w:rsidRDefault="007153C1" w:rsidP="007153C1">
      <w:pPr>
        <w:pStyle w:val="Bezproreda"/>
      </w:pPr>
      <w:r w:rsidRPr="00877567">
        <w:t xml:space="preserve">Iste podatke </w:t>
      </w:r>
      <w:r>
        <w:t xml:space="preserve">Ministarstvo unutarnjih poslova </w:t>
      </w:r>
      <w:r w:rsidRPr="00877567">
        <w:t xml:space="preserve">dostavlja </w:t>
      </w:r>
      <w:r>
        <w:t xml:space="preserve">načelniku Općine </w:t>
      </w:r>
      <w:r w:rsidR="002D0DA1">
        <w:t>Janjina</w:t>
      </w:r>
      <w:r w:rsidR="008E3229" w:rsidRPr="0055646D">
        <w:t xml:space="preserve"> </w:t>
      </w:r>
      <w:r w:rsidRPr="00877567">
        <w:t xml:space="preserve">(u daljnjem tekstu: </w:t>
      </w:r>
      <w:r>
        <w:t>općinski načelnik</w:t>
      </w:r>
      <w:r w:rsidRPr="00877567">
        <w:t>) koji nalaže pripravnost operativnih snaga i poduzima druge odgovarajuće mjere iz Plana djelovanja civilne zaštite</w:t>
      </w:r>
      <w:r>
        <w:t>.</w:t>
      </w:r>
      <w:r w:rsidRPr="00877567">
        <w:t xml:space="preserve"> </w:t>
      </w:r>
    </w:p>
    <w:p w14:paraId="37C97E68" w14:textId="77777777" w:rsidR="00C06AE6" w:rsidRDefault="00C06AE6" w:rsidP="007153C1">
      <w:pPr>
        <w:pStyle w:val="Bezproreda"/>
      </w:pPr>
    </w:p>
    <w:p w14:paraId="480335D8" w14:textId="77777777" w:rsidR="007153C1" w:rsidRPr="00877567" w:rsidRDefault="007153C1" w:rsidP="007153C1">
      <w:pPr>
        <w:pStyle w:val="Bezproreda"/>
      </w:pPr>
      <w:r w:rsidRPr="00877567">
        <w:t xml:space="preserve">U slučaju bilo koje vrste ugroza Državni hidrometeorološki zavod, Hrvatske vode, </w:t>
      </w:r>
      <w:r w:rsidR="000A316C">
        <w:t>DVD</w:t>
      </w:r>
      <w:r w:rsidR="000355D7">
        <w:t>-a sa područja općine</w:t>
      </w:r>
      <w:r w:rsidRPr="00877567">
        <w:t>, Zavod za javno zdravstvo, Veterinarska stanica te operateri koji prevoze opasne tvari dužni su o tome dostaviti podatke Županijskom centru 112.</w:t>
      </w:r>
    </w:p>
    <w:p w14:paraId="3E35860C" w14:textId="77777777" w:rsidR="007153C1" w:rsidRPr="00877567" w:rsidRDefault="007153C1" w:rsidP="00C06AE6">
      <w:pPr>
        <w:pStyle w:val="Bezproreda"/>
      </w:pPr>
      <w:r>
        <w:t>Općinski načelnik</w:t>
      </w:r>
      <w:r w:rsidRPr="00877567">
        <w:t xml:space="preserve"> </w:t>
      </w:r>
      <w:r w:rsidRPr="00877567">
        <w:rPr>
          <w:b/>
          <w:i/>
        </w:rPr>
        <w:t xml:space="preserve"> </w:t>
      </w:r>
      <w:r w:rsidRPr="00877567">
        <w:t>informacije o mogućim ugrozama dobiva od:</w:t>
      </w:r>
    </w:p>
    <w:p w14:paraId="26644763" w14:textId="77777777" w:rsidR="00C06AE6" w:rsidRDefault="002D0DA1" w:rsidP="00A178EF">
      <w:pPr>
        <w:pStyle w:val="Bezproreda"/>
        <w:numPr>
          <w:ilvl w:val="0"/>
          <w:numId w:val="8"/>
        </w:numPr>
        <w:rPr>
          <w:i/>
          <w:u w:val="single"/>
        </w:rPr>
      </w:pPr>
      <w:r>
        <w:t>Županijskog centra 112 Dubrovnik</w:t>
      </w:r>
    </w:p>
    <w:p w14:paraId="70137050" w14:textId="30861932" w:rsidR="00C06AE6" w:rsidRDefault="00A939D9" w:rsidP="00A178EF">
      <w:pPr>
        <w:pStyle w:val="Bezproreda"/>
        <w:numPr>
          <w:ilvl w:val="0"/>
          <w:numId w:val="8"/>
        </w:numPr>
        <w:rPr>
          <w:i/>
          <w:u w:val="single"/>
        </w:rPr>
      </w:pPr>
      <w:r>
        <w:t>Služb</w:t>
      </w:r>
      <w:r w:rsidR="000F6CC2">
        <w:t>e</w:t>
      </w:r>
      <w:r>
        <w:t xml:space="preserve"> CZ Dubrovnik</w:t>
      </w:r>
      <w:r w:rsidR="007153C1" w:rsidRPr="00877567">
        <w:t xml:space="preserve">, </w:t>
      </w:r>
    </w:p>
    <w:p w14:paraId="34C8949D" w14:textId="77777777" w:rsidR="00C06AE6" w:rsidRDefault="007153C1" w:rsidP="00A178EF">
      <w:pPr>
        <w:pStyle w:val="Bezproreda"/>
        <w:numPr>
          <w:ilvl w:val="0"/>
          <w:numId w:val="8"/>
        </w:numPr>
        <w:rPr>
          <w:i/>
          <w:u w:val="single"/>
        </w:rPr>
      </w:pPr>
      <w:r w:rsidRPr="00877567">
        <w:t>od pravnih subjekta, središnjih tijela državne uprave, zavoda, institucija, inspekcija,</w:t>
      </w:r>
    </w:p>
    <w:p w14:paraId="0DFA2614" w14:textId="77777777" w:rsidR="00C06AE6" w:rsidRDefault="007153C1" w:rsidP="00A178EF">
      <w:pPr>
        <w:pStyle w:val="Bezproreda"/>
        <w:numPr>
          <w:ilvl w:val="0"/>
          <w:numId w:val="8"/>
        </w:numPr>
        <w:rPr>
          <w:i/>
          <w:u w:val="single"/>
        </w:rPr>
      </w:pPr>
      <w:r w:rsidRPr="00877567">
        <w:t>od građana,</w:t>
      </w:r>
    </w:p>
    <w:p w14:paraId="509374FA" w14:textId="77777777" w:rsidR="007153C1" w:rsidRPr="00C06AE6" w:rsidRDefault="007153C1" w:rsidP="00A178EF">
      <w:pPr>
        <w:pStyle w:val="Bezproreda"/>
        <w:numPr>
          <w:ilvl w:val="0"/>
          <w:numId w:val="8"/>
        </w:numPr>
        <w:rPr>
          <w:i/>
          <w:u w:val="single"/>
        </w:rPr>
      </w:pPr>
      <w:r w:rsidRPr="00877567">
        <w:t xml:space="preserve">neposrednim stjecanjem uvida u stanje i događaje na svom području koji bi mogli pogoditi područje </w:t>
      </w:r>
      <w:r>
        <w:t>Općine</w:t>
      </w:r>
      <w:r w:rsidRPr="00877567">
        <w:t>.</w:t>
      </w:r>
    </w:p>
    <w:p w14:paraId="43FB7F00" w14:textId="77777777" w:rsidR="00C06AE6" w:rsidRDefault="00C06AE6" w:rsidP="00C06AE6">
      <w:pPr>
        <w:pStyle w:val="Bezproreda"/>
        <w:rPr>
          <w:bCs/>
        </w:rPr>
      </w:pPr>
    </w:p>
    <w:p w14:paraId="2243F739" w14:textId="77777777" w:rsidR="00C06AE6" w:rsidRDefault="007153C1" w:rsidP="00C06AE6">
      <w:pPr>
        <w:pStyle w:val="Bezproreda"/>
        <w:rPr>
          <w:bCs/>
        </w:rPr>
      </w:pPr>
      <w:r w:rsidRPr="00877567">
        <w:rPr>
          <w:bCs/>
        </w:rPr>
        <w:t xml:space="preserve">Informacije kojima je cilj upozoravanje stanovništva, operativnih snaga i drugih pravnih osoba s obzirom na moguće prijetnje, </w:t>
      </w:r>
      <w:r>
        <w:rPr>
          <w:bCs/>
        </w:rPr>
        <w:t>općinski načelnik</w:t>
      </w:r>
      <w:r w:rsidRPr="00877567">
        <w:rPr>
          <w:bCs/>
        </w:rPr>
        <w:t xml:space="preserve"> će dostaviti</w:t>
      </w:r>
      <w:r w:rsidR="00C06AE6">
        <w:rPr>
          <w:bCs/>
        </w:rPr>
        <w:t>:</w:t>
      </w:r>
    </w:p>
    <w:p w14:paraId="246FFF7B" w14:textId="77777777" w:rsidR="00C06AE6" w:rsidRDefault="007153C1" w:rsidP="00A178EF">
      <w:pPr>
        <w:pStyle w:val="Bezproreda"/>
        <w:numPr>
          <w:ilvl w:val="0"/>
          <w:numId w:val="9"/>
        </w:numPr>
        <w:rPr>
          <w:bCs/>
          <w:color w:val="FF0000"/>
        </w:rPr>
      </w:pPr>
      <w:r w:rsidRPr="00877567">
        <w:rPr>
          <w:bCs/>
        </w:rPr>
        <w:t>s</w:t>
      </w:r>
      <w:r w:rsidRPr="00877567">
        <w:t xml:space="preserve">nagama iz Odluke o određivanju pravnih osoba od interesa za sustav civilne zaštite </w:t>
      </w:r>
      <w:r>
        <w:t>Općine</w:t>
      </w:r>
      <w:r w:rsidRPr="00877567">
        <w:t xml:space="preserve"> </w:t>
      </w:r>
    </w:p>
    <w:p w14:paraId="77A8C6E1" w14:textId="77777777" w:rsidR="007153C1" w:rsidRPr="00C06AE6" w:rsidRDefault="007153C1" w:rsidP="00A178EF">
      <w:pPr>
        <w:pStyle w:val="Bezproreda"/>
        <w:numPr>
          <w:ilvl w:val="0"/>
          <w:numId w:val="9"/>
        </w:numPr>
        <w:rPr>
          <w:bCs/>
          <w:color w:val="FF0000"/>
        </w:rPr>
      </w:pPr>
      <w:r w:rsidRPr="00C06AE6">
        <w:rPr>
          <w:bCs/>
        </w:rPr>
        <w:t xml:space="preserve">operativnim snagama civilne zaštite koje djeluju na području Općine </w:t>
      </w:r>
    </w:p>
    <w:p w14:paraId="20E2A498" w14:textId="77777777" w:rsidR="007153C1" w:rsidRPr="00877567" w:rsidRDefault="007153C1" w:rsidP="007153C1">
      <w:pPr>
        <w:widowControl w:val="0"/>
        <w:tabs>
          <w:tab w:val="left" w:pos="720"/>
        </w:tabs>
        <w:autoSpaceDE w:val="0"/>
        <w:autoSpaceDN w:val="0"/>
        <w:adjustRightInd w:val="0"/>
        <w:spacing w:after="0" w:line="276" w:lineRule="auto"/>
        <w:ind w:left="720"/>
        <w:rPr>
          <w:rFonts w:ascii="Calibri" w:eastAsia="Times New Roman" w:hAnsi="Calibri" w:cs="Calibri"/>
          <w:bCs/>
          <w:i/>
          <w:sz w:val="24"/>
          <w:szCs w:val="24"/>
          <w:lang w:eastAsia="hr-HR"/>
        </w:rPr>
        <w:sectPr w:rsidR="007153C1" w:rsidRPr="00877567" w:rsidSect="007153C1">
          <w:headerReference w:type="default" r:id="rId10"/>
          <w:footerReference w:type="default" r:id="rId11"/>
          <w:headerReference w:type="first" r:id="rId12"/>
          <w:pgSz w:w="11906" w:h="16838"/>
          <w:pgMar w:top="1417" w:right="1416" w:bottom="993" w:left="1417" w:header="708" w:footer="708" w:gutter="0"/>
          <w:pgNumType w:start="1"/>
          <w:cols w:space="708"/>
          <w:titlePg/>
          <w:docGrid w:linePitch="360"/>
        </w:sectPr>
      </w:pPr>
    </w:p>
    <w:p w14:paraId="31D122A0" w14:textId="77777777" w:rsidR="007153C1" w:rsidRDefault="007153C1" w:rsidP="00C06AE6">
      <w:pPr>
        <w:pStyle w:val="Bezproreda"/>
        <w:rPr>
          <w:sz w:val="20"/>
          <w:szCs w:val="20"/>
        </w:rPr>
      </w:pPr>
      <w:bookmarkStart w:id="23" w:name="_Toc252267"/>
      <w:r w:rsidRPr="00C06AE6">
        <w:rPr>
          <w:b/>
          <w:sz w:val="20"/>
          <w:szCs w:val="20"/>
        </w:rPr>
        <w:lastRenderedPageBreak/>
        <w:t xml:space="preserve">Tablica </w:t>
      </w:r>
      <w:r w:rsidRPr="00C06AE6">
        <w:rPr>
          <w:b/>
          <w:sz w:val="20"/>
          <w:szCs w:val="20"/>
        </w:rPr>
        <w:fldChar w:fldCharType="begin"/>
      </w:r>
      <w:r w:rsidRPr="00C06AE6">
        <w:rPr>
          <w:b/>
          <w:sz w:val="20"/>
          <w:szCs w:val="20"/>
        </w:rPr>
        <w:instrText xml:space="preserve"> SEQ Tablica \* ARABIC </w:instrText>
      </w:r>
      <w:r w:rsidRPr="00C06AE6">
        <w:rPr>
          <w:b/>
          <w:sz w:val="20"/>
          <w:szCs w:val="20"/>
        </w:rPr>
        <w:fldChar w:fldCharType="separate"/>
      </w:r>
      <w:r w:rsidRPr="00C06AE6">
        <w:rPr>
          <w:b/>
          <w:noProof/>
          <w:sz w:val="20"/>
          <w:szCs w:val="20"/>
        </w:rPr>
        <w:t>1</w:t>
      </w:r>
      <w:r w:rsidRPr="00C06AE6">
        <w:rPr>
          <w:b/>
          <w:sz w:val="20"/>
          <w:szCs w:val="20"/>
        </w:rPr>
        <w:fldChar w:fldCharType="end"/>
      </w:r>
      <w:r w:rsidRPr="00C06AE6">
        <w:rPr>
          <w:b/>
          <w:sz w:val="20"/>
          <w:szCs w:val="20"/>
        </w:rPr>
        <w:t>.</w:t>
      </w:r>
      <w:r w:rsidRPr="00C06AE6">
        <w:rPr>
          <w:sz w:val="20"/>
          <w:szCs w:val="20"/>
        </w:rPr>
        <w:t xml:space="preserve"> Prikaz izvora upozoravanja, sadržaja, korisnika upozoravanja, mjera, snaga i sredstava po pojedinoj ugrozi</w:t>
      </w:r>
      <w:bookmarkEnd w:id="23"/>
      <w:r w:rsidRPr="00C06AE6">
        <w:rPr>
          <w:sz w:val="20"/>
          <w:szCs w:val="20"/>
        </w:rPr>
        <w:t xml:space="preserve"> </w:t>
      </w:r>
    </w:p>
    <w:p w14:paraId="3F2A31F0" w14:textId="77777777" w:rsidR="00463D28" w:rsidRPr="00C06AE6" w:rsidRDefault="00463D28" w:rsidP="00C06AE6">
      <w:pPr>
        <w:pStyle w:val="Bezproreda"/>
        <w:rPr>
          <w:sz w:val="20"/>
          <w:szCs w:val="20"/>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528"/>
        <w:gridCol w:w="2764"/>
        <w:gridCol w:w="2837"/>
      </w:tblGrid>
      <w:tr w:rsidR="008D6C19" w:rsidRPr="00C06AE6" w14:paraId="4CE8FDA1" w14:textId="77777777" w:rsidTr="001F4078">
        <w:trPr>
          <w:cantSplit/>
          <w:tblHeader/>
          <w:jc w:val="center"/>
        </w:trPr>
        <w:tc>
          <w:tcPr>
            <w:tcW w:w="782" w:type="pct"/>
            <w:shd w:val="clear" w:color="auto" w:fill="9CC2E5" w:themeFill="accent1" w:themeFillTint="99"/>
            <w:vAlign w:val="center"/>
          </w:tcPr>
          <w:p w14:paraId="50CA878C" w14:textId="77777777" w:rsidR="00463D28" w:rsidRPr="00C06AE6" w:rsidRDefault="00463D28" w:rsidP="00C06AE6">
            <w:pPr>
              <w:pStyle w:val="Bezproreda"/>
              <w:rPr>
                <w:rFonts w:cs="Times New Roman"/>
                <w:b/>
                <w:sz w:val="20"/>
                <w:szCs w:val="20"/>
              </w:rPr>
            </w:pPr>
            <w:r w:rsidRPr="00C06AE6">
              <w:rPr>
                <w:rFonts w:cs="Times New Roman"/>
                <w:b/>
                <w:sz w:val="20"/>
                <w:szCs w:val="20"/>
              </w:rPr>
              <w:t>IZVANREDNI DOGAĐAJ</w:t>
            </w:r>
          </w:p>
        </w:tc>
        <w:tc>
          <w:tcPr>
            <w:tcW w:w="1312" w:type="pct"/>
            <w:shd w:val="clear" w:color="auto" w:fill="9CC2E5" w:themeFill="accent1" w:themeFillTint="99"/>
            <w:vAlign w:val="center"/>
          </w:tcPr>
          <w:p w14:paraId="04BEEB04" w14:textId="77777777" w:rsidR="00463D28" w:rsidRPr="00C06AE6" w:rsidRDefault="00463D28" w:rsidP="00C06AE6">
            <w:pPr>
              <w:pStyle w:val="Bezproreda"/>
              <w:rPr>
                <w:rFonts w:cs="Times New Roman"/>
                <w:b/>
                <w:sz w:val="20"/>
                <w:szCs w:val="20"/>
              </w:rPr>
            </w:pPr>
            <w:r w:rsidRPr="00C06AE6">
              <w:rPr>
                <w:rFonts w:cs="Times New Roman"/>
                <w:b/>
                <w:sz w:val="20"/>
                <w:szCs w:val="20"/>
              </w:rPr>
              <w:t>IZVOR UPOZORAVANJA</w:t>
            </w:r>
          </w:p>
        </w:tc>
        <w:tc>
          <w:tcPr>
            <w:tcW w:w="1434" w:type="pct"/>
            <w:shd w:val="clear" w:color="auto" w:fill="9CC2E5" w:themeFill="accent1" w:themeFillTint="99"/>
            <w:vAlign w:val="center"/>
          </w:tcPr>
          <w:p w14:paraId="2B4AB42C" w14:textId="77777777" w:rsidR="00463D28" w:rsidRPr="00C06AE6" w:rsidRDefault="00463D28" w:rsidP="00C06AE6">
            <w:pPr>
              <w:pStyle w:val="Bezproreda"/>
              <w:rPr>
                <w:rFonts w:cs="Times New Roman"/>
                <w:b/>
                <w:sz w:val="20"/>
                <w:szCs w:val="20"/>
              </w:rPr>
            </w:pPr>
            <w:r w:rsidRPr="00C06AE6">
              <w:rPr>
                <w:rFonts w:cs="Times New Roman"/>
                <w:b/>
                <w:sz w:val="20"/>
                <w:szCs w:val="20"/>
              </w:rPr>
              <w:t>SADRŽAJ</w:t>
            </w:r>
          </w:p>
        </w:tc>
        <w:tc>
          <w:tcPr>
            <w:tcW w:w="1472" w:type="pct"/>
            <w:shd w:val="clear" w:color="auto" w:fill="9CC2E5" w:themeFill="accent1" w:themeFillTint="99"/>
            <w:vAlign w:val="center"/>
          </w:tcPr>
          <w:p w14:paraId="6BEECCE8" w14:textId="77777777" w:rsidR="00463D28" w:rsidRPr="00C06AE6" w:rsidRDefault="00463D28" w:rsidP="00C06AE6">
            <w:pPr>
              <w:pStyle w:val="Bezproreda"/>
              <w:rPr>
                <w:rFonts w:cs="Times New Roman"/>
                <w:b/>
                <w:sz w:val="20"/>
                <w:szCs w:val="20"/>
              </w:rPr>
            </w:pPr>
            <w:r w:rsidRPr="00C06AE6">
              <w:rPr>
                <w:rFonts w:cs="Times New Roman"/>
                <w:b/>
                <w:sz w:val="20"/>
                <w:szCs w:val="20"/>
              </w:rPr>
              <w:t>KORISNICI</w:t>
            </w:r>
          </w:p>
          <w:p w14:paraId="4337C0B7" w14:textId="77777777" w:rsidR="00463D28" w:rsidRPr="00C06AE6" w:rsidRDefault="00463D28" w:rsidP="00C06AE6">
            <w:pPr>
              <w:pStyle w:val="Bezproreda"/>
              <w:rPr>
                <w:rFonts w:cs="Times New Roman"/>
                <w:b/>
                <w:sz w:val="20"/>
                <w:szCs w:val="20"/>
              </w:rPr>
            </w:pPr>
            <w:r w:rsidRPr="00C06AE6">
              <w:rPr>
                <w:rFonts w:cs="Times New Roman"/>
                <w:b/>
                <w:sz w:val="20"/>
                <w:szCs w:val="20"/>
              </w:rPr>
              <w:t>UPOZORAVANJA</w:t>
            </w:r>
          </w:p>
        </w:tc>
      </w:tr>
      <w:tr w:rsidR="008D6C19" w:rsidRPr="0068313D" w14:paraId="488A8994" w14:textId="77777777" w:rsidTr="001F4078">
        <w:trPr>
          <w:cantSplit/>
          <w:trHeight w:val="2073"/>
          <w:jc w:val="center"/>
        </w:trPr>
        <w:tc>
          <w:tcPr>
            <w:tcW w:w="782" w:type="pct"/>
            <w:vAlign w:val="center"/>
          </w:tcPr>
          <w:p w14:paraId="2156D877" w14:textId="77777777" w:rsidR="00463D28" w:rsidRPr="00C06AE6" w:rsidRDefault="00463D28" w:rsidP="00C06AE6">
            <w:pPr>
              <w:pStyle w:val="Bezproreda"/>
              <w:rPr>
                <w:rFonts w:cs="Times New Roman"/>
                <w:sz w:val="20"/>
                <w:szCs w:val="20"/>
              </w:rPr>
            </w:pPr>
            <w:r w:rsidRPr="00C06AE6">
              <w:rPr>
                <w:rFonts w:cs="Times New Roman"/>
                <w:sz w:val="20"/>
                <w:szCs w:val="20"/>
              </w:rPr>
              <w:t>Potres</w:t>
            </w:r>
          </w:p>
        </w:tc>
        <w:tc>
          <w:tcPr>
            <w:tcW w:w="1312" w:type="pct"/>
            <w:vAlign w:val="center"/>
          </w:tcPr>
          <w:p w14:paraId="1BBB11F1" w14:textId="77777777" w:rsidR="00A939D9" w:rsidRPr="00C06AE6" w:rsidRDefault="00A939D9" w:rsidP="00A939D9">
            <w:pPr>
              <w:pStyle w:val="Bezproreda"/>
              <w:numPr>
                <w:ilvl w:val="0"/>
                <w:numId w:val="10"/>
              </w:numPr>
              <w:ind w:left="220" w:hanging="220"/>
              <w:jc w:val="left"/>
              <w:rPr>
                <w:rFonts w:cs="Times New Roman"/>
                <w:sz w:val="20"/>
                <w:szCs w:val="20"/>
                <w:lang w:eastAsia="hr-HR"/>
              </w:rPr>
            </w:pPr>
            <w:r w:rsidRPr="00C06AE6">
              <w:rPr>
                <w:rFonts w:cs="Times New Roman"/>
                <w:sz w:val="20"/>
                <w:szCs w:val="20"/>
                <w:lang w:eastAsia="hr-HR"/>
              </w:rPr>
              <w:t xml:space="preserve">MUP-a </w:t>
            </w:r>
            <w:r w:rsidR="00E221F3">
              <w:rPr>
                <w:rFonts w:cs="Times New Roman"/>
                <w:sz w:val="20"/>
                <w:szCs w:val="20"/>
                <w:lang w:eastAsia="hr-HR"/>
              </w:rPr>
              <w:t xml:space="preserve">PU CZ </w:t>
            </w:r>
            <w:r>
              <w:rPr>
                <w:rFonts w:cs="Times New Roman"/>
                <w:sz w:val="20"/>
                <w:szCs w:val="20"/>
                <w:lang w:eastAsia="hr-HR"/>
              </w:rPr>
              <w:t>Split-Služba CZ Dubrovnik</w:t>
            </w:r>
            <w:r w:rsidRPr="00C06AE6">
              <w:rPr>
                <w:rFonts w:cs="Times New Roman"/>
                <w:sz w:val="20"/>
                <w:szCs w:val="20"/>
                <w:lang w:eastAsia="hr-HR"/>
              </w:rPr>
              <w:t>, centar 112</w:t>
            </w:r>
          </w:p>
          <w:p w14:paraId="72AC13AE" w14:textId="77777777" w:rsidR="00463D28" w:rsidRPr="00C06AE6" w:rsidRDefault="00463D28" w:rsidP="00A178EF">
            <w:pPr>
              <w:pStyle w:val="Bezproreda"/>
              <w:numPr>
                <w:ilvl w:val="0"/>
                <w:numId w:val="10"/>
              </w:numPr>
              <w:ind w:left="220" w:hanging="220"/>
              <w:jc w:val="left"/>
              <w:rPr>
                <w:rFonts w:cs="Times New Roman"/>
                <w:sz w:val="20"/>
                <w:szCs w:val="20"/>
                <w:lang w:eastAsia="hr-HR"/>
              </w:rPr>
            </w:pPr>
            <w:r w:rsidRPr="00C06AE6">
              <w:rPr>
                <w:rFonts w:cs="Times New Roman"/>
                <w:sz w:val="20"/>
                <w:szCs w:val="20"/>
                <w:lang w:eastAsia="hr-HR"/>
              </w:rPr>
              <w:t>Seizmološka služba RH</w:t>
            </w:r>
          </w:p>
          <w:p w14:paraId="4E7BDED7" w14:textId="77777777" w:rsidR="00463D28" w:rsidRPr="00C06AE6" w:rsidRDefault="00463D28" w:rsidP="00A178EF">
            <w:pPr>
              <w:pStyle w:val="Bezproreda"/>
              <w:numPr>
                <w:ilvl w:val="0"/>
                <w:numId w:val="10"/>
              </w:numPr>
              <w:ind w:left="220" w:hanging="220"/>
              <w:jc w:val="left"/>
              <w:rPr>
                <w:rFonts w:cs="Times New Roman"/>
                <w:sz w:val="20"/>
                <w:szCs w:val="20"/>
              </w:rPr>
            </w:pPr>
            <w:r w:rsidRPr="00C06AE6">
              <w:rPr>
                <w:rFonts w:cs="Times New Roman"/>
                <w:sz w:val="20"/>
                <w:szCs w:val="20"/>
                <w:lang w:eastAsia="hr-HR"/>
              </w:rPr>
              <w:t>sve institucije i građani na pogođenom i susjednim područjima</w:t>
            </w:r>
          </w:p>
        </w:tc>
        <w:tc>
          <w:tcPr>
            <w:tcW w:w="1434" w:type="pct"/>
            <w:vAlign w:val="center"/>
          </w:tcPr>
          <w:p w14:paraId="0120B5DA" w14:textId="77777777" w:rsidR="00463D28" w:rsidRPr="00C06AE6" w:rsidRDefault="00463D28" w:rsidP="00A178EF">
            <w:pPr>
              <w:pStyle w:val="Bezproreda"/>
              <w:numPr>
                <w:ilvl w:val="0"/>
                <w:numId w:val="10"/>
              </w:numPr>
              <w:ind w:left="172" w:hanging="172"/>
              <w:jc w:val="left"/>
              <w:rPr>
                <w:rFonts w:cs="Times New Roman"/>
                <w:sz w:val="20"/>
                <w:szCs w:val="20"/>
                <w:lang w:eastAsia="hr-HR"/>
              </w:rPr>
            </w:pPr>
            <w:r w:rsidRPr="00C06AE6">
              <w:rPr>
                <w:rFonts w:cs="Times New Roman"/>
                <w:sz w:val="20"/>
                <w:szCs w:val="20"/>
                <w:lang w:eastAsia="hr-HR"/>
              </w:rPr>
              <w:t>osnovni parametri potresa</w:t>
            </w:r>
          </w:p>
          <w:p w14:paraId="5EED1435" w14:textId="77777777" w:rsidR="00463D28" w:rsidRPr="00C06AE6" w:rsidRDefault="00463D28" w:rsidP="00A178EF">
            <w:pPr>
              <w:pStyle w:val="Bezproreda"/>
              <w:numPr>
                <w:ilvl w:val="0"/>
                <w:numId w:val="10"/>
              </w:numPr>
              <w:ind w:left="172" w:hanging="172"/>
              <w:jc w:val="left"/>
              <w:rPr>
                <w:rFonts w:cs="Times New Roman"/>
                <w:sz w:val="20"/>
                <w:szCs w:val="20"/>
                <w:lang w:eastAsia="hr-HR"/>
              </w:rPr>
            </w:pPr>
            <w:r w:rsidRPr="00C06AE6">
              <w:rPr>
                <w:rFonts w:cs="Times New Roman"/>
                <w:sz w:val="20"/>
                <w:szCs w:val="20"/>
                <w:lang w:eastAsia="hr-HR"/>
              </w:rPr>
              <w:t>prve pouzdane podatke o potresu na pogođenom području moguće je napraviti u vremenu od minimalno 30 min do maksimalno 3 sata</w:t>
            </w:r>
          </w:p>
        </w:tc>
        <w:tc>
          <w:tcPr>
            <w:tcW w:w="1472" w:type="pct"/>
            <w:vAlign w:val="center"/>
          </w:tcPr>
          <w:p w14:paraId="482D0EF2"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 xml:space="preserve">Stožer civilne zaštite </w:t>
            </w:r>
          </w:p>
          <w:p w14:paraId="03A3291E"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operativne snage sustava civilne zaštite</w:t>
            </w:r>
          </w:p>
          <w:p w14:paraId="256D1727"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stanovništvo ugroženog područja</w:t>
            </w:r>
          </w:p>
          <w:p w14:paraId="651DEFEF"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14:paraId="19AF8026" w14:textId="77777777" w:rsidTr="001F4078">
        <w:trPr>
          <w:cantSplit/>
          <w:trHeight w:val="1154"/>
          <w:jc w:val="center"/>
        </w:trPr>
        <w:tc>
          <w:tcPr>
            <w:tcW w:w="782" w:type="pct"/>
            <w:vAlign w:val="center"/>
          </w:tcPr>
          <w:p w14:paraId="05CCBFDF" w14:textId="77777777" w:rsidR="00463D28" w:rsidRPr="00C06AE6" w:rsidRDefault="00463D28" w:rsidP="00AC2934">
            <w:pPr>
              <w:pStyle w:val="Bezproreda"/>
              <w:jc w:val="left"/>
              <w:rPr>
                <w:rFonts w:cs="Times New Roman"/>
                <w:sz w:val="20"/>
                <w:szCs w:val="20"/>
              </w:rPr>
            </w:pPr>
            <w:r w:rsidRPr="00C06AE6">
              <w:rPr>
                <w:rFonts w:cs="Times New Roman"/>
                <w:sz w:val="20"/>
                <w:szCs w:val="20"/>
              </w:rPr>
              <w:t>Ekstremne vremenske pojave (ekstremne temp</w:t>
            </w:r>
            <w:r w:rsidR="00AC2934">
              <w:rPr>
                <w:rFonts w:cs="Times New Roman"/>
                <w:sz w:val="20"/>
                <w:szCs w:val="20"/>
              </w:rPr>
              <w:t>erature</w:t>
            </w:r>
            <w:r w:rsidRPr="00C06AE6">
              <w:rPr>
                <w:rFonts w:cs="Times New Roman"/>
                <w:sz w:val="20"/>
                <w:szCs w:val="20"/>
              </w:rPr>
              <w:t>)</w:t>
            </w:r>
          </w:p>
        </w:tc>
        <w:tc>
          <w:tcPr>
            <w:tcW w:w="1312" w:type="pct"/>
            <w:vAlign w:val="center"/>
          </w:tcPr>
          <w:p w14:paraId="1AE97DF8" w14:textId="77777777" w:rsidR="00E221F3" w:rsidRPr="00C06AE6" w:rsidRDefault="00E221F3" w:rsidP="00E221F3">
            <w:pPr>
              <w:pStyle w:val="Bezproreda"/>
              <w:numPr>
                <w:ilvl w:val="0"/>
                <w:numId w:val="11"/>
              </w:numPr>
              <w:ind w:left="82" w:hanging="141"/>
              <w:jc w:val="left"/>
              <w:rPr>
                <w:rFonts w:cs="Times New Roman"/>
                <w:sz w:val="20"/>
                <w:szCs w:val="20"/>
                <w:lang w:eastAsia="hr-HR"/>
              </w:rPr>
            </w:pPr>
            <w:r w:rsidRPr="00C06AE6">
              <w:rPr>
                <w:rFonts w:cs="Times New Roman"/>
                <w:sz w:val="20"/>
                <w:szCs w:val="20"/>
                <w:lang w:eastAsia="hr-HR"/>
              </w:rPr>
              <w:t xml:space="preserve">MUP-a </w:t>
            </w:r>
            <w:r>
              <w:rPr>
                <w:rFonts w:cs="Times New Roman"/>
                <w:sz w:val="20"/>
                <w:szCs w:val="20"/>
                <w:lang w:eastAsia="hr-HR"/>
              </w:rPr>
              <w:t>PU CZ Split-Služba CZ Dubrovnik</w:t>
            </w:r>
            <w:r w:rsidRPr="00C06AE6">
              <w:rPr>
                <w:rFonts w:cs="Times New Roman"/>
                <w:sz w:val="20"/>
                <w:szCs w:val="20"/>
                <w:lang w:eastAsia="hr-HR"/>
              </w:rPr>
              <w:t>, centar 112</w:t>
            </w:r>
          </w:p>
          <w:p w14:paraId="0A92502A" w14:textId="77777777" w:rsidR="00463D28" w:rsidRPr="00C06AE6" w:rsidRDefault="00463D28" w:rsidP="00E221F3">
            <w:pPr>
              <w:pStyle w:val="Bezproreda"/>
              <w:numPr>
                <w:ilvl w:val="0"/>
                <w:numId w:val="11"/>
              </w:numPr>
              <w:ind w:left="82" w:hanging="141"/>
              <w:jc w:val="left"/>
              <w:rPr>
                <w:rFonts w:cs="Times New Roman"/>
                <w:sz w:val="20"/>
                <w:szCs w:val="20"/>
                <w:lang w:eastAsia="hr-HR"/>
              </w:rPr>
            </w:pPr>
            <w:r w:rsidRPr="00C06AE6">
              <w:rPr>
                <w:rFonts w:cs="Times New Roman"/>
                <w:sz w:val="20"/>
                <w:szCs w:val="20"/>
                <w:lang w:eastAsia="hr-HR"/>
              </w:rPr>
              <w:t>DHMZ</w:t>
            </w:r>
          </w:p>
        </w:tc>
        <w:tc>
          <w:tcPr>
            <w:tcW w:w="1434" w:type="pct"/>
            <w:vAlign w:val="center"/>
          </w:tcPr>
          <w:p w14:paraId="2A1A1029" w14:textId="77777777" w:rsidR="00463D28" w:rsidRPr="00C06AE6" w:rsidRDefault="00463D28" w:rsidP="002D64FC">
            <w:pPr>
              <w:pStyle w:val="Bezproreda"/>
              <w:numPr>
                <w:ilvl w:val="0"/>
                <w:numId w:val="11"/>
              </w:numPr>
              <w:ind w:left="105" w:hanging="105"/>
              <w:jc w:val="left"/>
              <w:rPr>
                <w:rFonts w:cs="Times New Roman"/>
                <w:sz w:val="20"/>
                <w:szCs w:val="20"/>
                <w:lang w:eastAsia="hr-HR"/>
              </w:rPr>
            </w:pPr>
            <w:r w:rsidRPr="00C06AE6">
              <w:rPr>
                <w:rFonts w:cs="Times New Roman"/>
                <w:sz w:val="20"/>
                <w:szCs w:val="20"/>
                <w:lang w:eastAsia="hr-HR"/>
              </w:rPr>
              <w:t>vrsta opasnosti</w:t>
            </w:r>
          </w:p>
          <w:p w14:paraId="44EAB183" w14:textId="77777777" w:rsidR="00463D28" w:rsidRPr="00C06AE6" w:rsidRDefault="00463D28" w:rsidP="002D64FC">
            <w:pPr>
              <w:pStyle w:val="Bezproreda"/>
              <w:numPr>
                <w:ilvl w:val="0"/>
                <w:numId w:val="11"/>
              </w:numPr>
              <w:ind w:left="105" w:hanging="105"/>
              <w:jc w:val="left"/>
              <w:rPr>
                <w:rFonts w:cs="Times New Roman"/>
                <w:sz w:val="20"/>
                <w:szCs w:val="20"/>
                <w:lang w:eastAsia="hr-HR"/>
              </w:rPr>
            </w:pPr>
            <w:r w:rsidRPr="00C06AE6">
              <w:rPr>
                <w:rFonts w:cs="Times New Roman"/>
                <w:sz w:val="20"/>
                <w:szCs w:val="20"/>
                <w:lang w:eastAsia="hr-HR"/>
              </w:rPr>
              <w:t>vremenske prognoze</w:t>
            </w:r>
          </w:p>
        </w:tc>
        <w:tc>
          <w:tcPr>
            <w:tcW w:w="1472" w:type="pct"/>
            <w:vAlign w:val="center"/>
          </w:tcPr>
          <w:p w14:paraId="7AA8C667" w14:textId="77777777" w:rsidR="00463D28" w:rsidRPr="00C06AE6" w:rsidRDefault="00463D28" w:rsidP="002D64FC">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Stožer civilne zaštite</w:t>
            </w:r>
          </w:p>
          <w:p w14:paraId="37D05920" w14:textId="77777777" w:rsidR="00463D28" w:rsidRPr="00C06AE6" w:rsidRDefault="00463D28" w:rsidP="002D64FC">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operativne snage civilne zaštite stanovništvo ugroženog područja</w:t>
            </w:r>
          </w:p>
          <w:p w14:paraId="4EF7F644" w14:textId="77777777" w:rsidR="00463D28" w:rsidRPr="00C06AE6" w:rsidRDefault="00463D28" w:rsidP="002D64FC">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14:paraId="622E91CC" w14:textId="77777777" w:rsidTr="001F4078">
        <w:trPr>
          <w:cantSplit/>
          <w:trHeight w:val="2147"/>
          <w:jc w:val="center"/>
        </w:trPr>
        <w:tc>
          <w:tcPr>
            <w:tcW w:w="782" w:type="pct"/>
            <w:vAlign w:val="center"/>
          </w:tcPr>
          <w:p w14:paraId="7CD3E56D" w14:textId="77777777" w:rsidR="00463D28" w:rsidRPr="00C06AE6" w:rsidRDefault="00463D28" w:rsidP="00AC2934">
            <w:pPr>
              <w:pStyle w:val="Bezproreda"/>
              <w:jc w:val="left"/>
              <w:rPr>
                <w:rFonts w:cs="Times New Roman"/>
                <w:sz w:val="20"/>
                <w:szCs w:val="20"/>
              </w:rPr>
            </w:pPr>
            <w:r w:rsidRPr="00C06AE6">
              <w:rPr>
                <w:rFonts w:cs="Times New Roman"/>
                <w:sz w:val="20"/>
                <w:szCs w:val="20"/>
              </w:rPr>
              <w:t>Epidemije i pandemije</w:t>
            </w:r>
          </w:p>
        </w:tc>
        <w:tc>
          <w:tcPr>
            <w:tcW w:w="1312" w:type="pct"/>
            <w:vAlign w:val="center"/>
          </w:tcPr>
          <w:p w14:paraId="68158C91" w14:textId="77777777" w:rsidR="00504F43" w:rsidRPr="00C06AE6" w:rsidRDefault="00504F43" w:rsidP="00504F43">
            <w:pPr>
              <w:pStyle w:val="Bezproreda"/>
              <w:numPr>
                <w:ilvl w:val="0"/>
                <w:numId w:val="12"/>
              </w:numPr>
              <w:ind w:left="82" w:hanging="141"/>
              <w:jc w:val="left"/>
              <w:rPr>
                <w:rFonts w:cs="Times New Roman"/>
                <w:sz w:val="20"/>
                <w:szCs w:val="20"/>
                <w:lang w:eastAsia="hr-HR"/>
              </w:rPr>
            </w:pPr>
            <w:r w:rsidRPr="00C06AE6">
              <w:rPr>
                <w:rFonts w:cs="Times New Roman"/>
                <w:sz w:val="20"/>
                <w:szCs w:val="20"/>
                <w:lang w:eastAsia="hr-HR"/>
              </w:rPr>
              <w:t xml:space="preserve">MUP-a </w:t>
            </w:r>
            <w:r>
              <w:rPr>
                <w:rFonts w:cs="Times New Roman"/>
                <w:sz w:val="20"/>
                <w:szCs w:val="20"/>
                <w:lang w:eastAsia="hr-HR"/>
              </w:rPr>
              <w:t>PU CZ Split-Služba CZ Dubrovnik</w:t>
            </w:r>
            <w:r w:rsidRPr="00C06AE6">
              <w:rPr>
                <w:rFonts w:cs="Times New Roman"/>
                <w:sz w:val="20"/>
                <w:szCs w:val="20"/>
                <w:lang w:eastAsia="hr-HR"/>
              </w:rPr>
              <w:t>, centar 112</w:t>
            </w:r>
          </w:p>
          <w:p w14:paraId="1DBE8E30" w14:textId="77777777" w:rsidR="00463D28" w:rsidRPr="00C06AE6" w:rsidRDefault="00463D28" w:rsidP="00504F43">
            <w:pPr>
              <w:pStyle w:val="Bezproreda"/>
              <w:numPr>
                <w:ilvl w:val="0"/>
                <w:numId w:val="12"/>
              </w:numPr>
              <w:ind w:left="82" w:hanging="141"/>
              <w:jc w:val="left"/>
              <w:rPr>
                <w:rFonts w:cs="Times New Roman"/>
                <w:sz w:val="20"/>
                <w:szCs w:val="20"/>
                <w:lang w:eastAsia="hr-HR"/>
              </w:rPr>
            </w:pPr>
            <w:r w:rsidRPr="00C06AE6">
              <w:rPr>
                <w:rFonts w:cs="Times New Roman"/>
                <w:sz w:val="20"/>
                <w:szCs w:val="20"/>
                <w:lang w:eastAsia="hr-HR"/>
              </w:rPr>
              <w:t>od građana</w:t>
            </w:r>
          </w:p>
          <w:p w14:paraId="3261966A" w14:textId="77777777" w:rsidR="00463D28" w:rsidRPr="00C06AE6" w:rsidRDefault="00463D28" w:rsidP="00504F43">
            <w:pPr>
              <w:pStyle w:val="Bezproreda"/>
              <w:numPr>
                <w:ilvl w:val="0"/>
                <w:numId w:val="12"/>
              </w:numPr>
              <w:ind w:left="82" w:hanging="141"/>
              <w:jc w:val="left"/>
              <w:rPr>
                <w:rFonts w:cs="Times New Roman"/>
                <w:sz w:val="20"/>
                <w:szCs w:val="20"/>
                <w:lang w:eastAsia="hr-HR"/>
              </w:rPr>
            </w:pPr>
            <w:r w:rsidRPr="00C06AE6">
              <w:rPr>
                <w:rFonts w:cs="Times New Roman"/>
                <w:sz w:val="20"/>
                <w:szCs w:val="20"/>
                <w:lang w:eastAsia="hr-HR"/>
              </w:rPr>
              <w:t>neposrednim uvidom na terenu</w:t>
            </w:r>
          </w:p>
          <w:p w14:paraId="64D42537" w14:textId="77777777" w:rsidR="00463D28" w:rsidRPr="00C06AE6" w:rsidRDefault="00463D28" w:rsidP="00504F43">
            <w:pPr>
              <w:pStyle w:val="Bezproreda"/>
              <w:numPr>
                <w:ilvl w:val="0"/>
                <w:numId w:val="12"/>
              </w:numPr>
              <w:ind w:left="82" w:hanging="141"/>
              <w:jc w:val="left"/>
              <w:rPr>
                <w:rFonts w:cs="Times New Roman"/>
                <w:sz w:val="20"/>
                <w:szCs w:val="20"/>
                <w:lang w:eastAsia="hr-HR"/>
              </w:rPr>
            </w:pPr>
            <w:r w:rsidRPr="00C06AE6">
              <w:rPr>
                <w:rFonts w:cs="Times New Roman"/>
                <w:sz w:val="20"/>
                <w:szCs w:val="20"/>
                <w:lang w:eastAsia="hr-HR"/>
              </w:rPr>
              <w:t xml:space="preserve">Zavod za javno zdravstvo </w:t>
            </w:r>
            <w:r w:rsidR="0062436D">
              <w:rPr>
                <w:rFonts w:cs="Times New Roman"/>
                <w:sz w:val="20"/>
                <w:szCs w:val="20"/>
                <w:lang w:eastAsia="hr-HR"/>
              </w:rPr>
              <w:t>DN</w:t>
            </w:r>
            <w:r w:rsidR="00180114">
              <w:rPr>
                <w:rFonts w:cs="Times New Roman"/>
                <w:sz w:val="20"/>
                <w:szCs w:val="20"/>
                <w:lang w:eastAsia="hr-HR"/>
              </w:rPr>
              <w:t xml:space="preserve">Ž </w:t>
            </w:r>
          </w:p>
        </w:tc>
        <w:tc>
          <w:tcPr>
            <w:tcW w:w="1434" w:type="pct"/>
            <w:vAlign w:val="center"/>
          </w:tcPr>
          <w:p w14:paraId="39A49E79" w14:textId="77777777" w:rsidR="00463D28" w:rsidRPr="00C06AE6" w:rsidRDefault="00463D28" w:rsidP="002D64FC">
            <w:pPr>
              <w:pStyle w:val="Bezproreda"/>
              <w:numPr>
                <w:ilvl w:val="0"/>
                <w:numId w:val="12"/>
              </w:numPr>
              <w:ind w:left="105" w:hanging="142"/>
              <w:jc w:val="left"/>
              <w:rPr>
                <w:rFonts w:cs="Times New Roman"/>
                <w:sz w:val="20"/>
                <w:szCs w:val="20"/>
              </w:rPr>
            </w:pPr>
            <w:r w:rsidRPr="00C06AE6">
              <w:rPr>
                <w:rFonts w:cs="Times New Roman"/>
                <w:sz w:val="20"/>
                <w:szCs w:val="20"/>
              </w:rPr>
              <w:t>Vrste virusa u opticaju</w:t>
            </w:r>
          </w:p>
          <w:p w14:paraId="7B606C95" w14:textId="77777777" w:rsidR="00463D28" w:rsidRPr="00C06AE6" w:rsidRDefault="00463D28" w:rsidP="002D64FC">
            <w:pPr>
              <w:pStyle w:val="Bezproreda"/>
              <w:numPr>
                <w:ilvl w:val="0"/>
                <w:numId w:val="12"/>
              </w:numPr>
              <w:ind w:left="105" w:hanging="142"/>
              <w:jc w:val="left"/>
              <w:rPr>
                <w:rFonts w:cs="Times New Roman"/>
                <w:sz w:val="20"/>
                <w:szCs w:val="20"/>
              </w:rPr>
            </w:pPr>
            <w:r w:rsidRPr="00C06AE6">
              <w:rPr>
                <w:rFonts w:cs="Times New Roman"/>
                <w:sz w:val="20"/>
                <w:szCs w:val="20"/>
              </w:rPr>
              <w:t>Medicinske prognoze, obavijesti i priopćenja</w:t>
            </w:r>
          </w:p>
        </w:tc>
        <w:tc>
          <w:tcPr>
            <w:tcW w:w="1472" w:type="pct"/>
            <w:vAlign w:val="center"/>
          </w:tcPr>
          <w:p w14:paraId="5391F48A" w14:textId="77777777" w:rsidR="000F6CC2" w:rsidRPr="00A939D9" w:rsidRDefault="000F6CC2" w:rsidP="000F6CC2">
            <w:pPr>
              <w:pStyle w:val="Bezproreda"/>
              <w:numPr>
                <w:ilvl w:val="0"/>
                <w:numId w:val="12"/>
              </w:numPr>
              <w:ind w:left="174" w:hanging="142"/>
              <w:jc w:val="left"/>
              <w:rPr>
                <w:rFonts w:cs="Times New Roman"/>
                <w:sz w:val="20"/>
                <w:szCs w:val="20"/>
                <w:lang w:eastAsia="hr-HR"/>
              </w:rPr>
            </w:pPr>
            <w:r w:rsidRPr="00A939D9">
              <w:rPr>
                <w:rFonts w:cs="Times New Roman"/>
                <w:sz w:val="20"/>
                <w:szCs w:val="20"/>
                <w:lang w:eastAsia="hr-HR"/>
              </w:rPr>
              <w:t>Stožer civilne zaštite</w:t>
            </w:r>
          </w:p>
          <w:p w14:paraId="215F2215" w14:textId="77777777" w:rsidR="000F6CC2" w:rsidRPr="00A939D9" w:rsidRDefault="000F6CC2" w:rsidP="000F6CC2">
            <w:pPr>
              <w:pStyle w:val="Bezproreda"/>
              <w:numPr>
                <w:ilvl w:val="0"/>
                <w:numId w:val="12"/>
              </w:numPr>
              <w:ind w:left="174" w:hanging="142"/>
              <w:jc w:val="left"/>
              <w:rPr>
                <w:rFonts w:cs="Times New Roman"/>
                <w:sz w:val="20"/>
                <w:szCs w:val="20"/>
                <w:lang w:eastAsia="hr-HR"/>
              </w:rPr>
            </w:pPr>
            <w:r w:rsidRPr="00A939D9">
              <w:rPr>
                <w:rFonts w:cs="Times New Roman"/>
                <w:sz w:val="20"/>
                <w:szCs w:val="20"/>
                <w:lang w:eastAsia="hr-HR"/>
              </w:rPr>
              <w:t>operativne snage sustava civilne zaštite</w:t>
            </w:r>
          </w:p>
          <w:p w14:paraId="59AB5233" w14:textId="77777777" w:rsidR="000F6CC2" w:rsidRPr="00A939D9" w:rsidRDefault="000F6CC2" w:rsidP="000F6CC2">
            <w:pPr>
              <w:pStyle w:val="Bezproreda"/>
              <w:numPr>
                <w:ilvl w:val="0"/>
                <w:numId w:val="12"/>
              </w:numPr>
              <w:ind w:left="174" w:hanging="142"/>
              <w:jc w:val="left"/>
              <w:rPr>
                <w:rFonts w:cs="Times New Roman"/>
                <w:sz w:val="20"/>
                <w:szCs w:val="20"/>
                <w:lang w:eastAsia="hr-HR"/>
              </w:rPr>
            </w:pPr>
            <w:r>
              <w:rPr>
                <w:rFonts w:cs="Times New Roman"/>
                <w:sz w:val="20"/>
                <w:szCs w:val="20"/>
                <w:lang w:eastAsia="hr-HR"/>
              </w:rPr>
              <w:t>DVD</w:t>
            </w:r>
          </w:p>
          <w:p w14:paraId="1C7D4ED0" w14:textId="77777777" w:rsidR="000F6CC2" w:rsidRPr="00A939D9" w:rsidRDefault="000F6CC2" w:rsidP="000F6CC2">
            <w:pPr>
              <w:pStyle w:val="Bezproreda"/>
              <w:numPr>
                <w:ilvl w:val="0"/>
                <w:numId w:val="12"/>
              </w:numPr>
              <w:ind w:left="174" w:hanging="142"/>
              <w:jc w:val="left"/>
              <w:rPr>
                <w:rFonts w:cs="Times New Roman"/>
                <w:sz w:val="20"/>
                <w:szCs w:val="20"/>
                <w:lang w:eastAsia="hr-HR"/>
              </w:rPr>
            </w:pPr>
            <w:r w:rsidRPr="00A939D9">
              <w:rPr>
                <w:rFonts w:cs="Times New Roman"/>
                <w:sz w:val="20"/>
                <w:szCs w:val="20"/>
                <w:lang w:eastAsia="hr-HR"/>
              </w:rPr>
              <w:t xml:space="preserve">stanovništvo ugroženog područja </w:t>
            </w:r>
          </w:p>
          <w:p w14:paraId="77E33329" w14:textId="0E4544B4" w:rsidR="00463D28" w:rsidRPr="00C06AE6" w:rsidRDefault="000F6CC2" w:rsidP="000F6CC2">
            <w:pPr>
              <w:pStyle w:val="Bezproreda"/>
              <w:numPr>
                <w:ilvl w:val="0"/>
                <w:numId w:val="12"/>
              </w:numPr>
              <w:ind w:left="174" w:hanging="142"/>
              <w:jc w:val="left"/>
              <w:rPr>
                <w:rFonts w:cs="Times New Roman"/>
                <w:sz w:val="20"/>
                <w:szCs w:val="20"/>
                <w:lang w:eastAsia="hr-HR"/>
              </w:rPr>
            </w:pPr>
            <w:r w:rsidRPr="00A939D9">
              <w:rPr>
                <w:rFonts w:cs="Times New Roman"/>
                <w:sz w:val="20"/>
                <w:szCs w:val="20"/>
                <w:lang w:eastAsia="hr-HR"/>
              </w:rPr>
              <w:t>javnost</w:t>
            </w:r>
          </w:p>
        </w:tc>
      </w:tr>
      <w:tr w:rsidR="000355D7" w:rsidRPr="0068313D" w14:paraId="027048D3" w14:textId="77777777" w:rsidTr="001F4078">
        <w:trPr>
          <w:cantSplit/>
          <w:trHeight w:val="2147"/>
          <w:jc w:val="center"/>
        </w:trPr>
        <w:tc>
          <w:tcPr>
            <w:tcW w:w="782" w:type="pct"/>
            <w:vAlign w:val="center"/>
          </w:tcPr>
          <w:p w14:paraId="2F9C1A26" w14:textId="77777777" w:rsidR="000355D7" w:rsidRPr="0062436D" w:rsidRDefault="00411D98" w:rsidP="00AC2934">
            <w:pPr>
              <w:pStyle w:val="Bezproreda"/>
              <w:jc w:val="left"/>
              <w:rPr>
                <w:rFonts w:cs="Times New Roman"/>
                <w:sz w:val="20"/>
                <w:szCs w:val="20"/>
                <w:highlight w:val="yellow"/>
              </w:rPr>
            </w:pPr>
            <w:r>
              <w:rPr>
                <w:rFonts w:cs="Times New Roman"/>
                <w:sz w:val="20"/>
                <w:szCs w:val="20"/>
              </w:rPr>
              <w:t>Požari otvorenog prostora</w:t>
            </w:r>
          </w:p>
        </w:tc>
        <w:tc>
          <w:tcPr>
            <w:tcW w:w="1312" w:type="pct"/>
            <w:vAlign w:val="center"/>
          </w:tcPr>
          <w:p w14:paraId="12A3F1E2" w14:textId="77777777" w:rsidR="00504F43" w:rsidRPr="00C06AE6" w:rsidRDefault="00504F43" w:rsidP="00504F43">
            <w:pPr>
              <w:pStyle w:val="Bezproreda"/>
              <w:numPr>
                <w:ilvl w:val="0"/>
                <w:numId w:val="38"/>
              </w:numPr>
              <w:jc w:val="left"/>
              <w:rPr>
                <w:rFonts w:cs="Times New Roman"/>
                <w:sz w:val="20"/>
                <w:szCs w:val="20"/>
                <w:lang w:eastAsia="hr-HR"/>
              </w:rPr>
            </w:pPr>
            <w:r w:rsidRPr="00C06AE6">
              <w:rPr>
                <w:rFonts w:cs="Times New Roman"/>
                <w:sz w:val="20"/>
                <w:szCs w:val="20"/>
                <w:lang w:eastAsia="hr-HR"/>
              </w:rPr>
              <w:t xml:space="preserve">MUP-a </w:t>
            </w:r>
            <w:r>
              <w:rPr>
                <w:rFonts w:cs="Times New Roman"/>
                <w:sz w:val="20"/>
                <w:szCs w:val="20"/>
                <w:lang w:eastAsia="hr-HR"/>
              </w:rPr>
              <w:t>PU CZ Split-Služba CZ Dubrovnik</w:t>
            </w:r>
            <w:r w:rsidRPr="00C06AE6">
              <w:rPr>
                <w:rFonts w:cs="Times New Roman"/>
                <w:sz w:val="20"/>
                <w:szCs w:val="20"/>
                <w:lang w:eastAsia="hr-HR"/>
              </w:rPr>
              <w:t>, centar 112</w:t>
            </w:r>
          </w:p>
          <w:p w14:paraId="368328EB" w14:textId="77777777" w:rsidR="00A939D9" w:rsidRPr="00A939D9" w:rsidRDefault="00A939D9" w:rsidP="00504F43">
            <w:pPr>
              <w:pStyle w:val="Bezproreda"/>
              <w:numPr>
                <w:ilvl w:val="0"/>
                <w:numId w:val="38"/>
              </w:numPr>
              <w:jc w:val="left"/>
              <w:rPr>
                <w:rFonts w:cs="Times New Roman"/>
                <w:sz w:val="20"/>
                <w:szCs w:val="20"/>
                <w:lang w:eastAsia="hr-HR"/>
              </w:rPr>
            </w:pPr>
            <w:r w:rsidRPr="00A939D9">
              <w:rPr>
                <w:rFonts w:cs="Times New Roman"/>
                <w:sz w:val="20"/>
                <w:szCs w:val="20"/>
                <w:lang w:eastAsia="hr-HR"/>
              </w:rPr>
              <w:t>DVD</w:t>
            </w:r>
          </w:p>
          <w:p w14:paraId="60C59397" w14:textId="77777777" w:rsidR="000355D7" w:rsidRPr="00A939D9" w:rsidRDefault="00A939D9" w:rsidP="00504F43">
            <w:pPr>
              <w:pStyle w:val="Bezproreda"/>
              <w:numPr>
                <w:ilvl w:val="0"/>
                <w:numId w:val="38"/>
              </w:numPr>
              <w:jc w:val="left"/>
              <w:rPr>
                <w:rFonts w:cs="Times New Roman"/>
                <w:sz w:val="20"/>
                <w:szCs w:val="20"/>
                <w:lang w:eastAsia="hr-HR"/>
              </w:rPr>
            </w:pPr>
            <w:r w:rsidRPr="00A939D9">
              <w:rPr>
                <w:rFonts w:cs="Times New Roman"/>
                <w:sz w:val="20"/>
                <w:szCs w:val="20"/>
                <w:lang w:eastAsia="hr-HR"/>
              </w:rPr>
              <w:t>od građana neposrednim uvidom na terenu</w:t>
            </w:r>
          </w:p>
        </w:tc>
        <w:tc>
          <w:tcPr>
            <w:tcW w:w="1434" w:type="pct"/>
            <w:vAlign w:val="center"/>
          </w:tcPr>
          <w:p w14:paraId="16BBE7FE" w14:textId="77777777" w:rsidR="00A939D9" w:rsidRPr="00A939D9" w:rsidRDefault="00A939D9" w:rsidP="00A939D9">
            <w:pPr>
              <w:pStyle w:val="Bezproreda"/>
              <w:numPr>
                <w:ilvl w:val="0"/>
                <w:numId w:val="38"/>
              </w:numPr>
              <w:jc w:val="left"/>
              <w:rPr>
                <w:sz w:val="20"/>
                <w:szCs w:val="20"/>
                <w:lang w:eastAsia="hr-HR"/>
              </w:rPr>
            </w:pPr>
            <w:r w:rsidRPr="00A939D9">
              <w:rPr>
                <w:sz w:val="20"/>
                <w:szCs w:val="20"/>
                <w:lang w:eastAsia="hr-HR"/>
              </w:rPr>
              <w:t>lokacija događaja</w:t>
            </w:r>
          </w:p>
          <w:p w14:paraId="41BFB079" w14:textId="77777777" w:rsidR="00A939D9" w:rsidRPr="00A939D9" w:rsidRDefault="00A939D9" w:rsidP="00A939D9">
            <w:pPr>
              <w:pStyle w:val="Bezproreda"/>
              <w:numPr>
                <w:ilvl w:val="0"/>
                <w:numId w:val="38"/>
              </w:numPr>
              <w:jc w:val="left"/>
              <w:rPr>
                <w:rFonts w:cs="Times New Roman"/>
                <w:sz w:val="20"/>
                <w:szCs w:val="20"/>
              </w:rPr>
            </w:pPr>
            <w:r w:rsidRPr="00A939D9">
              <w:rPr>
                <w:sz w:val="20"/>
                <w:szCs w:val="20"/>
                <w:lang w:eastAsia="hr-HR"/>
              </w:rPr>
              <w:t>ugroženost stanovništva</w:t>
            </w:r>
          </w:p>
          <w:p w14:paraId="71E1EA72" w14:textId="77777777" w:rsidR="000355D7" w:rsidRPr="00A939D9" w:rsidRDefault="00A939D9" w:rsidP="00A939D9">
            <w:pPr>
              <w:pStyle w:val="Bezproreda"/>
              <w:numPr>
                <w:ilvl w:val="0"/>
                <w:numId w:val="38"/>
              </w:numPr>
              <w:jc w:val="left"/>
              <w:rPr>
                <w:rFonts w:cs="Times New Roman"/>
                <w:sz w:val="20"/>
                <w:szCs w:val="20"/>
              </w:rPr>
            </w:pPr>
            <w:r w:rsidRPr="00A939D9">
              <w:rPr>
                <w:sz w:val="20"/>
                <w:szCs w:val="20"/>
                <w:lang w:eastAsia="hr-HR"/>
              </w:rPr>
              <w:t>posljedice</w:t>
            </w:r>
          </w:p>
        </w:tc>
        <w:tc>
          <w:tcPr>
            <w:tcW w:w="1472" w:type="pct"/>
            <w:vAlign w:val="center"/>
          </w:tcPr>
          <w:p w14:paraId="02EC051D" w14:textId="77777777" w:rsidR="00A939D9" w:rsidRPr="00A939D9" w:rsidRDefault="00A939D9" w:rsidP="00A939D9">
            <w:pPr>
              <w:pStyle w:val="Bezproreda"/>
              <w:numPr>
                <w:ilvl w:val="0"/>
                <w:numId w:val="38"/>
              </w:numPr>
              <w:jc w:val="left"/>
              <w:rPr>
                <w:rFonts w:cs="Times New Roman"/>
                <w:sz w:val="20"/>
                <w:szCs w:val="20"/>
                <w:lang w:eastAsia="hr-HR"/>
              </w:rPr>
            </w:pPr>
            <w:r w:rsidRPr="00A939D9">
              <w:rPr>
                <w:rFonts w:cs="Times New Roman"/>
                <w:sz w:val="20"/>
                <w:szCs w:val="20"/>
                <w:lang w:eastAsia="hr-HR"/>
              </w:rPr>
              <w:t>Stožer civilne zaštite</w:t>
            </w:r>
          </w:p>
          <w:p w14:paraId="338CDA04" w14:textId="77777777" w:rsidR="00A939D9" w:rsidRPr="00A939D9" w:rsidRDefault="00A939D9" w:rsidP="00A939D9">
            <w:pPr>
              <w:pStyle w:val="Bezproreda"/>
              <w:numPr>
                <w:ilvl w:val="0"/>
                <w:numId w:val="38"/>
              </w:numPr>
              <w:jc w:val="left"/>
              <w:rPr>
                <w:rFonts w:cs="Times New Roman"/>
                <w:sz w:val="20"/>
                <w:szCs w:val="20"/>
                <w:lang w:eastAsia="hr-HR"/>
              </w:rPr>
            </w:pPr>
            <w:r w:rsidRPr="00A939D9">
              <w:rPr>
                <w:rFonts w:cs="Times New Roman"/>
                <w:sz w:val="20"/>
                <w:szCs w:val="20"/>
                <w:lang w:eastAsia="hr-HR"/>
              </w:rPr>
              <w:t>operativne snage sustava civilne zaštite</w:t>
            </w:r>
          </w:p>
          <w:p w14:paraId="3D9492F0" w14:textId="77777777" w:rsidR="00A939D9" w:rsidRPr="00A939D9" w:rsidRDefault="00A939D9" w:rsidP="00A939D9">
            <w:pPr>
              <w:pStyle w:val="Bezproreda"/>
              <w:numPr>
                <w:ilvl w:val="0"/>
                <w:numId w:val="38"/>
              </w:numPr>
              <w:jc w:val="left"/>
              <w:rPr>
                <w:rFonts w:cs="Times New Roman"/>
                <w:sz w:val="20"/>
                <w:szCs w:val="20"/>
                <w:lang w:eastAsia="hr-HR"/>
              </w:rPr>
            </w:pPr>
            <w:r>
              <w:rPr>
                <w:rFonts w:cs="Times New Roman"/>
                <w:sz w:val="20"/>
                <w:szCs w:val="20"/>
                <w:lang w:eastAsia="hr-HR"/>
              </w:rPr>
              <w:t>DVD</w:t>
            </w:r>
          </w:p>
          <w:p w14:paraId="07D5D69C" w14:textId="77777777" w:rsidR="00A939D9" w:rsidRPr="00A939D9" w:rsidRDefault="00A939D9" w:rsidP="00A939D9">
            <w:pPr>
              <w:pStyle w:val="Bezproreda"/>
              <w:numPr>
                <w:ilvl w:val="0"/>
                <w:numId w:val="38"/>
              </w:numPr>
              <w:jc w:val="left"/>
              <w:rPr>
                <w:rFonts w:cs="Times New Roman"/>
                <w:sz w:val="20"/>
                <w:szCs w:val="20"/>
                <w:lang w:eastAsia="hr-HR"/>
              </w:rPr>
            </w:pPr>
            <w:r w:rsidRPr="00A939D9">
              <w:rPr>
                <w:rFonts w:cs="Times New Roman"/>
                <w:sz w:val="20"/>
                <w:szCs w:val="20"/>
                <w:lang w:eastAsia="hr-HR"/>
              </w:rPr>
              <w:t xml:space="preserve">stanovništvo ugroženog područja </w:t>
            </w:r>
          </w:p>
          <w:p w14:paraId="3196D4D9" w14:textId="77777777" w:rsidR="000355D7" w:rsidRPr="00A939D9" w:rsidRDefault="00A939D9" w:rsidP="00A939D9">
            <w:pPr>
              <w:pStyle w:val="Bezproreda"/>
              <w:numPr>
                <w:ilvl w:val="0"/>
                <w:numId w:val="38"/>
              </w:numPr>
              <w:jc w:val="left"/>
              <w:rPr>
                <w:rFonts w:cs="Times New Roman"/>
                <w:sz w:val="20"/>
                <w:szCs w:val="20"/>
                <w:lang w:eastAsia="hr-HR"/>
              </w:rPr>
            </w:pPr>
            <w:r w:rsidRPr="00A939D9">
              <w:rPr>
                <w:rFonts w:cs="Times New Roman"/>
                <w:sz w:val="20"/>
                <w:szCs w:val="20"/>
                <w:lang w:eastAsia="hr-HR"/>
              </w:rPr>
              <w:t>javnost</w:t>
            </w:r>
          </w:p>
        </w:tc>
      </w:tr>
    </w:tbl>
    <w:p w14:paraId="28A67EC6" w14:textId="77777777" w:rsidR="00196EEE" w:rsidRPr="00196EEE" w:rsidRDefault="00196EEE" w:rsidP="00196EEE"/>
    <w:p w14:paraId="165A4DA6" w14:textId="77777777" w:rsidR="000355D7" w:rsidRDefault="000355D7" w:rsidP="000355D7">
      <w:pPr>
        <w:pStyle w:val="Bezproreda1"/>
      </w:pPr>
    </w:p>
    <w:p w14:paraId="21618A03" w14:textId="77777777" w:rsidR="00504F43" w:rsidRDefault="00504F43" w:rsidP="000355D7">
      <w:pPr>
        <w:pStyle w:val="Bezproreda1"/>
      </w:pPr>
    </w:p>
    <w:p w14:paraId="35F84B1D" w14:textId="77777777" w:rsidR="00504F43" w:rsidRDefault="00504F43" w:rsidP="000355D7">
      <w:pPr>
        <w:pStyle w:val="Bezproreda1"/>
      </w:pPr>
    </w:p>
    <w:p w14:paraId="11666FF4" w14:textId="77777777" w:rsidR="00504F43" w:rsidRDefault="00504F43" w:rsidP="000355D7">
      <w:pPr>
        <w:pStyle w:val="Bezproreda1"/>
      </w:pPr>
    </w:p>
    <w:p w14:paraId="21E1A402" w14:textId="77777777" w:rsidR="00504F43" w:rsidRDefault="00504F43" w:rsidP="000355D7">
      <w:pPr>
        <w:pStyle w:val="Bezproreda1"/>
      </w:pPr>
    </w:p>
    <w:p w14:paraId="685D9553" w14:textId="77777777" w:rsidR="00504F43" w:rsidRDefault="00504F43" w:rsidP="000355D7">
      <w:pPr>
        <w:pStyle w:val="Bezproreda1"/>
      </w:pPr>
    </w:p>
    <w:p w14:paraId="69367E9F" w14:textId="77777777" w:rsidR="00504F43" w:rsidRDefault="00504F43" w:rsidP="000355D7">
      <w:pPr>
        <w:pStyle w:val="Bezproreda1"/>
      </w:pPr>
    </w:p>
    <w:p w14:paraId="6AA4820F" w14:textId="77777777" w:rsidR="00504F43" w:rsidRDefault="00504F43" w:rsidP="000355D7">
      <w:pPr>
        <w:pStyle w:val="Bezproreda1"/>
      </w:pPr>
    </w:p>
    <w:p w14:paraId="441E73A8" w14:textId="77777777" w:rsidR="00504F43" w:rsidRDefault="00504F43" w:rsidP="000355D7">
      <w:pPr>
        <w:pStyle w:val="Bezproreda1"/>
      </w:pPr>
    </w:p>
    <w:p w14:paraId="5F47D7AF" w14:textId="77777777" w:rsidR="00504F43" w:rsidRDefault="00504F43" w:rsidP="000355D7">
      <w:pPr>
        <w:pStyle w:val="Bezproreda1"/>
      </w:pPr>
    </w:p>
    <w:p w14:paraId="622A44BD" w14:textId="77777777" w:rsidR="00504F43" w:rsidRDefault="00504F43" w:rsidP="000355D7">
      <w:pPr>
        <w:pStyle w:val="Bezproreda1"/>
      </w:pPr>
    </w:p>
    <w:p w14:paraId="0A9C03A5" w14:textId="77777777" w:rsidR="00504F43" w:rsidRDefault="00504F43" w:rsidP="000355D7">
      <w:pPr>
        <w:pStyle w:val="Bezproreda1"/>
      </w:pPr>
    </w:p>
    <w:p w14:paraId="1E448385" w14:textId="77777777" w:rsidR="000355D7" w:rsidRDefault="000355D7" w:rsidP="00AB0450">
      <w:pPr>
        <w:pStyle w:val="Naslov3"/>
      </w:pPr>
    </w:p>
    <w:p w14:paraId="45765018" w14:textId="77777777" w:rsidR="008D6C19" w:rsidRDefault="008D6C19" w:rsidP="00AB0450">
      <w:pPr>
        <w:pStyle w:val="Naslov3"/>
      </w:pPr>
      <w:bookmarkStart w:id="24" w:name="_Toc210238480"/>
      <w:r>
        <w:t>UZBUNJIVANJE</w:t>
      </w:r>
      <w:bookmarkEnd w:id="24"/>
    </w:p>
    <w:p w14:paraId="66EB8D32" w14:textId="77777777" w:rsidR="008D6C19" w:rsidRPr="008D6C19" w:rsidRDefault="008D6C19" w:rsidP="008D6C19">
      <w:pPr>
        <w:pStyle w:val="Bezproreda"/>
      </w:pPr>
    </w:p>
    <w:p w14:paraId="7594A741" w14:textId="77777777" w:rsidR="008D6C19" w:rsidRPr="00877567" w:rsidRDefault="008D6C19" w:rsidP="008D6C19">
      <w:pPr>
        <w:pStyle w:val="Bezproreda"/>
        <w:rPr>
          <w:rFonts w:eastAsia="Calibri" w:cs="Times New Roman"/>
        </w:rPr>
      </w:pPr>
      <w:r w:rsidRPr="00877567">
        <w:rPr>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Pr>
          <w:lang w:eastAsia="hr-HR"/>
        </w:rPr>
        <w:t>općinski načelnik</w:t>
      </w:r>
      <w:r w:rsidRPr="00877567">
        <w:rPr>
          <w:lang w:eastAsia="hr-HR"/>
        </w:rPr>
        <w:t xml:space="preserve">, a u slučaju njegove odsutnosti ili spriječenosti načelnik Stožera civilne zaštite. Odluku o uzbunjivanju stanovništva, u slučaju žurnosti može donijeti </w:t>
      </w:r>
      <w:r>
        <w:rPr>
          <w:lang w:eastAsia="hr-HR"/>
        </w:rPr>
        <w:t xml:space="preserve">ministar Ministarstva unutarnjih poslova </w:t>
      </w:r>
      <w:r w:rsidRPr="00877567">
        <w:rPr>
          <w:lang w:eastAsia="hr-HR"/>
        </w:rPr>
        <w:t>i</w:t>
      </w:r>
      <w:r>
        <w:rPr>
          <w:lang w:eastAsia="hr-HR"/>
        </w:rPr>
        <w:t xml:space="preserve"> rukovodeći službenik </w:t>
      </w:r>
      <w:r w:rsidR="00504F43">
        <w:rPr>
          <w:lang w:eastAsia="hr-HR"/>
        </w:rPr>
        <w:t xml:space="preserve">PU CZ SPLIT-Služba CZ </w:t>
      </w:r>
      <w:r w:rsidR="0062436D">
        <w:rPr>
          <w:lang w:eastAsia="hr-HR"/>
        </w:rPr>
        <w:t>Dubrovnik</w:t>
      </w:r>
      <w:r w:rsidRPr="00877567">
        <w:rPr>
          <w:lang w:eastAsia="hr-HR"/>
        </w:rPr>
        <w:t xml:space="preserve"> ili osobe koje oni ovlaste u slučaju svoje odsutnosti ili spriječenosti.</w:t>
      </w:r>
    </w:p>
    <w:p w14:paraId="62E15EA0" w14:textId="77777777" w:rsidR="00D51382" w:rsidRDefault="00D51382" w:rsidP="008D6C19">
      <w:pPr>
        <w:pStyle w:val="Bezproreda"/>
        <w:rPr>
          <w:lang w:eastAsia="hr-HR"/>
        </w:rPr>
      </w:pPr>
    </w:p>
    <w:p w14:paraId="7AF7FD42" w14:textId="77777777" w:rsidR="008D6C19" w:rsidRPr="00877567" w:rsidRDefault="008D6C19" w:rsidP="008D6C19">
      <w:pPr>
        <w:pStyle w:val="Bezproreda"/>
        <w:rPr>
          <w:color w:val="FF0000"/>
          <w:lang w:eastAsia="hr-HR"/>
        </w:rPr>
      </w:pPr>
      <w:r w:rsidRPr="00877567">
        <w:rPr>
          <w:lang w:eastAsia="hr-HR"/>
        </w:rPr>
        <w:t>Sustav za uzbunjivanje stanovništva putem sirena koristi se kod ugroze od poplava, požara, nesreća koje uključuju opasne tvari, ratnih opasnosti i terorističkog djelovanja.</w:t>
      </w:r>
    </w:p>
    <w:p w14:paraId="16BBC4B7" w14:textId="77777777" w:rsidR="001F4078" w:rsidRDefault="001F4078" w:rsidP="008D6C19">
      <w:pPr>
        <w:pStyle w:val="Bezproreda"/>
        <w:rPr>
          <w:lang w:eastAsia="hr-HR"/>
        </w:rPr>
      </w:pPr>
    </w:p>
    <w:p w14:paraId="3C765E26" w14:textId="77777777" w:rsidR="008D6C19" w:rsidRPr="00877567" w:rsidRDefault="008D6C19" w:rsidP="008D6C19">
      <w:pPr>
        <w:pStyle w:val="Bezproreda"/>
        <w:rPr>
          <w:color w:val="FF0000"/>
          <w:lang w:eastAsia="hr-HR"/>
        </w:rPr>
      </w:pPr>
      <w:r w:rsidRPr="00877567">
        <w:rPr>
          <w:lang w:eastAsia="hr-HR"/>
        </w:rPr>
        <w:t>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hidroakumulacija, vatrogastvo i informacija koje prikupljaju Ministarstvo obrane i Ministarstvo unutarnjih poslova.</w:t>
      </w:r>
    </w:p>
    <w:p w14:paraId="24069E17" w14:textId="77777777" w:rsidR="008D6C19" w:rsidRDefault="008D6C19" w:rsidP="008D6C19">
      <w:pPr>
        <w:pStyle w:val="Bezproreda"/>
        <w:rPr>
          <w:lang w:eastAsia="hr-HR"/>
        </w:rPr>
      </w:pPr>
    </w:p>
    <w:p w14:paraId="2CEB9A5E" w14:textId="77777777" w:rsidR="008D6C19" w:rsidRPr="00877567" w:rsidRDefault="008D6C19" w:rsidP="008D6C19">
      <w:pPr>
        <w:pStyle w:val="Bezproreda"/>
        <w:rPr>
          <w:lang w:eastAsia="hr-HR"/>
        </w:rPr>
      </w:pPr>
      <w:r w:rsidRPr="00877567">
        <w:rPr>
          <w:lang w:eastAsia="hr-HR"/>
        </w:rPr>
        <w:t>Kod ugroza od poplava izazvanih izlijevanjem kopnenih vodenih tijela informacije potrebne za donošenje odluke za uzbunjivanje stanovništva osiguravaju Hrvatske vode u skladu s Državnim planom obrane od poplava.</w:t>
      </w:r>
    </w:p>
    <w:p w14:paraId="658DE2F6" w14:textId="77777777" w:rsidR="008D6C19" w:rsidRDefault="008D6C19" w:rsidP="008D6C19">
      <w:pPr>
        <w:pStyle w:val="Bezproreda"/>
        <w:rPr>
          <w:lang w:eastAsia="hr-HR"/>
        </w:rPr>
      </w:pPr>
    </w:p>
    <w:p w14:paraId="0F48D6E7" w14:textId="77777777" w:rsidR="008D6C19" w:rsidRPr="00877567" w:rsidRDefault="008D6C19" w:rsidP="008D6C19">
      <w:pPr>
        <w:pStyle w:val="Bezproreda"/>
        <w:rPr>
          <w:lang w:eastAsia="hr-HR"/>
        </w:rPr>
      </w:pPr>
      <w:r w:rsidRPr="00877567">
        <w:rPr>
          <w:lang w:eastAsia="hr-HR"/>
        </w:rPr>
        <w:t xml:space="preserve">Odluka o uzbunjivanju </w:t>
      </w:r>
      <w:r w:rsidRPr="00C556EB">
        <w:rPr>
          <w:lang w:eastAsia="hr-HR"/>
        </w:rPr>
        <w:t xml:space="preserve">stanovništva </w:t>
      </w:r>
      <w:r w:rsidR="00C556EB" w:rsidRPr="00C556EB">
        <w:rPr>
          <w:b/>
          <w:u w:val="single"/>
          <w:lang w:eastAsia="hr-HR"/>
        </w:rPr>
        <w:t>(Prilog 7.9</w:t>
      </w:r>
      <w:r w:rsidRPr="00C556EB">
        <w:rPr>
          <w:b/>
          <w:u w:val="single"/>
          <w:lang w:eastAsia="hr-HR"/>
        </w:rPr>
        <w:t>.)</w:t>
      </w:r>
      <w:r w:rsidRPr="00C556EB">
        <w:rPr>
          <w:b/>
          <w:i/>
          <w:u w:val="single"/>
          <w:lang w:eastAsia="hr-HR"/>
        </w:rPr>
        <w:t xml:space="preserve"> </w:t>
      </w:r>
      <w:r w:rsidRPr="00C556EB">
        <w:rPr>
          <w:lang w:eastAsia="hr-HR"/>
        </w:rPr>
        <w:t>s priopćenjem</w:t>
      </w:r>
      <w:r w:rsidRPr="00877567">
        <w:rPr>
          <w:lang w:eastAsia="hr-HR"/>
        </w:rPr>
        <w:t xml:space="preserve"> za stanovništvo upućuje se Centru 112 telefonskim pozivom na broj 112.</w:t>
      </w:r>
    </w:p>
    <w:p w14:paraId="78692618" w14:textId="77777777" w:rsidR="008D6C19" w:rsidRDefault="008D6C19" w:rsidP="008D6C19">
      <w:pPr>
        <w:pStyle w:val="Bezproreda"/>
        <w:rPr>
          <w:lang w:eastAsia="hr-HR"/>
        </w:rPr>
      </w:pPr>
    </w:p>
    <w:p w14:paraId="74E7602D" w14:textId="77777777" w:rsidR="008D6C19" w:rsidRPr="00877567" w:rsidRDefault="008D6C19" w:rsidP="008D6C19">
      <w:pPr>
        <w:pStyle w:val="Bezproreda"/>
        <w:rPr>
          <w:lang w:eastAsia="hr-HR"/>
        </w:rPr>
      </w:pPr>
      <w:r w:rsidRPr="00877567">
        <w:rPr>
          <w:lang w:eastAsia="hr-HR"/>
        </w:rPr>
        <w:t>Centar 112 u provedbi uzbunjivanja sirenama sustavom javnog uzbunjivanja emitira odgovarajući znak za uzbunjivanje, emitira priopćenje za stanovništvo putem elektroničkih sirena, nalaže oglašavanje odgovarajućeg znaka za uzbunjivanje pravnim osobama koje imaju sirene ili sustave za uzbunjivanje, a nisu uvezane u sustav za daljinsko upravljanje sirenama iz Centra 112.</w:t>
      </w:r>
    </w:p>
    <w:p w14:paraId="6B61891E" w14:textId="77777777" w:rsidR="008D6C19" w:rsidRDefault="008D6C19" w:rsidP="008D6C19">
      <w:pPr>
        <w:pStyle w:val="Bezproreda"/>
        <w:rPr>
          <w:lang w:eastAsia="hr-HR"/>
        </w:rPr>
      </w:pPr>
    </w:p>
    <w:p w14:paraId="17D63DF6" w14:textId="77777777" w:rsidR="008D6C19" w:rsidRPr="00877567" w:rsidRDefault="008D6C19" w:rsidP="008D6C19">
      <w:pPr>
        <w:pStyle w:val="Bezproreda"/>
        <w:rPr>
          <w:lang w:eastAsia="hr-HR"/>
        </w:rPr>
      </w:pPr>
      <w:r w:rsidRPr="00877567">
        <w:rPr>
          <w:lang w:eastAsia="hr-HR"/>
        </w:rPr>
        <w:t xml:space="preserve">Centar 112 u skladu s utvrđenim načinima komunikacije šalje priopćenje za stanovništvo Državnom centru </w:t>
      </w:r>
      <w:r>
        <w:rPr>
          <w:lang w:eastAsia="hr-HR"/>
        </w:rPr>
        <w:t>zaštite i spašavanja</w:t>
      </w:r>
      <w:r w:rsidRPr="00877567">
        <w:rPr>
          <w:lang w:eastAsia="hr-HR"/>
        </w:rPr>
        <w:t xml:space="preserve">, operativno-komunikacijskim centrima hitnih službi, Stožeru civilne zaštite </w:t>
      </w:r>
      <w:r>
        <w:rPr>
          <w:lang w:eastAsia="hr-HR"/>
        </w:rPr>
        <w:t>Općine,</w:t>
      </w:r>
      <w:r w:rsidRPr="00877567">
        <w:rPr>
          <w:lang w:eastAsia="hr-HR"/>
        </w:rPr>
        <w:t xml:space="preserve"> izvršnom tijelu </w:t>
      </w:r>
      <w:r>
        <w:rPr>
          <w:lang w:eastAsia="hr-HR"/>
        </w:rPr>
        <w:t>Općine</w:t>
      </w:r>
      <w:r w:rsidRPr="00877567">
        <w:rPr>
          <w:lang w:eastAsia="hr-HR"/>
        </w:rPr>
        <w:t>, pravnim osobama koje posjeduju vlastiti sustav uzbunjivanja, vlasnicima ili korisnicima objekata koji su obvezni uspostaviti interni sustav za uzbunjivanje i obavješćivanje i elektroničkim medijima.</w:t>
      </w:r>
    </w:p>
    <w:p w14:paraId="1113B5CD" w14:textId="77777777" w:rsidR="005508DC" w:rsidRDefault="005508DC" w:rsidP="008D6C19">
      <w:pPr>
        <w:pStyle w:val="Bezproreda"/>
        <w:rPr>
          <w:lang w:eastAsia="hr-HR"/>
        </w:rPr>
      </w:pPr>
    </w:p>
    <w:p w14:paraId="3C322C20" w14:textId="77777777" w:rsidR="008D6C19" w:rsidRDefault="008D6C19" w:rsidP="008D6C19">
      <w:pPr>
        <w:pStyle w:val="Bezproreda"/>
        <w:rPr>
          <w:lang w:eastAsia="hr-HR"/>
        </w:rPr>
      </w:pPr>
      <w:r w:rsidRPr="00877567">
        <w:rPr>
          <w:lang w:eastAsia="hr-HR"/>
        </w:rPr>
        <w:t xml:space="preserve">Po prestanku opasnosti za stanovništvo donositelj odluke je dužan Centru 112/Državnom centru </w:t>
      </w:r>
      <w:r>
        <w:rPr>
          <w:lang w:eastAsia="hr-HR"/>
        </w:rPr>
        <w:t>zaštite i spašavanja</w:t>
      </w:r>
      <w:r w:rsidRPr="00877567">
        <w:rPr>
          <w:lang w:eastAsia="hr-HR"/>
        </w:rPr>
        <w:t xml:space="preserve"> dostaviti odluku o prestanku opasnosti s priopćenjem za stanovništvo</w:t>
      </w:r>
    </w:p>
    <w:p w14:paraId="6BD3995F" w14:textId="77777777" w:rsidR="00504F43" w:rsidRPr="00877567" w:rsidRDefault="00504F43" w:rsidP="008D6C19">
      <w:pPr>
        <w:pStyle w:val="Bezproreda"/>
        <w:rPr>
          <w:lang w:eastAsia="hr-HR"/>
        </w:rPr>
      </w:pPr>
    </w:p>
    <w:p w14:paraId="2FAFB1DF" w14:textId="77777777" w:rsidR="001F4078" w:rsidRDefault="008D6C19" w:rsidP="001F4078">
      <w:pPr>
        <w:pStyle w:val="Bezproreda"/>
        <w:rPr>
          <w:rFonts w:eastAsia="Calibri" w:cs="Calibri"/>
        </w:rPr>
      </w:pPr>
      <w:r w:rsidRPr="009D6F13">
        <w:rPr>
          <w:rFonts w:eastAsia="Calibri" w:cs="Calibri"/>
        </w:rPr>
        <w:t xml:space="preserve">Upozoravanje stanovništva u slučaju nadolazeće i neposredne opasnosti obavlja se propisanim jedinstvenim znakovima za uzbunjivanje prema Uredbi o jedinstvenim znakovima za uzbunjivanje </w:t>
      </w:r>
      <w:r w:rsidR="001F4078">
        <w:rPr>
          <w:rFonts w:eastAsia="Calibri" w:cs="Calibri"/>
        </w:rPr>
        <w:t>(„Narodne novine“, broj 13/06).</w:t>
      </w:r>
    </w:p>
    <w:p w14:paraId="02478245" w14:textId="77777777" w:rsidR="001F4078" w:rsidRDefault="001F4078" w:rsidP="001F4078">
      <w:pPr>
        <w:pStyle w:val="Bezproreda"/>
        <w:rPr>
          <w:rFonts w:eastAsia="Calibri" w:cs="Calibri"/>
        </w:rPr>
      </w:pPr>
    </w:p>
    <w:p w14:paraId="0C5D44C5" w14:textId="77777777" w:rsidR="001F4078" w:rsidRPr="001F4078" w:rsidRDefault="001F4078" w:rsidP="001F4078">
      <w:pPr>
        <w:pStyle w:val="Bezproreda"/>
        <w:rPr>
          <w:rFonts w:eastAsia="Calibri" w:cs="Calibri"/>
        </w:rPr>
      </w:pPr>
    </w:p>
    <w:p w14:paraId="7123F9C8" w14:textId="77777777" w:rsidR="008D6C19" w:rsidRPr="00877567" w:rsidRDefault="008D6C19" w:rsidP="008D6C19">
      <w:pPr>
        <w:autoSpaceDE w:val="0"/>
        <w:autoSpaceDN w:val="0"/>
        <w:adjustRightInd w:val="0"/>
        <w:spacing w:after="0" w:line="276" w:lineRule="auto"/>
        <w:jc w:val="both"/>
        <w:rPr>
          <w:rFonts w:ascii="Calibri" w:eastAsia="Calibri" w:hAnsi="Calibri" w:cs="Calibri"/>
          <w:sz w:val="24"/>
          <w:szCs w:val="24"/>
        </w:rPr>
      </w:pPr>
      <w:r w:rsidRPr="00877567">
        <w:rPr>
          <w:rFonts w:ascii="Calibri" w:eastAsia="Calibri" w:hAnsi="Calibri" w:cs="Arial"/>
          <w:noProof/>
          <w:color w:val="0000FF"/>
          <w:sz w:val="24"/>
          <w:lang w:eastAsia="hr-HR"/>
        </w:rPr>
        <w:drawing>
          <wp:inline distT="0" distB="0" distL="0" distR="0" wp14:anchorId="2311EFA4" wp14:editId="02231F61">
            <wp:extent cx="5886450" cy="3834402"/>
            <wp:effectExtent l="0" t="0" r="0" b="0"/>
            <wp:docPr id="2" name="irc_mi" descr="znakovi_za_uzbunjivanj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kovi_za_uzbunjivanje"/>
                    <pic:cNvPicPr>
                      <a:picLocks noChangeAspect="1" noChangeArrowheads="1"/>
                    </pic:cNvPicPr>
                  </pic:nvPicPr>
                  <pic:blipFill>
                    <a:blip r:embed="rId14" cstate="print">
                      <a:extLst>
                        <a:ext uri="{28A0092B-C50C-407E-A947-70E740481C1C}">
                          <a14:useLocalDpi xmlns:a14="http://schemas.microsoft.com/office/drawing/2010/main" val="0"/>
                        </a:ext>
                      </a:extLst>
                    </a:blip>
                    <a:srcRect r="13988"/>
                    <a:stretch>
                      <a:fillRect/>
                    </a:stretch>
                  </pic:blipFill>
                  <pic:spPr bwMode="auto">
                    <a:xfrm>
                      <a:off x="0" y="0"/>
                      <a:ext cx="5950099" cy="3875863"/>
                    </a:xfrm>
                    <a:prstGeom prst="rect">
                      <a:avLst/>
                    </a:prstGeom>
                    <a:noFill/>
                    <a:ln>
                      <a:noFill/>
                    </a:ln>
                  </pic:spPr>
                </pic:pic>
              </a:graphicData>
            </a:graphic>
          </wp:inline>
        </w:drawing>
      </w:r>
    </w:p>
    <w:p w14:paraId="0C3251AE" w14:textId="77777777" w:rsidR="008D6C19" w:rsidRPr="00877567" w:rsidRDefault="008D6C19" w:rsidP="008D6C19">
      <w:pPr>
        <w:autoSpaceDE w:val="0"/>
        <w:autoSpaceDN w:val="0"/>
        <w:adjustRightInd w:val="0"/>
        <w:spacing w:after="120" w:line="240" w:lineRule="auto"/>
        <w:ind w:firstLine="709"/>
        <w:jc w:val="both"/>
        <w:rPr>
          <w:rFonts w:ascii="Calibri" w:eastAsia="Calibri" w:hAnsi="Calibri" w:cs="Calibri"/>
          <w:sz w:val="24"/>
          <w:szCs w:val="24"/>
        </w:rPr>
      </w:pPr>
    </w:p>
    <w:p w14:paraId="0174374A" w14:textId="77777777" w:rsidR="00504F43" w:rsidRDefault="00504F43" w:rsidP="008D6C19">
      <w:pPr>
        <w:pStyle w:val="Bezproreda"/>
      </w:pPr>
    </w:p>
    <w:p w14:paraId="6279B266" w14:textId="77777777" w:rsidR="008D6C19" w:rsidRPr="00877567" w:rsidRDefault="008D6C19" w:rsidP="008D6C19">
      <w:pPr>
        <w:pStyle w:val="Bezproreda"/>
      </w:pPr>
      <w:r w:rsidRPr="00877567">
        <w:t xml:space="preserve">Priopćenja od značaja za državu, županije i gradove emitiraju se odmah nakon signala na 1. programu Hrvatskog radija i Hrvatske televizije te za razinu </w:t>
      </w:r>
      <w:r w:rsidR="0062436D">
        <w:t>Dubrovačko - neretvanske</w:t>
      </w:r>
      <w:r w:rsidRPr="00877567">
        <w:t xml:space="preserve"> županije i </w:t>
      </w:r>
      <w:r>
        <w:t>Općine</w:t>
      </w:r>
      <w:r w:rsidRPr="00877567">
        <w:t xml:space="preserve">  na lokalnim postajama:</w:t>
      </w:r>
    </w:p>
    <w:p w14:paraId="71BDECD0" w14:textId="77777777" w:rsidR="00196EEE" w:rsidRPr="00165F51" w:rsidRDefault="00196EEE" w:rsidP="002D64FC">
      <w:pPr>
        <w:pStyle w:val="Bezproreda"/>
        <w:numPr>
          <w:ilvl w:val="0"/>
          <w:numId w:val="16"/>
        </w:numPr>
      </w:pPr>
      <w:r w:rsidRPr="00165F51">
        <w:t>Hrvatska televizija</w:t>
      </w:r>
      <w:r>
        <w:t>,</w:t>
      </w:r>
    </w:p>
    <w:p w14:paraId="1E32D33D" w14:textId="77777777" w:rsidR="00196EEE" w:rsidRDefault="00196EEE" w:rsidP="002D64FC">
      <w:pPr>
        <w:pStyle w:val="Bezproreda"/>
        <w:numPr>
          <w:ilvl w:val="0"/>
          <w:numId w:val="16"/>
        </w:numPr>
      </w:pPr>
      <w:r w:rsidRPr="00165F51">
        <w:t>Hrvatski radio</w:t>
      </w:r>
      <w:r>
        <w:t>,</w:t>
      </w:r>
    </w:p>
    <w:p w14:paraId="1EDE7F63" w14:textId="77777777" w:rsidR="000F210A" w:rsidRDefault="000F210A" w:rsidP="002D64FC">
      <w:pPr>
        <w:pStyle w:val="Bezproreda"/>
        <w:numPr>
          <w:ilvl w:val="0"/>
          <w:numId w:val="16"/>
        </w:numPr>
      </w:pPr>
      <w:r>
        <w:t xml:space="preserve">Radio </w:t>
      </w:r>
      <w:r w:rsidR="0062436D">
        <w:t>Dubrovnik</w:t>
      </w:r>
      <w:r>
        <w:t>,</w:t>
      </w:r>
    </w:p>
    <w:p w14:paraId="58C9C398" w14:textId="77777777" w:rsidR="00196EEE" w:rsidRPr="00877567" w:rsidRDefault="00196EEE" w:rsidP="002D64FC">
      <w:pPr>
        <w:pStyle w:val="Bezproreda"/>
        <w:numPr>
          <w:ilvl w:val="0"/>
          <w:numId w:val="16"/>
        </w:numPr>
      </w:pPr>
      <w:r w:rsidRPr="00223CC0">
        <w:t>Priopćenja</w:t>
      </w:r>
      <w:r w:rsidRPr="00877567">
        <w:t xml:space="preserve"> se objavljuju i na internet stranicama </w:t>
      </w:r>
      <w:r>
        <w:t>Ministarstva unutarnjih poslova</w:t>
      </w:r>
      <w:r w:rsidRPr="00877567">
        <w:t>.</w:t>
      </w:r>
    </w:p>
    <w:p w14:paraId="4F6174C3" w14:textId="77777777" w:rsidR="00463D28" w:rsidRDefault="00463D28" w:rsidP="00D45DA4"/>
    <w:p w14:paraId="68C92ECF" w14:textId="77777777" w:rsidR="00D45DA4" w:rsidRDefault="00D45DA4" w:rsidP="00D45DA4">
      <w:pPr>
        <w:pStyle w:val="Naslov2"/>
        <w:numPr>
          <w:ilvl w:val="1"/>
          <w:numId w:val="1"/>
        </w:numPr>
        <w:ind w:left="1134" w:hanging="567"/>
      </w:pPr>
      <w:bookmarkStart w:id="25" w:name="_Toc210238481"/>
      <w:r>
        <w:t>PRIPRAVNOST</w:t>
      </w:r>
      <w:bookmarkEnd w:id="25"/>
    </w:p>
    <w:p w14:paraId="0915B077" w14:textId="77777777" w:rsidR="008D6C19" w:rsidRPr="00535CF9" w:rsidRDefault="008D6C19" w:rsidP="008D6C19">
      <w:pPr>
        <w:pStyle w:val="Bezproreda"/>
        <w:rPr>
          <w:sz w:val="20"/>
          <w:szCs w:val="20"/>
        </w:rPr>
      </w:pPr>
    </w:p>
    <w:p w14:paraId="201F82F9" w14:textId="77777777" w:rsidR="008D6C19" w:rsidRPr="00877567" w:rsidRDefault="008D6C19" w:rsidP="008D6C19">
      <w:pPr>
        <w:pStyle w:val="Bezproreda"/>
      </w:pPr>
      <w:r w:rsidRPr="00877567">
        <w:t xml:space="preserve">Operativne snage sustava civilne zaštite </w:t>
      </w:r>
      <w:r>
        <w:t>Općine</w:t>
      </w:r>
      <w:r w:rsidRPr="00877567">
        <w:t xml:space="preserve">: </w:t>
      </w:r>
    </w:p>
    <w:p w14:paraId="73F057B5"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Stožer civilne zaštite</w:t>
      </w:r>
      <w:r>
        <w:rPr>
          <w:rFonts w:eastAsia="Times New Roman" w:cs="Calibri"/>
          <w:lang w:eastAsia="hr-HR"/>
        </w:rPr>
        <w:t>,</w:t>
      </w:r>
      <w:r w:rsidRPr="00877567">
        <w:rPr>
          <w:rFonts w:eastAsia="Times New Roman" w:cs="Calibri"/>
          <w:lang w:eastAsia="hr-HR"/>
        </w:rPr>
        <w:t xml:space="preserve"> </w:t>
      </w:r>
    </w:p>
    <w:p w14:paraId="66619F02"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operative snage vatrogastva</w:t>
      </w:r>
      <w:r>
        <w:rPr>
          <w:rFonts w:eastAsia="Times New Roman" w:cs="Calibri"/>
          <w:lang w:eastAsia="hr-HR"/>
        </w:rPr>
        <w:t>,</w:t>
      </w:r>
      <w:r w:rsidRPr="00877567">
        <w:rPr>
          <w:rFonts w:eastAsia="Times New Roman" w:cs="Calibri"/>
          <w:lang w:eastAsia="hr-HR"/>
        </w:rPr>
        <w:t xml:space="preserve"> </w:t>
      </w:r>
    </w:p>
    <w:p w14:paraId="4A1DEB10"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operative snage Crvenog križa</w:t>
      </w:r>
      <w:r>
        <w:rPr>
          <w:rFonts w:eastAsia="Times New Roman" w:cs="Calibri"/>
          <w:lang w:eastAsia="hr-HR"/>
        </w:rPr>
        <w:t>,</w:t>
      </w:r>
    </w:p>
    <w:p w14:paraId="78CFAEC2"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operativne snage Hrvatske gorske službe spašavanja</w:t>
      </w:r>
      <w:r>
        <w:rPr>
          <w:rFonts w:eastAsia="Times New Roman" w:cs="Calibri"/>
          <w:lang w:eastAsia="hr-HR"/>
        </w:rPr>
        <w:t>,</w:t>
      </w:r>
    </w:p>
    <w:p w14:paraId="52704289" w14:textId="77777777" w:rsidR="008D6C19" w:rsidRPr="008D6C19"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udruge</w:t>
      </w:r>
      <w:r>
        <w:rPr>
          <w:rFonts w:eastAsia="Times New Roman" w:cs="Calibri"/>
          <w:lang w:eastAsia="hr-HR"/>
        </w:rPr>
        <w:t>,</w:t>
      </w:r>
    </w:p>
    <w:p w14:paraId="37B55790"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povjerenici civilne zaštite</w:t>
      </w:r>
      <w:r>
        <w:rPr>
          <w:rFonts w:eastAsia="Times New Roman" w:cs="Calibri"/>
          <w:lang w:eastAsia="hr-HR"/>
        </w:rPr>
        <w:t>,</w:t>
      </w:r>
      <w:r w:rsidRPr="00877567">
        <w:rPr>
          <w:rFonts w:eastAsia="Times New Roman" w:cs="Calibri"/>
          <w:lang w:eastAsia="hr-HR"/>
        </w:rPr>
        <w:t xml:space="preserve"> </w:t>
      </w:r>
    </w:p>
    <w:p w14:paraId="42ED0854"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koordinatori na lokaciji</w:t>
      </w:r>
      <w:r>
        <w:rPr>
          <w:rFonts w:eastAsia="Times New Roman" w:cs="Calibri"/>
          <w:lang w:eastAsia="hr-HR"/>
        </w:rPr>
        <w:t>,</w:t>
      </w:r>
    </w:p>
    <w:p w14:paraId="1A655044" w14:textId="77777777" w:rsidR="008D6C19" w:rsidRPr="00877567" w:rsidRDefault="008D6C19" w:rsidP="002D64FC">
      <w:pPr>
        <w:pStyle w:val="Bezproreda"/>
        <w:numPr>
          <w:ilvl w:val="0"/>
          <w:numId w:val="13"/>
        </w:numPr>
        <w:rPr>
          <w:rFonts w:eastAsia="Times New Roman" w:cs="Calibri"/>
          <w:lang w:eastAsia="hr-HR"/>
        </w:rPr>
      </w:pPr>
      <w:r w:rsidRPr="00877567">
        <w:rPr>
          <w:rFonts w:eastAsia="Times New Roman" w:cs="Calibri"/>
          <w:lang w:eastAsia="hr-HR"/>
        </w:rPr>
        <w:t>pravne osobe u sustavu civilne zaštite</w:t>
      </w:r>
      <w:r>
        <w:rPr>
          <w:rFonts w:eastAsia="Times New Roman" w:cs="Calibri"/>
          <w:lang w:eastAsia="hr-HR"/>
        </w:rPr>
        <w:t>.</w:t>
      </w:r>
    </w:p>
    <w:p w14:paraId="3BC4FAB3" w14:textId="77777777" w:rsidR="00ED306F" w:rsidRDefault="00ED306F" w:rsidP="008D6C19">
      <w:pPr>
        <w:pStyle w:val="Bezproreda"/>
      </w:pPr>
    </w:p>
    <w:p w14:paraId="0ED26F22" w14:textId="77777777" w:rsidR="00ED306F" w:rsidRDefault="00ED306F" w:rsidP="008D6C19">
      <w:pPr>
        <w:pStyle w:val="Bezproreda"/>
      </w:pPr>
    </w:p>
    <w:p w14:paraId="39FE377B" w14:textId="77777777" w:rsidR="008D6C19" w:rsidRPr="0062436D" w:rsidRDefault="008D6C19" w:rsidP="008D6C19">
      <w:pPr>
        <w:pStyle w:val="Bezproreda"/>
        <w:rPr>
          <w:rFonts w:cs="Calibri"/>
        </w:rPr>
      </w:pPr>
      <w:r w:rsidRPr="0062436D">
        <w:t xml:space="preserve">Odlukom </w:t>
      </w:r>
      <w:r w:rsidRPr="0062436D">
        <w:rPr>
          <w:rFonts w:cs="Calibri"/>
        </w:rPr>
        <w:t>o određivanju pravnih osoba od posebnog interesa za sustav civilne zaštite Općine određene su pravne osobe s ciljem priprema i sudjelovanja u otklanjanju posljedi</w:t>
      </w:r>
      <w:r w:rsidR="0062436D">
        <w:rPr>
          <w:rFonts w:cs="Calibri"/>
        </w:rPr>
        <w:t>ca katastrofa i velikih nesreća:</w:t>
      </w:r>
    </w:p>
    <w:p w14:paraId="68A33223" w14:textId="77777777" w:rsidR="0062436D" w:rsidRPr="00AA5841" w:rsidRDefault="0062436D" w:rsidP="002D64FC">
      <w:pPr>
        <w:pStyle w:val="Bezproreda1"/>
        <w:numPr>
          <w:ilvl w:val="0"/>
          <w:numId w:val="47"/>
        </w:numPr>
        <w:jc w:val="both"/>
        <w:rPr>
          <w:color w:val="000000"/>
        </w:rPr>
      </w:pPr>
      <w:r>
        <w:rPr>
          <w:color w:val="000000"/>
        </w:rPr>
        <w:t>Krtica d.o.o.</w:t>
      </w:r>
    </w:p>
    <w:p w14:paraId="57C75B5B" w14:textId="77777777" w:rsidR="000F210A" w:rsidRPr="000F210A" w:rsidRDefault="000F210A" w:rsidP="008D6C19">
      <w:pPr>
        <w:pStyle w:val="Bezproreda"/>
        <w:rPr>
          <w:rFonts w:cs="Calibri"/>
        </w:rPr>
      </w:pPr>
    </w:p>
    <w:p w14:paraId="16088874" w14:textId="77777777" w:rsidR="008D6C19" w:rsidRPr="00C574D6" w:rsidRDefault="008D6C19" w:rsidP="008D6C19">
      <w:pPr>
        <w:pStyle w:val="Bezproreda"/>
        <w:rPr>
          <w:rFonts w:cs="Calibri"/>
        </w:rPr>
      </w:pPr>
      <w:r w:rsidRPr="00C574D6">
        <w:rPr>
          <w:rFonts w:cs="Calibri"/>
        </w:rPr>
        <w:t xml:space="preserve">Smještajni kapaciteti: </w:t>
      </w:r>
    </w:p>
    <w:p w14:paraId="60678E2D" w14:textId="77777777" w:rsidR="000A316C" w:rsidRDefault="000355D7" w:rsidP="002D64FC">
      <w:pPr>
        <w:pStyle w:val="Bezproreda1"/>
        <w:numPr>
          <w:ilvl w:val="0"/>
          <w:numId w:val="37"/>
        </w:numPr>
        <w:jc w:val="both"/>
      </w:pPr>
      <w:r>
        <w:t>Osnovna</w:t>
      </w:r>
      <w:r w:rsidR="00F9386A">
        <w:t xml:space="preserve"> škola </w:t>
      </w:r>
      <w:r w:rsidR="00A44F59">
        <w:t>Janjina</w:t>
      </w:r>
    </w:p>
    <w:p w14:paraId="7FC62B7C" w14:textId="77777777" w:rsidR="000A316C" w:rsidRDefault="000A316C" w:rsidP="008D6C19">
      <w:pPr>
        <w:pStyle w:val="Bezproreda"/>
        <w:rPr>
          <w:rFonts w:cs="Calibri"/>
        </w:rPr>
      </w:pPr>
    </w:p>
    <w:p w14:paraId="707F3DC3" w14:textId="77777777" w:rsidR="008D6C19" w:rsidRPr="00877567" w:rsidRDefault="008D6C19" w:rsidP="008D6C19">
      <w:pPr>
        <w:pStyle w:val="Bezproreda"/>
        <w:rPr>
          <w:rFonts w:cs="Calibri"/>
        </w:rPr>
      </w:pPr>
      <w:r w:rsidRPr="00877567">
        <w:rPr>
          <w:rFonts w:cs="Calibri"/>
        </w:rPr>
        <w:t>Pravne osobe određene ovom Odlukom obavljaju poslove civilne zaštite kao redovnu djelatnost i djeluju sukladno svojim operativnim planovima i sukladno ovom Planu.</w:t>
      </w:r>
    </w:p>
    <w:p w14:paraId="5C715CA5" w14:textId="77777777" w:rsidR="008D6C19" w:rsidRDefault="008D6C19" w:rsidP="008D6C19">
      <w:pPr>
        <w:pStyle w:val="Bezproreda"/>
      </w:pPr>
    </w:p>
    <w:p w14:paraId="03FC1B0F" w14:textId="77777777" w:rsidR="008D6C19" w:rsidRPr="00877567" w:rsidRDefault="008D6C19" w:rsidP="008D6C19">
      <w:pPr>
        <w:pStyle w:val="Bezproreda"/>
      </w:pPr>
      <w:r w:rsidRPr="00877567">
        <w:t>Stanje pripravnosti utvrđuje se:</w:t>
      </w:r>
    </w:p>
    <w:p w14:paraId="79A6BE40" w14:textId="77777777" w:rsidR="008D6C19" w:rsidRPr="00877567" w:rsidRDefault="008D6C19" w:rsidP="002D64FC">
      <w:pPr>
        <w:pStyle w:val="Bezproreda"/>
        <w:numPr>
          <w:ilvl w:val="0"/>
          <w:numId w:val="14"/>
        </w:numPr>
        <w:rPr>
          <w:rFonts w:eastAsia="Times New Roman"/>
          <w:lang w:eastAsia="hr-HR"/>
        </w:rPr>
      </w:pPr>
      <w:r w:rsidRPr="00877567">
        <w:rPr>
          <w:rFonts w:eastAsia="Times New Roman"/>
          <w:lang w:eastAsia="hr-HR"/>
        </w:rPr>
        <w:t>temeljem dojave – obavijesti ŽC 112 o mogućim prijetnjama i velikim nesrećama;</w:t>
      </w:r>
    </w:p>
    <w:p w14:paraId="0CDD991C" w14:textId="77777777" w:rsidR="008D6C19" w:rsidRPr="00877567" w:rsidRDefault="008D6C19" w:rsidP="002D64FC">
      <w:pPr>
        <w:pStyle w:val="Bezproreda"/>
        <w:numPr>
          <w:ilvl w:val="0"/>
          <w:numId w:val="14"/>
        </w:numPr>
        <w:rPr>
          <w:rFonts w:eastAsia="Times New Roman"/>
          <w:lang w:eastAsia="hr-HR"/>
        </w:rPr>
      </w:pPr>
      <w:r w:rsidRPr="00877567">
        <w:rPr>
          <w:rFonts w:eastAsia="Times New Roman"/>
          <w:lang w:eastAsia="hr-HR"/>
        </w:rPr>
        <w:t>temeljem dojave – obavijesti nadležnih službi iz redovnih djelatnosti;</w:t>
      </w:r>
    </w:p>
    <w:p w14:paraId="2C478464" w14:textId="77777777" w:rsidR="008D6C19" w:rsidRPr="00877567" w:rsidRDefault="008D6C19" w:rsidP="002D64FC">
      <w:pPr>
        <w:pStyle w:val="Bezproreda"/>
        <w:numPr>
          <w:ilvl w:val="0"/>
          <w:numId w:val="14"/>
        </w:numPr>
        <w:rPr>
          <w:rFonts w:eastAsia="Times New Roman"/>
          <w:lang w:eastAsia="hr-HR"/>
        </w:rPr>
      </w:pPr>
      <w:r w:rsidRPr="00877567">
        <w:rPr>
          <w:rFonts w:eastAsia="Times New Roman"/>
          <w:lang w:eastAsia="hr-HR"/>
        </w:rPr>
        <w:t>temeljem dojave – obavijesti pravnih osoba.</w:t>
      </w:r>
    </w:p>
    <w:p w14:paraId="4EAEB32A" w14:textId="77777777" w:rsidR="008D6C19" w:rsidRDefault="008D6C19" w:rsidP="008D6C19">
      <w:pPr>
        <w:pStyle w:val="Bezproreda"/>
        <w:rPr>
          <w:rFonts w:cs="Calibri"/>
          <w:bCs/>
        </w:rPr>
      </w:pPr>
    </w:p>
    <w:p w14:paraId="1F1C2D00" w14:textId="77777777" w:rsidR="008D6C19" w:rsidRPr="008D6C19" w:rsidRDefault="008D6C19" w:rsidP="008D6C19">
      <w:pPr>
        <w:pStyle w:val="Bezproreda"/>
        <w:rPr>
          <w:rFonts w:cs="Calibri"/>
          <w:b/>
          <w:bCs/>
        </w:rPr>
      </w:pPr>
      <w:r>
        <w:rPr>
          <w:rFonts w:cs="Calibri"/>
          <w:bCs/>
        </w:rPr>
        <w:t>Općinski načelnik</w:t>
      </w:r>
      <w:r w:rsidRPr="00877567">
        <w:rPr>
          <w:rFonts w:cs="Calibri"/>
          <w:bCs/>
        </w:rPr>
        <w:t xml:space="preserve"> uvodi pripravnost operativnih snaga i pravnih osoba od interesa za sustav civilne zaštite. U odsutnosti </w:t>
      </w:r>
      <w:r>
        <w:rPr>
          <w:rFonts w:cs="Calibri"/>
          <w:bCs/>
        </w:rPr>
        <w:t>općinskog načelnika</w:t>
      </w:r>
      <w:r w:rsidRPr="00877567">
        <w:rPr>
          <w:rFonts w:cs="Calibri"/>
          <w:bCs/>
        </w:rPr>
        <w:t xml:space="preserve"> pripravnost uvodi načelnik Stožera civilne zaštite </w:t>
      </w:r>
      <w:r>
        <w:rPr>
          <w:rFonts w:cs="Calibri"/>
          <w:bCs/>
        </w:rPr>
        <w:t>Općine</w:t>
      </w:r>
      <w:r w:rsidRPr="00877567">
        <w:rPr>
          <w:rFonts w:cs="Calibri"/>
          <w:bCs/>
        </w:rPr>
        <w:t>.</w:t>
      </w:r>
    </w:p>
    <w:p w14:paraId="16F70B34" w14:textId="77777777" w:rsidR="008D6C19" w:rsidRPr="00535CF9" w:rsidRDefault="008D6C19" w:rsidP="008D6C19">
      <w:pPr>
        <w:pStyle w:val="Bezproreda"/>
        <w:rPr>
          <w:rFonts w:cs="Calibri"/>
        </w:rPr>
      </w:pPr>
      <w:r w:rsidRPr="00877567">
        <w:rPr>
          <w:rFonts w:cs="Calibri"/>
        </w:rPr>
        <w:t>Pripravnosti podrazumijeva postupno dovođenje postojećih operativnih snaga i sredstava za civilnu zaštitu u stanje spremnosti za izvršavanje namjenskih zadaća, spašavanja ljudskih života i imovine u slučaju katastrofa i većih nesreća u katastrofi.</w:t>
      </w:r>
    </w:p>
    <w:p w14:paraId="1E759831" w14:textId="77777777" w:rsidR="001F4078" w:rsidRDefault="001F4078" w:rsidP="008D6C19">
      <w:pPr>
        <w:pStyle w:val="Bezproreda"/>
      </w:pPr>
    </w:p>
    <w:p w14:paraId="205C6286" w14:textId="77777777" w:rsidR="008D6C19" w:rsidRPr="00877567" w:rsidRDefault="008D6C19" w:rsidP="008D6C19">
      <w:pPr>
        <w:pStyle w:val="Bezproreda"/>
      </w:pPr>
      <w:r w:rsidRPr="00877567">
        <w:t>Mjere pripravnosti za snage i sredstva koja se uključuju u civilnu zaštitu:</w:t>
      </w:r>
    </w:p>
    <w:p w14:paraId="133C768A" w14:textId="77777777" w:rsidR="008D6C19" w:rsidRDefault="008D6C19" w:rsidP="002D64FC">
      <w:pPr>
        <w:pStyle w:val="Bezproreda"/>
        <w:numPr>
          <w:ilvl w:val="0"/>
          <w:numId w:val="15"/>
        </w:numPr>
        <w:rPr>
          <w:rFonts w:eastAsia="Times New Roman"/>
          <w:lang w:eastAsia="hr-HR"/>
        </w:rPr>
      </w:pPr>
      <w:r w:rsidRPr="00877567">
        <w:rPr>
          <w:rFonts w:eastAsia="Times New Roman"/>
          <w:lang w:eastAsia="hr-HR"/>
        </w:rPr>
        <w:t>obavještavanje (upozorenje) pripadnicima operativnih snaga o mogućoj ugrozi;</w:t>
      </w:r>
    </w:p>
    <w:p w14:paraId="119C4708" w14:textId="77777777" w:rsidR="008D6C19" w:rsidRDefault="008D6C19" w:rsidP="002D64FC">
      <w:pPr>
        <w:pStyle w:val="Bezproreda"/>
        <w:numPr>
          <w:ilvl w:val="0"/>
          <w:numId w:val="15"/>
        </w:numPr>
        <w:rPr>
          <w:rFonts w:eastAsia="Times New Roman"/>
          <w:lang w:eastAsia="hr-HR"/>
        </w:rPr>
      </w:pPr>
      <w:r w:rsidRPr="008D6C19">
        <w:rPr>
          <w:rFonts w:eastAsia="Times New Roman"/>
          <w:lang w:eastAsia="hr-HR"/>
        </w:rPr>
        <w:t>ograničenje udaljavanja iz mjesta stanovanja ili s radnog mjesta;</w:t>
      </w:r>
    </w:p>
    <w:p w14:paraId="335DA88B" w14:textId="77777777" w:rsidR="008D6C19" w:rsidRDefault="008D6C19" w:rsidP="002D64FC">
      <w:pPr>
        <w:pStyle w:val="Bezproreda"/>
        <w:numPr>
          <w:ilvl w:val="0"/>
          <w:numId w:val="15"/>
        </w:numPr>
        <w:rPr>
          <w:rFonts w:eastAsia="Times New Roman"/>
          <w:lang w:eastAsia="hr-HR"/>
        </w:rPr>
      </w:pPr>
      <w:r w:rsidRPr="008D6C19">
        <w:rPr>
          <w:rFonts w:eastAsia="Times New Roman"/>
          <w:lang w:eastAsia="hr-HR"/>
        </w:rPr>
        <w:t>uvođenje pasivnog dežurstva u pravnim osobama, udrugama od interesa za civilnu zaštitu, obrtnicima i fizičkim osobama s ciljem ocjene stanja i spremnosti ljudi te popunjenosti materijalno - tehničkim sredstvima;</w:t>
      </w:r>
    </w:p>
    <w:p w14:paraId="2B179D89" w14:textId="77777777" w:rsidR="008D6C19" w:rsidRDefault="008D6C19" w:rsidP="002D64FC">
      <w:pPr>
        <w:pStyle w:val="Bezproreda"/>
        <w:numPr>
          <w:ilvl w:val="0"/>
          <w:numId w:val="15"/>
        </w:numPr>
        <w:rPr>
          <w:rFonts w:eastAsia="Times New Roman"/>
          <w:lang w:eastAsia="hr-HR"/>
        </w:rPr>
      </w:pPr>
      <w:r w:rsidRPr="008D6C19">
        <w:rPr>
          <w:rFonts w:eastAsia="Times New Roman"/>
          <w:lang w:eastAsia="hr-HR"/>
        </w:rPr>
        <w:t>stalna dostupnost na telefon/mobitel;</w:t>
      </w:r>
    </w:p>
    <w:p w14:paraId="44035DB9" w14:textId="77777777" w:rsidR="008D6C19" w:rsidRDefault="008D6C19" w:rsidP="002D64FC">
      <w:pPr>
        <w:pStyle w:val="Bezproreda"/>
        <w:numPr>
          <w:ilvl w:val="0"/>
          <w:numId w:val="15"/>
        </w:numPr>
        <w:rPr>
          <w:rFonts w:eastAsia="Times New Roman"/>
          <w:lang w:eastAsia="hr-HR"/>
        </w:rPr>
      </w:pPr>
      <w:r w:rsidRPr="008D6C19">
        <w:rPr>
          <w:rFonts w:eastAsia="Times New Roman"/>
          <w:lang w:eastAsia="hr-HR"/>
        </w:rPr>
        <w:t>kontrola potrebnih materijalno - tehničkih sredstava i opreme;</w:t>
      </w:r>
    </w:p>
    <w:p w14:paraId="502F4A96" w14:textId="77777777" w:rsidR="008D6C19" w:rsidRPr="008D6C19" w:rsidRDefault="008D6C19" w:rsidP="002D64FC">
      <w:pPr>
        <w:pStyle w:val="Bezproreda"/>
        <w:numPr>
          <w:ilvl w:val="0"/>
          <w:numId w:val="15"/>
        </w:numPr>
        <w:rPr>
          <w:rFonts w:eastAsia="Times New Roman"/>
          <w:lang w:eastAsia="hr-HR"/>
        </w:rPr>
      </w:pPr>
      <w:r w:rsidRPr="008D6C19">
        <w:rPr>
          <w:rFonts w:eastAsia="Times New Roman"/>
          <w:lang w:eastAsia="hr-HR"/>
        </w:rPr>
        <w:t>provedba pripravnosti putem telefona/mobitela, a u slučaju nemogućnosti korištenja telekomunikacija mjere pripravnosti naložiti putem teklića.</w:t>
      </w:r>
    </w:p>
    <w:p w14:paraId="414D482A" w14:textId="77777777" w:rsidR="008D6C19" w:rsidRDefault="008D6C19" w:rsidP="008D6C19">
      <w:pPr>
        <w:pStyle w:val="Bezproreda"/>
        <w:rPr>
          <w:rFonts w:cs="Calibri"/>
        </w:rPr>
      </w:pPr>
    </w:p>
    <w:p w14:paraId="4CD64DC5" w14:textId="77777777" w:rsidR="008D6C19" w:rsidRDefault="00FA7E21" w:rsidP="00535CF9">
      <w:pPr>
        <w:pStyle w:val="Bezproreda"/>
        <w:rPr>
          <w:rFonts w:cs="Calibri"/>
        </w:rPr>
      </w:pPr>
      <w:r>
        <w:rPr>
          <w:rFonts w:cs="Calibri"/>
        </w:rPr>
        <w:t>Pripravnost se uvodi O</w:t>
      </w:r>
      <w:r w:rsidR="008D6C19" w:rsidRPr="00877567">
        <w:rPr>
          <w:rFonts w:cs="Calibri"/>
        </w:rPr>
        <w:t xml:space="preserve">perativnim snagama </w:t>
      </w:r>
      <w:r w:rsidR="008D6C19">
        <w:rPr>
          <w:rFonts w:cs="Calibri"/>
        </w:rPr>
        <w:t>sustava civilne zaštite</w:t>
      </w:r>
      <w:r>
        <w:rPr>
          <w:rFonts w:cs="Calibri"/>
        </w:rPr>
        <w:t>.</w:t>
      </w:r>
    </w:p>
    <w:p w14:paraId="54726897" w14:textId="77777777" w:rsidR="002F2501" w:rsidRDefault="002F2501" w:rsidP="00535CF9">
      <w:pPr>
        <w:pStyle w:val="Bezproreda"/>
        <w:rPr>
          <w:rFonts w:cs="Calibri"/>
        </w:rPr>
      </w:pPr>
    </w:p>
    <w:p w14:paraId="44234385" w14:textId="77777777" w:rsidR="001F4078" w:rsidRDefault="001F4078" w:rsidP="00535CF9">
      <w:pPr>
        <w:pStyle w:val="Bezproreda"/>
        <w:rPr>
          <w:rFonts w:cs="Calibri"/>
        </w:rPr>
      </w:pPr>
    </w:p>
    <w:p w14:paraId="17E216EB" w14:textId="77777777" w:rsidR="00F9386A" w:rsidRDefault="00F9386A" w:rsidP="00535CF9">
      <w:pPr>
        <w:pStyle w:val="Bezproreda"/>
        <w:rPr>
          <w:rFonts w:cs="Calibri"/>
        </w:rPr>
      </w:pPr>
    </w:p>
    <w:p w14:paraId="5795E16E" w14:textId="77777777" w:rsidR="00F9386A" w:rsidRDefault="00F9386A" w:rsidP="00535CF9">
      <w:pPr>
        <w:pStyle w:val="Bezproreda"/>
        <w:rPr>
          <w:rFonts w:cs="Calibri"/>
        </w:rPr>
      </w:pPr>
    </w:p>
    <w:p w14:paraId="2BF60B4F" w14:textId="77777777" w:rsidR="00337EFF" w:rsidRDefault="00337EFF" w:rsidP="00535CF9">
      <w:pPr>
        <w:pStyle w:val="Bezproreda"/>
        <w:rPr>
          <w:rFonts w:cs="Calibri"/>
        </w:rPr>
      </w:pPr>
    </w:p>
    <w:p w14:paraId="191CA114" w14:textId="77777777" w:rsidR="00337EFF" w:rsidRDefault="00337EFF" w:rsidP="00535CF9">
      <w:pPr>
        <w:pStyle w:val="Bezproreda"/>
        <w:rPr>
          <w:rFonts w:cs="Calibri"/>
        </w:rPr>
      </w:pPr>
    </w:p>
    <w:p w14:paraId="7A5C4BC3" w14:textId="77777777" w:rsidR="00337EFF" w:rsidRDefault="00337EFF" w:rsidP="00535CF9">
      <w:pPr>
        <w:pStyle w:val="Bezproreda"/>
        <w:rPr>
          <w:rFonts w:cs="Calibri"/>
        </w:rPr>
      </w:pPr>
    </w:p>
    <w:p w14:paraId="41D36D54" w14:textId="77777777" w:rsidR="000F210A" w:rsidRDefault="000F210A" w:rsidP="00535CF9">
      <w:pPr>
        <w:pStyle w:val="Bezproreda"/>
        <w:rPr>
          <w:rFonts w:cs="Calibri"/>
        </w:rPr>
      </w:pPr>
    </w:p>
    <w:p w14:paraId="67160229" w14:textId="77777777" w:rsidR="000F210A" w:rsidRDefault="000F210A" w:rsidP="00535CF9">
      <w:pPr>
        <w:pStyle w:val="Bezproreda"/>
        <w:rPr>
          <w:rFonts w:cs="Calibri"/>
        </w:rPr>
      </w:pPr>
    </w:p>
    <w:p w14:paraId="525DC625" w14:textId="77777777" w:rsidR="00F9386A" w:rsidRPr="00535CF9" w:rsidRDefault="00F9386A" w:rsidP="00535CF9">
      <w:pPr>
        <w:pStyle w:val="Bezproreda"/>
        <w:rPr>
          <w:rFonts w:cs="Calibri"/>
        </w:rPr>
      </w:pPr>
    </w:p>
    <w:p w14:paraId="72875ED1" w14:textId="77777777" w:rsidR="00D45DA4" w:rsidRDefault="00D45DA4" w:rsidP="00D45DA4">
      <w:pPr>
        <w:pStyle w:val="Naslov2"/>
        <w:numPr>
          <w:ilvl w:val="1"/>
          <w:numId w:val="1"/>
        </w:numPr>
        <w:ind w:left="1134" w:hanging="567"/>
      </w:pPr>
      <w:bookmarkStart w:id="26" w:name="_Toc210238482"/>
      <w:r>
        <w:lastRenderedPageBreak/>
        <w:t>MOBILIZACIJA (AKTIVIRANJE) I NARASTANJE OPERATIVNIH SNAGA SUSTAVA CZ</w:t>
      </w:r>
      <w:bookmarkEnd w:id="26"/>
    </w:p>
    <w:p w14:paraId="4E4D6EE9" w14:textId="77777777" w:rsidR="00F87BAB" w:rsidRPr="00F87BAB" w:rsidRDefault="00F87BAB" w:rsidP="00F87BAB"/>
    <w:p w14:paraId="0BA4CB92" w14:textId="77777777" w:rsidR="00535CF9" w:rsidRPr="00877567" w:rsidRDefault="00535CF9" w:rsidP="00535CF9">
      <w:pPr>
        <w:pStyle w:val="Bezproreda"/>
      </w:pPr>
      <w:r w:rsidRPr="00877567">
        <w:t xml:space="preserve">U slučaju neposredne prijetnje od nastanka katastrofe ili veće nesreće na području </w:t>
      </w:r>
      <w:r>
        <w:t>Općine</w:t>
      </w:r>
      <w:r w:rsidRPr="00877567">
        <w:t xml:space="preserve">, </w:t>
      </w:r>
      <w:r>
        <w:t>općinski načelnik</w:t>
      </w:r>
      <w:r w:rsidRPr="00877567">
        <w:t xml:space="preserve"> ima pravo i obvezu mobilizirati sveukupne ljudske i materijalno-tehničke potencijale s područja </w:t>
      </w:r>
      <w:r>
        <w:t>Općine</w:t>
      </w:r>
      <w:r w:rsidRPr="00877567">
        <w:t>, sukladno Planu djelovanja civilne zaštite.</w:t>
      </w:r>
    </w:p>
    <w:p w14:paraId="4C225B3B" w14:textId="77777777" w:rsidR="00535CF9" w:rsidRDefault="00535CF9" w:rsidP="00535CF9">
      <w:pPr>
        <w:pStyle w:val="Bezproreda"/>
      </w:pPr>
    </w:p>
    <w:p w14:paraId="5D12D34E" w14:textId="77777777" w:rsidR="00535CF9" w:rsidRDefault="00535CF9" w:rsidP="00535CF9">
      <w:pPr>
        <w:pStyle w:val="Bezproreda"/>
      </w:pPr>
      <w:r w:rsidRPr="00877567">
        <w:t xml:space="preserve">Kako je u Procjeni rizika navedeno, ugroze mogu biti predvidive (ekstremne </w:t>
      </w:r>
      <w:r>
        <w:t>vremenske pojave</w:t>
      </w:r>
      <w:r w:rsidRPr="00877567">
        <w:t>) i nepredvidive (potres, epidemije i pandemije</w:t>
      </w:r>
      <w:r w:rsidR="00D26186">
        <w:t xml:space="preserve">, </w:t>
      </w:r>
      <w:r w:rsidR="00504F43">
        <w:t>požari otvorenog prostora</w:t>
      </w:r>
      <w:r w:rsidRPr="00877567">
        <w:t xml:space="preserve">). </w:t>
      </w:r>
    </w:p>
    <w:p w14:paraId="36412E41" w14:textId="77777777" w:rsidR="00535CF9" w:rsidRPr="00877567" w:rsidRDefault="00535CF9" w:rsidP="00535CF9">
      <w:pPr>
        <w:pStyle w:val="Bezproreda"/>
      </w:pPr>
      <w:r w:rsidRPr="00877567">
        <w:t xml:space="preserve">Za slučaj predvidivih ugroza </w:t>
      </w:r>
      <w:r>
        <w:t>općinski načelnik</w:t>
      </w:r>
      <w:r w:rsidRPr="00877567">
        <w:t xml:space="preserve"> uvodi pripravnost operativnih snaga sustava civilne zaštite dok kod nepredvidivih ugroza, nakon što se dogode, </w:t>
      </w:r>
      <w:r>
        <w:t>općinski načelnik</w:t>
      </w:r>
      <w:r w:rsidRPr="00877567">
        <w:t xml:space="preserve"> aktivira sve potrebne snage civilne zaštite.</w:t>
      </w:r>
    </w:p>
    <w:p w14:paraId="7D98420F" w14:textId="77777777" w:rsidR="00535CF9" w:rsidRPr="00877567" w:rsidRDefault="00535CF9" w:rsidP="00535CF9">
      <w:pPr>
        <w:pStyle w:val="Bezproreda"/>
      </w:pPr>
      <w:r w:rsidRPr="00877567">
        <w:t xml:space="preserve">Priprema sve potrebne dokumentacije za aktiviranje i mobilizaciju operativnih snaga u nadležnosti je </w:t>
      </w:r>
      <w:r>
        <w:t>općinskih službi</w:t>
      </w:r>
      <w:r w:rsidRPr="00877567">
        <w:t>.</w:t>
      </w:r>
    </w:p>
    <w:p w14:paraId="552B4078" w14:textId="77777777" w:rsidR="00535CF9" w:rsidRPr="00877567" w:rsidRDefault="00535CF9" w:rsidP="00535CF9">
      <w:pPr>
        <w:pStyle w:val="Naslov3"/>
        <w:keepLines w:val="0"/>
        <w:numPr>
          <w:ilvl w:val="2"/>
          <w:numId w:val="1"/>
        </w:numPr>
        <w:spacing w:before="240" w:after="120" w:line="276" w:lineRule="auto"/>
        <w:jc w:val="both"/>
      </w:pPr>
      <w:bookmarkStart w:id="27" w:name="_Toc510587602"/>
      <w:bookmarkStart w:id="28" w:name="_Toc521570916"/>
      <w:bookmarkStart w:id="29" w:name="_Toc252196"/>
      <w:bookmarkStart w:id="30" w:name="_Toc210238483"/>
      <w:r w:rsidRPr="00877567">
        <w:t>Pripravnost</w:t>
      </w:r>
      <w:bookmarkEnd w:id="27"/>
      <w:bookmarkEnd w:id="28"/>
      <w:bookmarkEnd w:id="29"/>
      <w:bookmarkEnd w:id="30"/>
    </w:p>
    <w:p w14:paraId="775521B8" w14:textId="77777777" w:rsidR="00535CF9" w:rsidRPr="00877567" w:rsidRDefault="00535CF9" w:rsidP="00535CF9">
      <w:pPr>
        <w:pStyle w:val="Bezproreda"/>
        <w:rPr>
          <w:lang w:eastAsia="hr-HR"/>
        </w:rPr>
      </w:pPr>
      <w:r w:rsidRPr="00877567">
        <w:rPr>
          <w:rFonts w:eastAsia="Calibri"/>
        </w:rPr>
        <w:t>Pripravnost se uvodi sa sljedećim obvezama:</w:t>
      </w:r>
      <w:r>
        <w:rPr>
          <w:rFonts w:eastAsia="Calibri"/>
        </w:rPr>
        <w:t xml:space="preserve"> </w:t>
      </w:r>
      <w:r w:rsidRPr="00877567">
        <w:rPr>
          <w:lang w:eastAsia="hr-HR"/>
        </w:rPr>
        <w:t>uvesti dežurstvo (aktivno) svih potrebnih operativnih snaga i provesti ocjenu spremnosti zaposlenika i stanja materijalno tehničkih sredstava za djelovanje u slučaju određene ugroze (Stožer civilne zaštite, vatrogastvo, Crveni križ, HGSS, povjerenici civilne zaštite i njihovi zamjenici, udruge, koordinatori na lokaciji, pravne osobe od interesa za sustav civilne zaštite) kako slijedi:</w:t>
      </w:r>
    </w:p>
    <w:p w14:paraId="17FB7FCA" w14:textId="77777777" w:rsidR="00535CF9" w:rsidRPr="00535CF9" w:rsidRDefault="00535CF9" w:rsidP="002D64FC">
      <w:pPr>
        <w:widowControl w:val="0"/>
        <w:numPr>
          <w:ilvl w:val="0"/>
          <w:numId w:val="18"/>
        </w:numPr>
        <w:tabs>
          <w:tab w:val="left" w:pos="720"/>
        </w:tabs>
        <w:autoSpaceDE w:val="0"/>
        <w:autoSpaceDN w:val="0"/>
        <w:adjustRightInd w:val="0"/>
        <w:spacing w:before="120" w:after="120" w:line="276" w:lineRule="auto"/>
        <w:ind w:left="1134"/>
        <w:jc w:val="both"/>
        <w:rPr>
          <w:rFonts w:ascii="Times New Roman" w:eastAsia="Times New Roman" w:hAnsi="Times New Roman" w:cs="Times New Roman"/>
          <w:sz w:val="24"/>
          <w:szCs w:val="24"/>
          <w:lang w:eastAsia="hr-HR"/>
        </w:rPr>
      </w:pPr>
      <w:r w:rsidRPr="00535CF9">
        <w:rPr>
          <w:rFonts w:ascii="Times New Roman" w:eastAsia="Times New Roman" w:hAnsi="Times New Roman" w:cs="Times New Roman"/>
          <w:b/>
          <w:sz w:val="24"/>
          <w:szCs w:val="24"/>
          <w:lang w:eastAsia="hr-HR"/>
        </w:rPr>
        <w:t>Stožer civilne zaštite</w:t>
      </w:r>
      <w:r w:rsidR="00FA7E21">
        <w:rPr>
          <w:rFonts w:ascii="Times New Roman" w:eastAsia="Times New Roman" w:hAnsi="Times New Roman" w:cs="Times New Roman"/>
          <w:sz w:val="24"/>
          <w:szCs w:val="24"/>
          <w:lang w:eastAsia="hr-HR"/>
        </w:rPr>
        <w:t xml:space="preserve"> (u daljnjem tekstu: Stožer)</w:t>
      </w:r>
    </w:p>
    <w:p w14:paraId="26622A3F" w14:textId="77777777" w:rsidR="00535CF9" w:rsidRPr="00877567" w:rsidRDefault="00535CF9" w:rsidP="00BD522E">
      <w:pPr>
        <w:pStyle w:val="Bezproreda"/>
        <w:rPr>
          <w:i/>
          <w:u w:val="single"/>
          <w:lang w:eastAsia="hr-HR"/>
        </w:rPr>
      </w:pPr>
      <w:bookmarkStart w:id="31" w:name="_Hlk521497823"/>
      <w:r>
        <w:rPr>
          <w:lang w:eastAsia="hr-HR"/>
        </w:rPr>
        <w:t>Općinski načelnik</w:t>
      </w:r>
      <w:r w:rsidRPr="00877567">
        <w:rPr>
          <w:lang w:eastAsia="hr-HR"/>
        </w:rPr>
        <w:t xml:space="preserve"> </w:t>
      </w:r>
      <w:bookmarkEnd w:id="31"/>
      <w:r w:rsidRPr="00877567">
        <w:rPr>
          <w:lang w:eastAsia="hr-HR"/>
        </w:rPr>
        <w:t xml:space="preserve">poziva telefonom direktno </w:t>
      </w:r>
      <w:r w:rsidRPr="00C556EB">
        <w:rPr>
          <w:lang w:eastAsia="hr-HR"/>
        </w:rPr>
        <w:t xml:space="preserve">načelnika Stožera ili njegova zamjenika. Uručuje im se Poziv za članove Stožera </w:t>
      </w:r>
      <w:r w:rsidR="00C556EB" w:rsidRPr="00C556EB">
        <w:rPr>
          <w:b/>
          <w:u w:val="single"/>
          <w:lang w:eastAsia="hr-HR"/>
        </w:rPr>
        <w:t>(Prilog 1.3.</w:t>
      </w:r>
      <w:r w:rsidRPr="00C556EB">
        <w:rPr>
          <w:b/>
          <w:u w:val="single"/>
          <w:lang w:eastAsia="hr-HR"/>
        </w:rPr>
        <w:t>).</w:t>
      </w:r>
    </w:p>
    <w:p w14:paraId="1EFB7FC4" w14:textId="77777777" w:rsidR="00BD522E" w:rsidRDefault="00BD522E" w:rsidP="00BD522E">
      <w:pPr>
        <w:pStyle w:val="Bezproreda"/>
        <w:rPr>
          <w:lang w:eastAsia="hr-HR"/>
        </w:rPr>
      </w:pPr>
    </w:p>
    <w:p w14:paraId="3161439E" w14:textId="77777777" w:rsidR="00BD522E" w:rsidRDefault="00535CF9" w:rsidP="00BD522E">
      <w:pPr>
        <w:pStyle w:val="Bezproreda"/>
        <w:rPr>
          <w:lang w:eastAsia="hr-HR"/>
        </w:rPr>
      </w:pPr>
      <w:r w:rsidRPr="00CA45D3">
        <w:rPr>
          <w:lang w:eastAsia="hr-HR"/>
        </w:rPr>
        <w:t>Općinski načelnik</w:t>
      </w:r>
      <w:r w:rsidRPr="00877567">
        <w:rPr>
          <w:lang w:eastAsia="hr-HR"/>
        </w:rPr>
        <w:t xml:space="preserve"> zahtjeva sazivanje Stožera. </w:t>
      </w:r>
      <w:r w:rsidRPr="00CA45D3">
        <w:rPr>
          <w:lang w:eastAsia="hr-HR"/>
        </w:rPr>
        <w:t>Općinski načelnik</w:t>
      </w:r>
      <w:r w:rsidRPr="00877567">
        <w:rPr>
          <w:lang w:eastAsia="hr-HR"/>
        </w:rPr>
        <w:t xml:space="preserve"> obavje</w:t>
      </w:r>
      <w:r w:rsidR="00F87BAB">
        <w:rPr>
          <w:lang w:eastAsia="hr-HR"/>
        </w:rPr>
        <w:t>štava članove Stožera o ugrozi.</w:t>
      </w:r>
    </w:p>
    <w:p w14:paraId="7B6BCDD3" w14:textId="77777777" w:rsidR="00535CF9" w:rsidRPr="00877567" w:rsidRDefault="00535CF9" w:rsidP="00BD522E">
      <w:pPr>
        <w:pStyle w:val="Bezproreda"/>
        <w:rPr>
          <w:lang w:eastAsia="hr-HR"/>
        </w:rPr>
      </w:pPr>
      <w:r w:rsidRPr="00877567">
        <w:rPr>
          <w:lang w:eastAsia="hr-HR"/>
        </w:rPr>
        <w:t>Preko članova Stožera zahtijeva uvođenje dežurstva za sve ili dio pravnih osoba koje sudjeluju u civilnoj zaštiti ovisno o ugrozi.</w:t>
      </w:r>
    </w:p>
    <w:p w14:paraId="71C41827" w14:textId="77777777" w:rsidR="00535CF9" w:rsidRPr="00BD522E" w:rsidRDefault="00535CF9" w:rsidP="002D64FC">
      <w:pPr>
        <w:widowControl w:val="0"/>
        <w:numPr>
          <w:ilvl w:val="0"/>
          <w:numId w:val="17"/>
        </w:numPr>
        <w:tabs>
          <w:tab w:val="left" w:pos="720"/>
        </w:tabs>
        <w:autoSpaceDE w:val="0"/>
        <w:autoSpaceDN w:val="0"/>
        <w:adjustRightInd w:val="0"/>
        <w:spacing w:before="240" w:after="120" w:line="276" w:lineRule="auto"/>
        <w:ind w:left="1066" w:hanging="357"/>
        <w:jc w:val="both"/>
        <w:rPr>
          <w:rFonts w:ascii="Times New Roman" w:eastAsia="Times New Roman" w:hAnsi="Times New Roman" w:cs="Times New Roman"/>
          <w:sz w:val="24"/>
          <w:szCs w:val="24"/>
          <w:u w:val="single"/>
          <w:lang w:eastAsia="hr-HR"/>
        </w:rPr>
      </w:pPr>
      <w:r w:rsidRPr="00BD522E">
        <w:rPr>
          <w:rFonts w:ascii="Times New Roman" w:eastAsia="Times New Roman" w:hAnsi="Times New Roman" w:cs="Times New Roman"/>
          <w:b/>
          <w:sz w:val="24"/>
          <w:szCs w:val="24"/>
          <w:lang w:eastAsia="hr-HR"/>
        </w:rPr>
        <w:t>Vatrogastvo</w:t>
      </w:r>
      <w:r w:rsidRPr="00BD522E">
        <w:rPr>
          <w:rFonts w:ascii="Times New Roman" w:eastAsia="Times New Roman" w:hAnsi="Times New Roman" w:cs="Times New Roman"/>
          <w:sz w:val="24"/>
          <w:szCs w:val="24"/>
          <w:lang w:eastAsia="hr-HR"/>
        </w:rPr>
        <w:t xml:space="preserve"> </w:t>
      </w:r>
    </w:p>
    <w:p w14:paraId="0ADF7DCB" w14:textId="77777777" w:rsidR="00535CF9" w:rsidRPr="00877567" w:rsidRDefault="00535CF9" w:rsidP="00BD522E">
      <w:pPr>
        <w:pStyle w:val="Bezproreda"/>
        <w:rPr>
          <w:lang w:eastAsia="hr-HR"/>
        </w:rPr>
      </w:pPr>
      <w:r w:rsidRPr="00877567">
        <w:rPr>
          <w:lang w:eastAsia="hr-HR"/>
        </w:rPr>
        <w:t xml:space="preserve">Zapovjednik </w:t>
      </w:r>
      <w:r w:rsidR="00A44F59">
        <w:rPr>
          <w:lang w:eastAsia="hr-HR"/>
        </w:rPr>
        <w:t>DVD-a Janjina</w:t>
      </w:r>
      <w:r w:rsidR="00ED306F" w:rsidRPr="00DB4666">
        <w:t xml:space="preserve"> </w:t>
      </w:r>
      <w:r w:rsidRPr="00877567">
        <w:rPr>
          <w:lang w:eastAsia="hr-HR"/>
        </w:rPr>
        <w:t>nakon dobivanja zahtjeva na Stožeru uvodi dežurstvo uz podizanje gotovosti i pripremu materijalno</w:t>
      </w:r>
      <w:r>
        <w:rPr>
          <w:lang w:eastAsia="hr-HR"/>
        </w:rPr>
        <w:sym w:font="Symbol" w:char="F02D"/>
      </w:r>
      <w:r w:rsidRPr="00877567">
        <w:rPr>
          <w:lang w:eastAsia="hr-HR"/>
        </w:rPr>
        <w:t>tehničkih sredstava. Ovisno o ugrozi traži sastanak s predstavnicima Vatrogasne zajednice</w:t>
      </w:r>
      <w:r w:rsidR="00A44F59">
        <w:rPr>
          <w:lang w:eastAsia="hr-HR"/>
        </w:rPr>
        <w:t xml:space="preserve"> DNŽ</w:t>
      </w:r>
      <w:r w:rsidRPr="00877567">
        <w:rPr>
          <w:lang w:eastAsia="hr-HR"/>
        </w:rPr>
        <w:t xml:space="preserve"> kako bi se planirali udruženi resursi.</w:t>
      </w:r>
    </w:p>
    <w:p w14:paraId="3AE97E55" w14:textId="77777777" w:rsidR="00535CF9" w:rsidRPr="00BD522E" w:rsidRDefault="00535CF9" w:rsidP="002D64FC">
      <w:pPr>
        <w:widowControl w:val="0"/>
        <w:numPr>
          <w:ilvl w:val="0"/>
          <w:numId w:val="17"/>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b/>
          <w:sz w:val="24"/>
          <w:szCs w:val="24"/>
          <w:lang w:eastAsia="hr-HR"/>
        </w:rPr>
      </w:pPr>
      <w:r w:rsidRPr="00BD522E">
        <w:rPr>
          <w:rFonts w:ascii="Times New Roman" w:eastAsia="Times New Roman" w:hAnsi="Times New Roman" w:cs="Times New Roman"/>
          <w:b/>
          <w:sz w:val="24"/>
          <w:szCs w:val="24"/>
          <w:lang w:eastAsia="hr-HR"/>
        </w:rPr>
        <w:t xml:space="preserve">Općinski načelnik </w:t>
      </w:r>
    </w:p>
    <w:p w14:paraId="2AA05574" w14:textId="77777777" w:rsidR="00F87BAB" w:rsidRDefault="00535CF9" w:rsidP="002D2078">
      <w:pPr>
        <w:pStyle w:val="Bezproreda"/>
        <w:rPr>
          <w:lang w:eastAsia="hr-HR"/>
        </w:rPr>
      </w:pPr>
      <w:r w:rsidRPr="00CA45D3">
        <w:rPr>
          <w:lang w:eastAsia="hr-HR"/>
        </w:rPr>
        <w:t>Općinski načelnik</w:t>
      </w:r>
      <w:r w:rsidRPr="00877567">
        <w:rPr>
          <w:lang w:eastAsia="hr-HR"/>
        </w:rPr>
        <w:t xml:space="preserve"> obavještava Župana i sve čelnike susjednih jedinica lokalne </w:t>
      </w:r>
      <w:r w:rsidR="005508DC">
        <w:rPr>
          <w:lang w:eastAsia="hr-HR"/>
        </w:rPr>
        <w:t>samouprave o nadolazećoj ugrozi.</w:t>
      </w:r>
    </w:p>
    <w:p w14:paraId="63FAFD0F" w14:textId="77777777" w:rsidR="00F87BAB" w:rsidRDefault="00F87BAB" w:rsidP="002D2078">
      <w:pPr>
        <w:pStyle w:val="Bezproreda"/>
        <w:rPr>
          <w:lang w:eastAsia="hr-HR"/>
        </w:rPr>
      </w:pPr>
    </w:p>
    <w:p w14:paraId="2ECB11F3" w14:textId="77777777" w:rsidR="005508DC" w:rsidRDefault="005508DC" w:rsidP="002D2078">
      <w:pPr>
        <w:pStyle w:val="Bezproreda"/>
        <w:rPr>
          <w:lang w:eastAsia="hr-HR"/>
        </w:rPr>
      </w:pPr>
    </w:p>
    <w:p w14:paraId="3F7C6787" w14:textId="77777777" w:rsidR="005508DC" w:rsidRDefault="005508DC" w:rsidP="002D2078">
      <w:pPr>
        <w:pStyle w:val="Bezproreda"/>
        <w:rPr>
          <w:lang w:eastAsia="hr-HR"/>
        </w:rPr>
      </w:pPr>
    </w:p>
    <w:p w14:paraId="229C6E20" w14:textId="77777777" w:rsidR="005508DC" w:rsidRDefault="005508DC" w:rsidP="002D2078">
      <w:pPr>
        <w:pStyle w:val="Bezproreda"/>
        <w:rPr>
          <w:lang w:eastAsia="hr-HR"/>
        </w:rPr>
      </w:pPr>
    </w:p>
    <w:p w14:paraId="6639916C" w14:textId="77777777" w:rsidR="005508DC" w:rsidRDefault="005508DC" w:rsidP="002D2078">
      <w:pPr>
        <w:pStyle w:val="Bezproreda"/>
        <w:rPr>
          <w:lang w:eastAsia="hr-HR"/>
        </w:rPr>
      </w:pPr>
    </w:p>
    <w:p w14:paraId="498CC73B" w14:textId="77777777" w:rsidR="00535CF9" w:rsidRPr="00BD522E" w:rsidRDefault="00535CF9" w:rsidP="002D64FC">
      <w:pPr>
        <w:widowControl w:val="0"/>
        <w:numPr>
          <w:ilvl w:val="0"/>
          <w:numId w:val="17"/>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BD522E">
        <w:rPr>
          <w:rFonts w:ascii="Times New Roman" w:eastAsia="Times New Roman" w:hAnsi="Times New Roman" w:cs="Times New Roman"/>
          <w:b/>
          <w:sz w:val="24"/>
          <w:szCs w:val="24"/>
          <w:lang w:eastAsia="hr-HR"/>
        </w:rPr>
        <w:lastRenderedPageBreak/>
        <w:t xml:space="preserve">Gradsko društvo Crvenog križa </w:t>
      </w:r>
      <w:r w:rsidR="00A44F59">
        <w:rPr>
          <w:rFonts w:ascii="Times New Roman" w:eastAsia="Times New Roman" w:hAnsi="Times New Roman" w:cs="Times New Roman"/>
          <w:b/>
          <w:sz w:val="24"/>
          <w:szCs w:val="24"/>
          <w:lang w:eastAsia="hr-HR"/>
        </w:rPr>
        <w:t>Dubrovnik</w:t>
      </w:r>
      <w:r w:rsidR="00FA7E21">
        <w:rPr>
          <w:rFonts w:ascii="Times New Roman" w:eastAsia="Times New Roman" w:hAnsi="Times New Roman" w:cs="Times New Roman"/>
          <w:sz w:val="24"/>
          <w:szCs w:val="24"/>
          <w:lang w:eastAsia="hr-HR"/>
        </w:rPr>
        <w:t xml:space="preserve"> </w:t>
      </w:r>
    </w:p>
    <w:p w14:paraId="38C40AF6" w14:textId="77777777" w:rsidR="00535CF9" w:rsidRPr="00877567" w:rsidRDefault="00535CF9" w:rsidP="00BD522E">
      <w:pPr>
        <w:pStyle w:val="Bezproreda"/>
        <w:rPr>
          <w:lang w:eastAsia="hr-HR"/>
        </w:rPr>
      </w:pPr>
      <w:r w:rsidRPr="00877567">
        <w:rPr>
          <w:lang w:eastAsia="hr-HR"/>
        </w:rPr>
        <w:t xml:space="preserve">Djeluje u skladu s zahtjevima Stožera </w:t>
      </w:r>
      <w:r>
        <w:rPr>
          <w:lang w:eastAsia="hr-HR"/>
        </w:rPr>
        <w:t>civilne zaštite Općine</w:t>
      </w:r>
      <w:r w:rsidRPr="00877567">
        <w:rPr>
          <w:lang w:eastAsia="hr-HR"/>
        </w:rPr>
        <w:t xml:space="preserve"> i koordinatora na lokaciji temeljem ovog Plana i sukladno vlastitom operativnom planu civilne zaštite. </w:t>
      </w:r>
    </w:p>
    <w:p w14:paraId="53E541C1" w14:textId="77777777" w:rsidR="00BD522E" w:rsidRDefault="00BD522E" w:rsidP="00BD522E">
      <w:pPr>
        <w:pStyle w:val="Bezproreda"/>
        <w:rPr>
          <w:lang w:eastAsia="hr-HR"/>
        </w:rPr>
      </w:pPr>
    </w:p>
    <w:p w14:paraId="1D186068" w14:textId="77777777" w:rsidR="00535CF9" w:rsidRPr="00877567" w:rsidRDefault="00535CF9" w:rsidP="00BD522E">
      <w:pPr>
        <w:pStyle w:val="Bezproreda"/>
        <w:rPr>
          <w:lang w:eastAsia="hr-HR"/>
        </w:rPr>
      </w:pPr>
      <w:r w:rsidRPr="005567F9">
        <w:rPr>
          <w:lang w:eastAsia="hr-HR"/>
        </w:rPr>
        <w:t xml:space="preserve">Općinski načelnik </w:t>
      </w:r>
      <w:r w:rsidRPr="00877567">
        <w:rPr>
          <w:lang w:eastAsia="hr-HR"/>
        </w:rPr>
        <w:t xml:space="preserve">putem načelnika Stožera poziva ravnatelja Gradskog društva Crvenog križa ili njegovog zamjenika putem telefona, službe 112 te ga obavještava o nastaloj ugrozi. </w:t>
      </w:r>
    </w:p>
    <w:p w14:paraId="4B3740B6" w14:textId="77777777" w:rsidR="00535CF9" w:rsidRPr="00BD522E" w:rsidRDefault="00535CF9" w:rsidP="002D64FC">
      <w:pPr>
        <w:widowControl w:val="0"/>
        <w:numPr>
          <w:ilvl w:val="0"/>
          <w:numId w:val="17"/>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BD522E">
        <w:rPr>
          <w:rFonts w:ascii="Times New Roman" w:eastAsia="Times New Roman" w:hAnsi="Times New Roman" w:cs="Times New Roman"/>
          <w:b/>
          <w:sz w:val="24"/>
          <w:szCs w:val="24"/>
          <w:lang w:eastAsia="hr-HR"/>
        </w:rPr>
        <w:t xml:space="preserve">Hrvatska gorska služba spašavanja – Stanica </w:t>
      </w:r>
      <w:r w:rsidR="00A44F59">
        <w:rPr>
          <w:rFonts w:ascii="Times New Roman" w:eastAsia="Times New Roman" w:hAnsi="Times New Roman" w:cs="Times New Roman"/>
          <w:b/>
          <w:sz w:val="24"/>
          <w:szCs w:val="24"/>
          <w:lang w:eastAsia="hr-HR"/>
        </w:rPr>
        <w:t>Orebić</w:t>
      </w:r>
      <w:r w:rsidR="00FA7E21">
        <w:rPr>
          <w:rFonts w:ascii="Times New Roman" w:eastAsia="Times New Roman" w:hAnsi="Times New Roman" w:cs="Times New Roman"/>
          <w:sz w:val="24"/>
          <w:szCs w:val="24"/>
          <w:lang w:eastAsia="hr-HR"/>
        </w:rPr>
        <w:t xml:space="preserve"> </w:t>
      </w:r>
    </w:p>
    <w:p w14:paraId="21BA522C" w14:textId="77777777" w:rsidR="00535CF9" w:rsidRPr="00877567" w:rsidRDefault="00535CF9" w:rsidP="00BD522E">
      <w:pPr>
        <w:pStyle w:val="Bezproreda"/>
        <w:rPr>
          <w:lang w:eastAsia="hr-HR"/>
        </w:rPr>
      </w:pPr>
      <w:r w:rsidRPr="00877567">
        <w:rPr>
          <w:lang w:eastAsia="hr-HR"/>
        </w:rPr>
        <w:t xml:space="preserve">Djeluje u skladu s zahtjevima Stožera </w:t>
      </w:r>
      <w:r>
        <w:rPr>
          <w:lang w:eastAsia="hr-HR"/>
        </w:rPr>
        <w:t>civilne zaštite Općine</w:t>
      </w:r>
      <w:r w:rsidRPr="00877567">
        <w:rPr>
          <w:lang w:eastAsia="hr-HR"/>
        </w:rPr>
        <w:t xml:space="preserve"> i koordinatora na lokaciji temeljem ovog Plana i sukladno vlastitom operativnom planu civilne zaštite. </w:t>
      </w:r>
    </w:p>
    <w:p w14:paraId="03EF237A" w14:textId="77777777" w:rsidR="00BD522E" w:rsidRPr="00FA7E21" w:rsidRDefault="00535CF9" w:rsidP="00BD522E">
      <w:pPr>
        <w:pStyle w:val="Bezproreda"/>
        <w:rPr>
          <w:lang w:eastAsia="hr-HR"/>
        </w:rPr>
      </w:pPr>
      <w:r>
        <w:rPr>
          <w:lang w:eastAsia="hr-HR"/>
        </w:rPr>
        <w:t>Općinski načelnik</w:t>
      </w:r>
      <w:r w:rsidRPr="00877567">
        <w:rPr>
          <w:lang w:eastAsia="hr-HR"/>
        </w:rPr>
        <w:t xml:space="preserve"> putem načelnika Stožera-Centra 112 poziva HGSS-Stanicu </w:t>
      </w:r>
      <w:r w:rsidR="00A44F59">
        <w:rPr>
          <w:lang w:eastAsia="hr-HR"/>
        </w:rPr>
        <w:t>Orebić</w:t>
      </w:r>
      <w:r w:rsidRPr="00877567">
        <w:rPr>
          <w:lang w:eastAsia="hr-HR"/>
        </w:rPr>
        <w:t xml:space="preserve"> i obavještava je o nastaloj ugrozi.</w:t>
      </w:r>
    </w:p>
    <w:p w14:paraId="0830A95C" w14:textId="77777777" w:rsidR="00535CF9" w:rsidRPr="00BD522E" w:rsidRDefault="00535CF9" w:rsidP="002D64FC">
      <w:pPr>
        <w:widowControl w:val="0"/>
        <w:numPr>
          <w:ilvl w:val="0"/>
          <w:numId w:val="17"/>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sz w:val="24"/>
          <w:szCs w:val="24"/>
          <w:lang w:eastAsia="hr-HR"/>
        </w:rPr>
      </w:pPr>
      <w:r w:rsidRPr="00BD522E">
        <w:rPr>
          <w:rFonts w:ascii="Times New Roman" w:eastAsia="Times New Roman" w:hAnsi="Times New Roman" w:cs="Times New Roman"/>
          <w:b/>
          <w:sz w:val="24"/>
          <w:szCs w:val="24"/>
          <w:lang w:eastAsia="hr-HR"/>
        </w:rPr>
        <w:t>Povjerenici civilne zaštite i njihovi zamjenici</w:t>
      </w:r>
      <w:r w:rsidRPr="00BD522E">
        <w:rPr>
          <w:rFonts w:ascii="Times New Roman" w:eastAsia="Times New Roman" w:hAnsi="Times New Roman" w:cs="Times New Roman"/>
          <w:sz w:val="24"/>
          <w:szCs w:val="24"/>
          <w:lang w:eastAsia="hr-HR"/>
        </w:rPr>
        <w:t xml:space="preserve"> </w:t>
      </w:r>
    </w:p>
    <w:p w14:paraId="4DDDDE13" w14:textId="77777777" w:rsidR="00535CF9" w:rsidRDefault="00AE2880" w:rsidP="00BD522E">
      <w:pPr>
        <w:pStyle w:val="Bezproreda"/>
      </w:pPr>
      <w:r>
        <w:t>Povjerenici civilne zaštite i</w:t>
      </w:r>
      <w:r w:rsidR="00535CF9" w:rsidRPr="00877567">
        <w:t xml:space="preserve"> njihovi zamjenici pozivaju se telefonom, sms porukom, sredstvima javnog priopćavanja odnosno uručenjem poziva od strane teklića.</w:t>
      </w:r>
    </w:p>
    <w:p w14:paraId="539D6CD2" w14:textId="77777777" w:rsidR="002D2078" w:rsidRPr="00877567" w:rsidRDefault="002D2078" w:rsidP="00BD522E">
      <w:pPr>
        <w:pStyle w:val="Bezproreda"/>
      </w:pPr>
    </w:p>
    <w:p w14:paraId="5964A009" w14:textId="77777777" w:rsidR="00535CF9" w:rsidRPr="00BD522E" w:rsidRDefault="00FA7E21" w:rsidP="002D64FC">
      <w:pPr>
        <w:pStyle w:val="Bezproreda"/>
        <w:numPr>
          <w:ilvl w:val="0"/>
          <w:numId w:val="22"/>
        </w:numPr>
        <w:ind w:left="1134" w:hanging="425"/>
        <w:rPr>
          <w:b/>
          <w:lang w:eastAsia="hr-HR"/>
        </w:rPr>
      </w:pPr>
      <w:r>
        <w:rPr>
          <w:b/>
          <w:lang w:eastAsia="hr-HR"/>
        </w:rPr>
        <w:t xml:space="preserve">Udruge  </w:t>
      </w:r>
    </w:p>
    <w:p w14:paraId="045C5AC1" w14:textId="77777777" w:rsidR="00535CF9" w:rsidRPr="00877567" w:rsidRDefault="00535CF9" w:rsidP="00BD522E">
      <w:pPr>
        <w:pStyle w:val="Bezproreda"/>
        <w:rPr>
          <w:lang w:eastAsia="hr-HR"/>
        </w:rPr>
      </w:pPr>
      <w:r w:rsidRPr="00877567">
        <w:rPr>
          <w:lang w:eastAsia="hr-HR"/>
        </w:rPr>
        <w:t xml:space="preserve">Članovi udruga mobiliziraju se temeljem naloga, zahtjeva i uputa Stožera civilne zaštite </w:t>
      </w:r>
      <w:r>
        <w:rPr>
          <w:lang w:eastAsia="hr-HR"/>
        </w:rPr>
        <w:t>Općine</w:t>
      </w:r>
      <w:r w:rsidRPr="00877567">
        <w:rPr>
          <w:lang w:eastAsia="hr-HR"/>
        </w:rPr>
        <w:t xml:space="preserve"> i koordinatora na lokaciji sukladno shemama mobilizacije članova kao dijelova vlastitih operativnih planova civilne zaštite.</w:t>
      </w:r>
    </w:p>
    <w:p w14:paraId="66125DA7" w14:textId="77777777" w:rsidR="00535CF9" w:rsidRPr="00BD522E" w:rsidRDefault="00535CF9" w:rsidP="002D64FC">
      <w:pPr>
        <w:widowControl w:val="0"/>
        <w:numPr>
          <w:ilvl w:val="0"/>
          <w:numId w:val="17"/>
        </w:numPr>
        <w:tabs>
          <w:tab w:val="left" w:pos="720"/>
        </w:tabs>
        <w:autoSpaceDE w:val="0"/>
        <w:autoSpaceDN w:val="0"/>
        <w:adjustRightInd w:val="0"/>
        <w:spacing w:before="240" w:after="0" w:line="276" w:lineRule="auto"/>
        <w:ind w:left="1134" w:hanging="425"/>
        <w:jc w:val="both"/>
        <w:rPr>
          <w:rFonts w:ascii="Times New Roman" w:eastAsia="Times New Roman" w:hAnsi="Times New Roman" w:cs="Times New Roman"/>
          <w:sz w:val="24"/>
          <w:szCs w:val="24"/>
          <w:lang w:eastAsia="hr-HR"/>
        </w:rPr>
      </w:pPr>
      <w:r w:rsidRPr="00BD522E">
        <w:rPr>
          <w:rFonts w:ascii="Times New Roman" w:eastAsia="Times New Roman" w:hAnsi="Times New Roman" w:cs="Times New Roman"/>
          <w:b/>
          <w:sz w:val="24"/>
          <w:szCs w:val="24"/>
          <w:lang w:eastAsia="hr-HR"/>
        </w:rPr>
        <w:t>Koordinatori na lokaciji</w:t>
      </w:r>
      <w:r w:rsidRPr="00BD522E">
        <w:rPr>
          <w:rFonts w:ascii="Times New Roman" w:eastAsia="Times New Roman" w:hAnsi="Times New Roman" w:cs="Times New Roman"/>
          <w:sz w:val="24"/>
          <w:szCs w:val="24"/>
          <w:lang w:eastAsia="hr-HR"/>
        </w:rPr>
        <w:t xml:space="preserve"> </w:t>
      </w:r>
    </w:p>
    <w:p w14:paraId="699FAAB4" w14:textId="77777777" w:rsidR="00BD522E" w:rsidRDefault="00535CF9" w:rsidP="00BD522E">
      <w:pPr>
        <w:pStyle w:val="Bezproreda"/>
        <w:rPr>
          <w:lang w:eastAsia="hr-HR"/>
        </w:rPr>
      </w:pPr>
      <w:r w:rsidRPr="00877567">
        <w:rPr>
          <w:lang w:eastAsia="hr-HR"/>
        </w:rPr>
        <w:t xml:space="preserve">Koordinatore na lokaciji određuje i upućuje na lokaciju načelnik Stožera, sa zadaćom koordiniranja djelovanja različitih operativnih snaga sustava civilne zaštite i komuniciranja sa Stožerom.  </w:t>
      </w:r>
    </w:p>
    <w:p w14:paraId="2D64AFD5" w14:textId="77777777" w:rsidR="00BD522E" w:rsidRPr="00BD522E" w:rsidRDefault="00BD522E" w:rsidP="002D64FC">
      <w:pPr>
        <w:widowControl w:val="0"/>
        <w:numPr>
          <w:ilvl w:val="0"/>
          <w:numId w:val="17"/>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b/>
          <w:sz w:val="24"/>
          <w:szCs w:val="24"/>
          <w:lang w:eastAsia="hr-HR"/>
        </w:rPr>
        <w:t>Pravne</w:t>
      </w:r>
      <w:r w:rsidRPr="00BD522E">
        <w:rPr>
          <w:rFonts w:ascii="Times New Roman" w:eastAsia="Times New Roman" w:hAnsi="Times New Roman" w:cs="Times New Roman"/>
          <w:b/>
          <w:sz w:val="24"/>
          <w:szCs w:val="24"/>
          <w:lang w:eastAsia="hr-HR"/>
        </w:rPr>
        <w:t xml:space="preserve"> osobe od interesa za sustav civilne zaštite</w:t>
      </w:r>
      <w:r w:rsidRPr="00BD522E">
        <w:rPr>
          <w:rFonts w:ascii="Times New Roman" w:eastAsia="Times New Roman" w:hAnsi="Times New Roman" w:cs="Times New Roman"/>
          <w:sz w:val="24"/>
          <w:szCs w:val="24"/>
          <w:lang w:eastAsia="hr-HR"/>
        </w:rPr>
        <w:t xml:space="preserve"> </w:t>
      </w:r>
    </w:p>
    <w:p w14:paraId="0ABA3C33" w14:textId="77777777" w:rsidR="00BD522E" w:rsidRPr="00F87BAB" w:rsidRDefault="00BD522E" w:rsidP="00BD522E">
      <w:pPr>
        <w:pStyle w:val="Bezproreda"/>
        <w:rPr>
          <w:b/>
          <w:i/>
          <w:noProof/>
          <w:highlight w:val="red"/>
          <w:lang w:eastAsia="hr-HR"/>
        </w:rPr>
      </w:pPr>
      <w:r w:rsidRPr="00877567">
        <w:rPr>
          <w:noProof/>
          <w:lang w:eastAsia="hr-HR"/>
        </w:rPr>
        <w:t xml:space="preserve">Pravne osobe na području </w:t>
      </w:r>
      <w:r>
        <w:rPr>
          <w:noProof/>
          <w:lang w:eastAsia="hr-HR"/>
        </w:rPr>
        <w:t>Općine</w:t>
      </w:r>
      <w:r w:rsidRPr="00877567">
        <w:rPr>
          <w:noProof/>
          <w:lang w:eastAsia="hr-HR"/>
        </w:rPr>
        <w:t xml:space="preserve"> koje sudjeluju u civilnoj zaštiti aktiviraju se na poslovima civilne zaštite sa zaposlenicima i materijalno</w:t>
      </w:r>
      <w:r w:rsidRPr="00877567">
        <w:rPr>
          <w:noProof/>
          <w:lang w:eastAsia="hr-HR"/>
        </w:rPr>
        <w:sym w:font="Symbol" w:char="F02D"/>
      </w:r>
      <w:r w:rsidRPr="00877567">
        <w:rPr>
          <w:noProof/>
          <w:lang w:eastAsia="hr-HR"/>
        </w:rPr>
        <w:t xml:space="preserve">tehničkim sredstvima na način da </w:t>
      </w:r>
      <w:r>
        <w:rPr>
          <w:noProof/>
          <w:lang w:eastAsia="hr-HR"/>
        </w:rPr>
        <w:t xml:space="preserve">općinski </w:t>
      </w:r>
      <w:r w:rsidRPr="00877567">
        <w:rPr>
          <w:noProof/>
          <w:lang w:eastAsia="hr-HR"/>
        </w:rPr>
        <w:t xml:space="preserve">načelnik dostavlja zahtjev za angažiranje u sjedište tvrtki </w:t>
      </w:r>
      <w:r>
        <w:rPr>
          <w:noProof/>
          <w:lang w:eastAsia="hr-HR"/>
        </w:rPr>
        <w:t>Općine</w:t>
      </w:r>
      <w:r w:rsidR="00FA7E21">
        <w:rPr>
          <w:noProof/>
          <w:lang w:eastAsia="hr-HR"/>
        </w:rPr>
        <w:t>.</w:t>
      </w:r>
    </w:p>
    <w:p w14:paraId="25A41E63" w14:textId="77777777" w:rsidR="00BD522E" w:rsidRPr="00877567" w:rsidRDefault="00BD522E" w:rsidP="00BD522E">
      <w:pPr>
        <w:pStyle w:val="Bezproreda"/>
      </w:pPr>
      <w:r w:rsidRPr="00877567">
        <w:t>Stožer obavještava gore navedene pravne osobe o nastaloj ugrozi,</w:t>
      </w:r>
    </w:p>
    <w:p w14:paraId="242E75BD" w14:textId="77777777" w:rsidR="00BD522E" w:rsidRDefault="00BD522E" w:rsidP="00BD522E">
      <w:pPr>
        <w:pStyle w:val="Bezproreda"/>
        <w:rPr>
          <w:b/>
          <w:bCs/>
        </w:rPr>
      </w:pPr>
    </w:p>
    <w:p w14:paraId="256788DC" w14:textId="77777777" w:rsidR="00BD522E" w:rsidRPr="00877567" w:rsidRDefault="00BD522E" w:rsidP="00BD522E">
      <w:pPr>
        <w:pStyle w:val="Bezproreda"/>
        <w:rPr>
          <w:b/>
          <w:bCs/>
        </w:rPr>
      </w:pPr>
      <w:r w:rsidRPr="00877567">
        <w:rPr>
          <w:b/>
          <w:bCs/>
        </w:rPr>
        <w:t>Odgovorne osobe:</w:t>
      </w:r>
    </w:p>
    <w:p w14:paraId="0FFA386A" w14:textId="77777777" w:rsidR="00BD522E" w:rsidRPr="009D6F13" w:rsidRDefault="00BD522E" w:rsidP="00BD522E">
      <w:pPr>
        <w:pStyle w:val="Bezproreda"/>
      </w:pPr>
      <w:r w:rsidRPr="009D6F13">
        <w:t>čelnici navedenih snaga ili njihovi zamjenici.</w:t>
      </w:r>
    </w:p>
    <w:p w14:paraId="0D5301D8" w14:textId="77777777" w:rsidR="00BD522E" w:rsidRDefault="00BD522E" w:rsidP="00BD522E">
      <w:pPr>
        <w:pStyle w:val="Bezproreda"/>
        <w:rPr>
          <w:b/>
          <w:bCs/>
        </w:rPr>
      </w:pPr>
    </w:p>
    <w:p w14:paraId="447A6BF3" w14:textId="77777777" w:rsidR="00BD522E" w:rsidRPr="00877567" w:rsidRDefault="00BD522E" w:rsidP="00BD522E">
      <w:pPr>
        <w:pStyle w:val="Bezproreda"/>
      </w:pPr>
      <w:r w:rsidRPr="00877567">
        <w:rPr>
          <w:b/>
          <w:bCs/>
        </w:rPr>
        <w:t>Način priopćavanja</w:t>
      </w:r>
      <w:r w:rsidRPr="00877567">
        <w:t>:</w:t>
      </w:r>
    </w:p>
    <w:p w14:paraId="278C10C3" w14:textId="77777777" w:rsidR="00BD522E" w:rsidRPr="009D6F13" w:rsidRDefault="00BD522E" w:rsidP="00BD522E">
      <w:pPr>
        <w:pStyle w:val="Bezproreda"/>
      </w:pPr>
      <w:r w:rsidRPr="009D6F13">
        <w:t>telefonom, faks-om, e-mailom, putem ŽC 112, osobno.</w:t>
      </w:r>
    </w:p>
    <w:p w14:paraId="436BC741" w14:textId="77777777" w:rsidR="00F9386A" w:rsidRDefault="00F9386A" w:rsidP="00BD522E">
      <w:pPr>
        <w:pStyle w:val="Bezproreda"/>
        <w:rPr>
          <w:b/>
        </w:rPr>
      </w:pPr>
    </w:p>
    <w:p w14:paraId="18C7EE38" w14:textId="77777777" w:rsidR="00BD522E" w:rsidRPr="00877567" w:rsidRDefault="00BD522E" w:rsidP="00BD522E">
      <w:pPr>
        <w:pStyle w:val="Bezproreda"/>
        <w:rPr>
          <w:b/>
        </w:rPr>
      </w:pPr>
      <w:r w:rsidRPr="00877567">
        <w:rPr>
          <w:b/>
        </w:rPr>
        <w:t>Zadaće:</w:t>
      </w:r>
    </w:p>
    <w:p w14:paraId="490A9982" w14:textId="77777777" w:rsidR="00BD522E" w:rsidRPr="00BD522E" w:rsidRDefault="00BD522E" w:rsidP="00BD522E">
      <w:pPr>
        <w:pStyle w:val="Bezproreda"/>
        <w:rPr>
          <w:rFonts w:eastAsia="Times New Roman"/>
          <w:lang w:eastAsia="hr-HR"/>
        </w:rPr>
        <w:sectPr w:rsidR="00BD522E" w:rsidRPr="00BD522E" w:rsidSect="00535CF9">
          <w:headerReference w:type="default" r:id="rId15"/>
          <w:footerReference w:type="default" r:id="rId16"/>
          <w:footerReference w:type="first" r:id="rId17"/>
          <w:pgSz w:w="11906" w:h="16838"/>
          <w:pgMar w:top="1417" w:right="1416" w:bottom="993" w:left="1417" w:header="708" w:footer="708" w:gutter="0"/>
          <w:cols w:space="708"/>
          <w:titlePg/>
          <w:docGrid w:linePitch="360"/>
        </w:sectPr>
      </w:pPr>
      <w:r w:rsidRPr="00877567">
        <w:rPr>
          <w:rFonts w:eastAsia="Times New Roman"/>
          <w:lang w:eastAsia="hr-HR"/>
        </w:rPr>
        <w:t xml:space="preserve">uvesti pasivno dežurstvo u pravnim osobama od interesa za sustav civilne zaštite (određenih odlukom </w:t>
      </w:r>
      <w:r>
        <w:rPr>
          <w:rFonts w:eastAsia="Times New Roman"/>
          <w:lang w:eastAsia="hr-HR"/>
        </w:rPr>
        <w:t>općinskog načelnika</w:t>
      </w:r>
      <w:r w:rsidRPr="00877567">
        <w:rPr>
          <w:rFonts w:eastAsia="Times New Roman"/>
          <w:lang w:eastAsia="hr-HR"/>
        </w:rPr>
        <w:t>) s ciljem ocjene stanja i spremnosti ljudi i popunjenosti materijalnim sredstvima (građevinske i komunalne tvrtke, tvrtke za prijevoz osoba i tereta, za osiguranje prehrane i smještaja, za distribuciju energenata i vode te udruge građana) sukladno Odluci o određivanju pravnih osoba od int</w:t>
      </w:r>
      <w:r w:rsidR="00FA7E21">
        <w:rPr>
          <w:rFonts w:eastAsia="Times New Roman"/>
          <w:lang w:eastAsia="hr-HR"/>
        </w:rPr>
        <w:t>eresa za sustav civilne zaštite</w:t>
      </w:r>
      <w:r w:rsidRPr="00877567">
        <w:rPr>
          <w:rFonts w:eastAsia="Times New Roman"/>
          <w:lang w:eastAsia="hr-HR"/>
        </w:rPr>
        <w:t>.</w:t>
      </w:r>
      <w:r>
        <w:rPr>
          <w:lang w:eastAsia="hr-HR"/>
        </w:rPr>
        <w:tab/>
      </w:r>
    </w:p>
    <w:p w14:paraId="36AFEEC9" w14:textId="77777777" w:rsidR="00535CF9" w:rsidRPr="00877567" w:rsidRDefault="00535CF9" w:rsidP="00535CF9">
      <w:pPr>
        <w:pStyle w:val="Naslov3"/>
        <w:keepLines w:val="0"/>
        <w:numPr>
          <w:ilvl w:val="2"/>
          <w:numId w:val="1"/>
        </w:numPr>
        <w:spacing w:before="240" w:after="120" w:line="276" w:lineRule="auto"/>
        <w:jc w:val="both"/>
      </w:pPr>
      <w:bookmarkStart w:id="32" w:name="_Toc319908665"/>
      <w:bookmarkStart w:id="33" w:name="_Toc363116729"/>
      <w:bookmarkStart w:id="34" w:name="_Toc510587603"/>
      <w:bookmarkStart w:id="35" w:name="_Toc521570917"/>
      <w:bookmarkStart w:id="36" w:name="_Toc252197"/>
      <w:bookmarkStart w:id="37" w:name="_Toc210238484"/>
      <w:r w:rsidRPr="00877567">
        <w:lastRenderedPageBreak/>
        <w:t>Aktiviranje</w:t>
      </w:r>
      <w:bookmarkEnd w:id="32"/>
      <w:bookmarkEnd w:id="33"/>
      <w:bookmarkEnd w:id="34"/>
      <w:bookmarkEnd w:id="35"/>
      <w:bookmarkEnd w:id="36"/>
      <w:bookmarkEnd w:id="37"/>
    </w:p>
    <w:p w14:paraId="166877B4" w14:textId="77777777" w:rsidR="00535CF9" w:rsidRPr="00877567" w:rsidRDefault="00535CF9" w:rsidP="00E430C0">
      <w:pPr>
        <w:pStyle w:val="Bezproreda"/>
      </w:pPr>
      <w:bookmarkStart w:id="38" w:name="_Hlk521673567"/>
      <w:r w:rsidRPr="00877567">
        <w:t xml:space="preserve">Nakon što su se stvorili uvjeti, </w:t>
      </w:r>
      <w:r>
        <w:t xml:space="preserve">općinski </w:t>
      </w:r>
      <w:r w:rsidRPr="00877567">
        <w:t>načelnik aktivira operativne snage sustava civilne zaštite.</w:t>
      </w:r>
    </w:p>
    <w:p w14:paraId="40C4F055" w14:textId="77777777" w:rsidR="00535CF9" w:rsidRPr="00E430C0" w:rsidRDefault="00535CF9" w:rsidP="00535CF9">
      <w:pPr>
        <w:spacing w:before="120" w:after="120" w:line="276" w:lineRule="auto"/>
        <w:jc w:val="both"/>
        <w:rPr>
          <w:rFonts w:ascii="Times New Roman" w:eastAsia="Calibri" w:hAnsi="Times New Roman" w:cs="Times New Roman"/>
          <w:b/>
          <w:bCs/>
          <w:iCs/>
          <w:sz w:val="24"/>
          <w:szCs w:val="24"/>
        </w:rPr>
      </w:pPr>
      <w:r w:rsidRPr="00E430C0">
        <w:rPr>
          <w:rFonts w:ascii="Times New Roman" w:eastAsia="Calibri" w:hAnsi="Times New Roman" w:cs="Times New Roman"/>
          <w:b/>
          <w:bCs/>
          <w:iCs/>
          <w:sz w:val="24"/>
          <w:szCs w:val="24"/>
        </w:rPr>
        <w:t>Aktiviranje operativnih snaga civilne zaštite</w:t>
      </w:r>
    </w:p>
    <w:p w14:paraId="5E44D2B4" w14:textId="77777777" w:rsidR="00E430C0" w:rsidRDefault="00535CF9" w:rsidP="00E430C0">
      <w:pPr>
        <w:pStyle w:val="Bezproreda"/>
      </w:pPr>
      <w:r>
        <w:t>Općinski n</w:t>
      </w:r>
      <w:r w:rsidRPr="00877567">
        <w:t xml:space="preserve">ačelnik aktivira operativne snage civilne zaštite: </w:t>
      </w:r>
    </w:p>
    <w:p w14:paraId="11543DD4" w14:textId="77777777" w:rsidR="00E430C0" w:rsidRDefault="00535CF9" w:rsidP="002D64FC">
      <w:pPr>
        <w:pStyle w:val="Bezproreda"/>
        <w:numPr>
          <w:ilvl w:val="0"/>
          <w:numId w:val="23"/>
        </w:numPr>
      </w:pPr>
      <w:r w:rsidRPr="00877567">
        <w:t xml:space="preserve">telefonom, </w:t>
      </w:r>
    </w:p>
    <w:p w14:paraId="67D499D9" w14:textId="77777777" w:rsidR="00E430C0" w:rsidRDefault="00535CF9" w:rsidP="002D64FC">
      <w:pPr>
        <w:pStyle w:val="Bezproreda"/>
        <w:numPr>
          <w:ilvl w:val="0"/>
          <w:numId w:val="23"/>
        </w:numPr>
      </w:pPr>
      <w:r w:rsidRPr="00877567">
        <w:t xml:space="preserve">e-mailom ili </w:t>
      </w:r>
    </w:p>
    <w:p w14:paraId="621EFDA2" w14:textId="77777777" w:rsidR="00E430C0" w:rsidRDefault="00535CF9" w:rsidP="002D64FC">
      <w:pPr>
        <w:pStyle w:val="Bezproreda"/>
        <w:numPr>
          <w:ilvl w:val="0"/>
          <w:numId w:val="23"/>
        </w:numPr>
      </w:pPr>
      <w:r w:rsidRPr="00877567">
        <w:t xml:space="preserve">teklićem. </w:t>
      </w:r>
    </w:p>
    <w:p w14:paraId="59F52DF4" w14:textId="77777777" w:rsidR="00E430C0" w:rsidRDefault="00E430C0" w:rsidP="00E430C0">
      <w:pPr>
        <w:pStyle w:val="Bezproreda"/>
      </w:pPr>
    </w:p>
    <w:p w14:paraId="2DF0DE61" w14:textId="77777777" w:rsidR="00535CF9" w:rsidRPr="00877567" w:rsidRDefault="00535CF9" w:rsidP="00E430C0">
      <w:pPr>
        <w:pStyle w:val="Bezproreda"/>
      </w:pPr>
      <w:r w:rsidRPr="00877567">
        <w:t xml:space="preserve">U slučaju nemogućnosti aktiviranja na navedeni način, </w:t>
      </w:r>
      <w:r>
        <w:t>općinski načelnik</w:t>
      </w:r>
      <w:r w:rsidRPr="00877567">
        <w:t xml:space="preserve"> telefonskim pozivom na broj 112 zahtjeva aktiviranje operativnih snaga civilne zaštite. </w:t>
      </w:r>
    </w:p>
    <w:p w14:paraId="0C9008EE" w14:textId="77777777" w:rsidR="00E430C0" w:rsidRDefault="00E430C0" w:rsidP="00E430C0">
      <w:pPr>
        <w:pStyle w:val="Bezproreda"/>
      </w:pPr>
    </w:p>
    <w:p w14:paraId="0CB35633" w14:textId="77777777" w:rsidR="00535CF9" w:rsidRPr="00877567" w:rsidRDefault="00535CF9" w:rsidP="00E430C0">
      <w:pPr>
        <w:pStyle w:val="Bezproreda"/>
      </w:pPr>
      <w:r w:rsidRPr="00877567">
        <w:t xml:space="preserve">Zahtjev za aktiviranjem će nakon toga u pisanom obliku dostaviti </w:t>
      </w:r>
      <w:r w:rsidRPr="00C556EB">
        <w:t xml:space="preserve">na Fax: </w:t>
      </w:r>
      <w:r w:rsidR="00EA31FB">
        <w:rPr>
          <w:rFonts w:cs="Arial"/>
        </w:rPr>
        <w:t>020/312-550</w:t>
      </w:r>
      <w:r w:rsidRPr="00C556EB">
        <w:rPr>
          <w:rFonts w:cs="Arial"/>
        </w:rPr>
        <w:t>.</w:t>
      </w:r>
      <w:r w:rsidRPr="00C556EB">
        <w:t xml:space="preserve"> Nakon</w:t>
      </w:r>
      <w:r w:rsidRPr="00877567">
        <w:t xml:space="preserve"> što su primile Zahtjev za aktiviranje, operativne snage pokreću aktiviranje sukladno svojim Planovima.</w:t>
      </w:r>
    </w:p>
    <w:p w14:paraId="56FE9DCB" w14:textId="77777777" w:rsidR="00E430C0" w:rsidRDefault="00E430C0" w:rsidP="00E430C0">
      <w:pPr>
        <w:pStyle w:val="Bezproreda"/>
      </w:pPr>
    </w:p>
    <w:p w14:paraId="00F86897" w14:textId="77777777" w:rsidR="00E430C0" w:rsidRDefault="00535CF9" w:rsidP="00E430C0">
      <w:pPr>
        <w:pStyle w:val="Bezproreda"/>
      </w:pPr>
      <w:r w:rsidRPr="00877567">
        <w:t xml:space="preserve">Operativne snage dužne su izvijestiti </w:t>
      </w:r>
      <w:r>
        <w:t xml:space="preserve">općinskog načelnika </w:t>
      </w:r>
      <w:r w:rsidRPr="00877567">
        <w:t>o</w:t>
      </w:r>
      <w:r w:rsidR="00E430C0">
        <w:t>:</w:t>
      </w:r>
    </w:p>
    <w:p w14:paraId="54D11549" w14:textId="77777777" w:rsidR="00E430C0" w:rsidRPr="00E430C0" w:rsidRDefault="00535CF9" w:rsidP="002D64FC">
      <w:pPr>
        <w:pStyle w:val="Bezproreda"/>
        <w:numPr>
          <w:ilvl w:val="0"/>
          <w:numId w:val="24"/>
        </w:numPr>
        <w:rPr>
          <w:i/>
          <w:u w:val="single"/>
        </w:rPr>
      </w:pPr>
      <w:r w:rsidRPr="00877567">
        <w:t xml:space="preserve">mogućnostima stavljanja na raspolaganje postrojbi i stručnih timova ili članova stručnih timova za civilnu zaštitu i materijalno-tehničkih sredstava, </w:t>
      </w:r>
    </w:p>
    <w:p w14:paraId="742A86B5" w14:textId="77777777" w:rsidR="00E430C0" w:rsidRPr="00E430C0" w:rsidRDefault="00535CF9" w:rsidP="002D64FC">
      <w:pPr>
        <w:pStyle w:val="Bezproreda"/>
        <w:numPr>
          <w:ilvl w:val="0"/>
          <w:numId w:val="24"/>
        </w:numPr>
        <w:rPr>
          <w:i/>
          <w:u w:val="single"/>
        </w:rPr>
      </w:pPr>
      <w:r w:rsidRPr="00877567">
        <w:t xml:space="preserve">procijenjeno vrijeme dolaska (aktiviranja) na mjesto zadaća te </w:t>
      </w:r>
    </w:p>
    <w:p w14:paraId="1E7EB65B" w14:textId="77777777" w:rsidR="00E430C0" w:rsidRPr="00687B06" w:rsidRDefault="00535CF9" w:rsidP="002D64FC">
      <w:pPr>
        <w:pStyle w:val="Bezproreda"/>
        <w:numPr>
          <w:ilvl w:val="0"/>
          <w:numId w:val="24"/>
        </w:numPr>
        <w:rPr>
          <w:i/>
          <w:u w:val="single"/>
        </w:rPr>
      </w:pPr>
      <w:r w:rsidRPr="00877567">
        <w:t xml:space="preserve">podatke o zapovjedniku ili voditelju. </w:t>
      </w:r>
    </w:p>
    <w:p w14:paraId="7E268A69" w14:textId="77777777" w:rsidR="00535CF9" w:rsidRPr="00877567" w:rsidRDefault="00535CF9" w:rsidP="00E430C0">
      <w:pPr>
        <w:pStyle w:val="Bezproreda"/>
        <w:rPr>
          <w:i/>
          <w:u w:val="single"/>
        </w:rPr>
      </w:pPr>
      <w:r w:rsidRPr="00877567">
        <w:t xml:space="preserve">Za sudjelovanje u aktivnostima civilne zaštite pravne osobe (koje su pod ingerencijom </w:t>
      </w:r>
      <w:r>
        <w:t>Općine</w:t>
      </w:r>
      <w:r w:rsidRPr="00877567">
        <w:t xml:space="preserve">) imaju pravo na naknadu stvarnih troškova iz proračuna </w:t>
      </w:r>
      <w:r>
        <w:t>Općine</w:t>
      </w:r>
      <w:r w:rsidRPr="00653F71">
        <w:t>.</w:t>
      </w:r>
    </w:p>
    <w:p w14:paraId="2798D7AE" w14:textId="77777777" w:rsidR="00535CF9" w:rsidRPr="00877567" w:rsidRDefault="00535CF9" w:rsidP="00535CF9">
      <w:pPr>
        <w:pStyle w:val="Naslov3"/>
        <w:keepLines w:val="0"/>
        <w:numPr>
          <w:ilvl w:val="2"/>
          <w:numId w:val="1"/>
        </w:numPr>
        <w:spacing w:before="240" w:after="120" w:line="276" w:lineRule="auto"/>
        <w:jc w:val="both"/>
      </w:pPr>
      <w:bookmarkStart w:id="39" w:name="_Toc521570918"/>
      <w:bookmarkStart w:id="40" w:name="_Toc252198"/>
      <w:bookmarkStart w:id="41" w:name="_Toc210238485"/>
      <w:bookmarkEnd w:id="38"/>
      <w:r w:rsidRPr="00877567">
        <w:t>Mobilizacija (aktiviranje) i narastanje operativnih snaga i drugih sudionika civilne zaštite</w:t>
      </w:r>
      <w:bookmarkEnd w:id="39"/>
      <w:bookmarkEnd w:id="40"/>
      <w:bookmarkEnd w:id="41"/>
    </w:p>
    <w:p w14:paraId="2D96F9AA" w14:textId="77777777" w:rsidR="00535CF9" w:rsidRPr="00877567" w:rsidRDefault="00535CF9" w:rsidP="002D64FC">
      <w:pPr>
        <w:pStyle w:val="Bezproreda"/>
        <w:numPr>
          <w:ilvl w:val="0"/>
          <w:numId w:val="25"/>
        </w:numPr>
      </w:pPr>
      <w:bookmarkStart w:id="42" w:name="_Hlk521673670"/>
      <w:r w:rsidRPr="00877567">
        <w:t xml:space="preserve">Informacija o ugrozi </w:t>
      </w:r>
      <w:r>
        <w:t xml:space="preserve">općinskom </w:t>
      </w:r>
      <w:r w:rsidRPr="00877567">
        <w:t>načelniku dolazi od Centra 112.</w:t>
      </w:r>
    </w:p>
    <w:p w14:paraId="13F4C53A" w14:textId="77777777" w:rsidR="00535CF9" w:rsidRPr="00877567" w:rsidRDefault="00535CF9" w:rsidP="002D64FC">
      <w:pPr>
        <w:pStyle w:val="Bezproreda"/>
        <w:numPr>
          <w:ilvl w:val="0"/>
          <w:numId w:val="25"/>
        </w:numPr>
      </w:pPr>
      <w:r>
        <w:t>Općinski načelnik</w:t>
      </w:r>
      <w:r w:rsidRPr="00877567">
        <w:t xml:space="preserve"> donosi Odluku o potrebi pozivanja Stožera </w:t>
      </w:r>
    </w:p>
    <w:p w14:paraId="303F0D13" w14:textId="77777777" w:rsidR="00535CF9" w:rsidRPr="00877567" w:rsidRDefault="00535CF9" w:rsidP="002D64FC">
      <w:pPr>
        <w:pStyle w:val="Bezproreda"/>
        <w:numPr>
          <w:ilvl w:val="0"/>
          <w:numId w:val="25"/>
        </w:numPr>
      </w:pPr>
      <w:r w:rsidRPr="00877567">
        <w:t xml:space="preserve">Sukladno procjeni trenutne situacije </w:t>
      </w:r>
      <w:r>
        <w:t>općinski načelnik</w:t>
      </w:r>
      <w:r w:rsidRPr="00877567">
        <w:t xml:space="preserve"> donosi Odluku o potrebi pozivanja službenika </w:t>
      </w:r>
      <w:r>
        <w:t>Općine</w:t>
      </w:r>
      <w:r w:rsidRPr="00877567">
        <w:t xml:space="preserve"> </w:t>
      </w:r>
    </w:p>
    <w:p w14:paraId="7DE564EB" w14:textId="77777777" w:rsidR="00653F71" w:rsidRPr="00653F71" w:rsidRDefault="00535CF9" w:rsidP="002D64FC">
      <w:pPr>
        <w:pStyle w:val="Bezproreda"/>
        <w:numPr>
          <w:ilvl w:val="0"/>
          <w:numId w:val="25"/>
        </w:numPr>
        <w:rPr>
          <w:i/>
          <w:color w:val="FF0000"/>
        </w:rPr>
      </w:pPr>
      <w:r w:rsidRPr="00877567">
        <w:t>Aktiviranje dobrovoljn</w:t>
      </w:r>
      <w:r w:rsidR="00A44F59">
        <w:t>og</w:t>
      </w:r>
      <w:r w:rsidRPr="00877567">
        <w:t xml:space="preserve"> vatrogasn</w:t>
      </w:r>
      <w:r w:rsidR="00A44F59">
        <w:t>og</w:t>
      </w:r>
      <w:r w:rsidRPr="00877567">
        <w:t xml:space="preserve"> društva provodi se sukladno odredbama o vatrogastvu i Planu zaštite od požara i tehnoloških eksplozija </w:t>
      </w:r>
      <w:r>
        <w:t xml:space="preserve">Općine </w:t>
      </w:r>
      <w:r w:rsidR="006A39AD">
        <w:t>Janjina</w:t>
      </w:r>
      <w:r w:rsidR="00653F71">
        <w:t>.</w:t>
      </w:r>
    </w:p>
    <w:p w14:paraId="645D9576" w14:textId="77777777" w:rsidR="00535CF9" w:rsidRPr="00653F71" w:rsidRDefault="00535CF9" w:rsidP="002D64FC">
      <w:pPr>
        <w:pStyle w:val="Bezproreda"/>
        <w:numPr>
          <w:ilvl w:val="0"/>
          <w:numId w:val="25"/>
        </w:numPr>
        <w:rPr>
          <w:i/>
          <w:color w:val="FF0000"/>
        </w:rPr>
      </w:pPr>
      <w:r w:rsidRPr="00877567">
        <w:t>Stožer</w:t>
      </w:r>
      <w:r>
        <w:t xml:space="preserve"> civilne zaštite</w:t>
      </w:r>
      <w:r w:rsidRPr="00877567">
        <w:t xml:space="preserve">, sukladno nastaloj situaciji, savjetuje </w:t>
      </w:r>
      <w:r>
        <w:t>općinskog načelnika</w:t>
      </w:r>
      <w:r w:rsidRPr="00877567">
        <w:t xml:space="preserve"> da podnese zahtjev o aktiviranju prema operativnim snagama civilne zaštite </w:t>
      </w:r>
      <w:r>
        <w:t>.</w:t>
      </w:r>
    </w:p>
    <w:p w14:paraId="753BC713" w14:textId="77777777" w:rsidR="00535CF9" w:rsidRPr="00904BD0" w:rsidRDefault="00535CF9" w:rsidP="002D64FC">
      <w:pPr>
        <w:pStyle w:val="Bezproreda"/>
        <w:numPr>
          <w:ilvl w:val="0"/>
          <w:numId w:val="25"/>
        </w:numPr>
      </w:pPr>
      <w:r w:rsidRPr="00904BD0">
        <w:t>Općinski načelnik donosi Odluku o potrebi poziva</w:t>
      </w:r>
      <w:r w:rsidR="00653F71">
        <w:t>nja Povjerenika civilne zaštite</w:t>
      </w:r>
      <w:r w:rsidRPr="00653F71">
        <w:t>.</w:t>
      </w:r>
    </w:p>
    <w:p w14:paraId="115123BC" w14:textId="77777777" w:rsidR="00535CF9" w:rsidRDefault="00535CF9" w:rsidP="002D64FC">
      <w:pPr>
        <w:pStyle w:val="Bezproreda"/>
        <w:numPr>
          <w:ilvl w:val="0"/>
          <w:numId w:val="25"/>
        </w:numPr>
        <w:rPr>
          <w:rFonts w:cstheme="minorHAnsi"/>
        </w:rPr>
      </w:pPr>
      <w:r w:rsidRPr="00877567">
        <w:rPr>
          <w:rFonts w:cstheme="minorHAnsi"/>
        </w:rPr>
        <w:t xml:space="preserve">U slučaju kada su prethodno upotrijebljene sve sposobnosti operativnih snaga sustava civilne zaštite </w:t>
      </w:r>
      <w:r>
        <w:rPr>
          <w:rFonts w:cstheme="minorHAnsi"/>
        </w:rPr>
        <w:t>Općine</w:t>
      </w:r>
      <w:r w:rsidRPr="00877567">
        <w:rPr>
          <w:rFonts w:cstheme="minorHAnsi"/>
        </w:rPr>
        <w:t xml:space="preserve"> i iskorišteni svi raspoloživi kapaciteti ili ako su oni nedostatni za učinkovitost spašavanja na području </w:t>
      </w:r>
      <w:r>
        <w:rPr>
          <w:rFonts w:cstheme="minorHAnsi"/>
        </w:rPr>
        <w:t>Općine</w:t>
      </w:r>
      <w:r w:rsidRPr="00877567">
        <w:rPr>
          <w:rFonts w:cstheme="minorHAnsi"/>
        </w:rPr>
        <w:t xml:space="preserve">, </w:t>
      </w:r>
      <w:r>
        <w:rPr>
          <w:rFonts w:cstheme="minorHAnsi"/>
        </w:rPr>
        <w:t xml:space="preserve">Općina </w:t>
      </w:r>
      <w:r w:rsidR="006A39AD">
        <w:t>Janjina</w:t>
      </w:r>
      <w:r w:rsidR="000F210A" w:rsidRPr="00877567">
        <w:rPr>
          <w:rFonts w:cstheme="minorHAnsi"/>
        </w:rPr>
        <w:t xml:space="preserve"> </w:t>
      </w:r>
      <w:r w:rsidRPr="00877567">
        <w:rPr>
          <w:rFonts w:cstheme="minorHAnsi"/>
        </w:rPr>
        <w:t xml:space="preserve">upućuje zahtjev </w:t>
      </w:r>
      <w:r w:rsidR="006A39AD">
        <w:rPr>
          <w:rFonts w:cstheme="minorHAnsi"/>
        </w:rPr>
        <w:t>Dubrovačko - neretvanskoj</w:t>
      </w:r>
      <w:r w:rsidRPr="00877567">
        <w:rPr>
          <w:rFonts w:cstheme="minorHAnsi"/>
        </w:rPr>
        <w:t xml:space="preserve"> županiji </w:t>
      </w:r>
      <w:r w:rsidRPr="00877567">
        <w:rPr>
          <w:rFonts w:cstheme="minorHAnsi"/>
          <w:lang w:eastAsia="hr-HR"/>
        </w:rPr>
        <w:t>kojim traži pomoć operativnih snaga civilne zaštite Županije sukladno Pravilniku o standardnim operativnim postupcima za pružanje pomoći nižoj hijerarhijskoj razini od strane više razine sustava civilne zaštite u velikoj nesreći i katastrofi („Narodne novine“</w:t>
      </w:r>
      <w:r>
        <w:rPr>
          <w:rFonts w:cstheme="minorHAnsi"/>
          <w:lang w:eastAsia="hr-HR"/>
        </w:rPr>
        <w:t xml:space="preserve">, </w:t>
      </w:r>
      <w:r w:rsidRPr="00877567">
        <w:rPr>
          <w:rFonts w:cstheme="minorHAnsi"/>
          <w:lang w:eastAsia="hr-HR"/>
        </w:rPr>
        <w:t xml:space="preserve">broj 37/16). </w:t>
      </w:r>
    </w:p>
    <w:p w14:paraId="70D49246" w14:textId="77777777" w:rsidR="00653F71" w:rsidRPr="00877567" w:rsidRDefault="00653F71" w:rsidP="00653F71">
      <w:pPr>
        <w:pStyle w:val="Bezproreda"/>
        <w:ind w:left="720"/>
        <w:rPr>
          <w:rFonts w:cstheme="minorHAnsi"/>
        </w:rPr>
      </w:pPr>
    </w:p>
    <w:p w14:paraId="25FC835D" w14:textId="77777777" w:rsidR="00535CF9" w:rsidRPr="00E42D4F" w:rsidRDefault="00535CF9" w:rsidP="00E42D4F">
      <w:pPr>
        <w:pStyle w:val="Naslov4"/>
        <w:numPr>
          <w:ilvl w:val="3"/>
          <w:numId w:val="1"/>
        </w:numPr>
      </w:pPr>
      <w:bookmarkStart w:id="43" w:name="_Toc319908666"/>
      <w:bookmarkStart w:id="44" w:name="_Toc363116730"/>
      <w:bookmarkStart w:id="45" w:name="_Toc502922271"/>
      <w:bookmarkStart w:id="46" w:name="_Toc521570919"/>
      <w:bookmarkStart w:id="47" w:name="_Toc252199"/>
      <w:bookmarkEnd w:id="42"/>
      <w:r w:rsidRPr="00E42D4F">
        <w:lastRenderedPageBreak/>
        <w:t xml:space="preserve">Stožer </w:t>
      </w:r>
      <w:bookmarkEnd w:id="43"/>
      <w:r w:rsidRPr="00E42D4F">
        <w:t xml:space="preserve">civilne </w:t>
      </w:r>
      <w:bookmarkEnd w:id="44"/>
      <w:bookmarkEnd w:id="45"/>
      <w:r w:rsidRPr="00E42D4F">
        <w:t>zaštite</w:t>
      </w:r>
      <w:bookmarkEnd w:id="46"/>
      <w:bookmarkEnd w:id="47"/>
      <w:r w:rsidRPr="00E42D4F">
        <w:t xml:space="preserve"> </w:t>
      </w:r>
    </w:p>
    <w:p w14:paraId="63484B0B" w14:textId="77777777" w:rsidR="00535CF9" w:rsidRPr="00877567" w:rsidRDefault="00535CF9" w:rsidP="00E42D4F">
      <w:pPr>
        <w:pStyle w:val="Bezproreda"/>
        <w:rPr>
          <w:color w:val="FF0000"/>
        </w:rPr>
      </w:pPr>
      <w:r w:rsidRPr="00877567">
        <w:t xml:space="preserve">Aktiviranje Stožera </w:t>
      </w:r>
      <w:r w:rsidRPr="00904BD0">
        <w:t xml:space="preserve">(popis članova u </w:t>
      </w:r>
      <w:r w:rsidR="00C556EB" w:rsidRPr="00C556EB">
        <w:rPr>
          <w:b/>
          <w:u w:val="single"/>
        </w:rPr>
        <w:t>Prilogu 1.</w:t>
      </w:r>
      <w:r w:rsidRPr="00C556EB">
        <w:rPr>
          <w:b/>
        </w:rPr>
        <w:t xml:space="preserve">) </w:t>
      </w:r>
      <w:r w:rsidRPr="00C556EB">
        <w:t xml:space="preserve">provodi se na temelju Odluke o potrebi pozivanja Stožera civilne zaštite Općine </w:t>
      </w:r>
      <w:r w:rsidR="00C556EB" w:rsidRPr="00C556EB">
        <w:rPr>
          <w:b/>
        </w:rPr>
        <w:t>(Prilog 1.1.</w:t>
      </w:r>
      <w:r w:rsidRPr="00C556EB">
        <w:rPr>
          <w:b/>
        </w:rPr>
        <w:t>).</w:t>
      </w:r>
    </w:p>
    <w:p w14:paraId="6773D10A" w14:textId="77777777" w:rsidR="00E42D4F" w:rsidRDefault="00535CF9" w:rsidP="00E42D4F">
      <w:pPr>
        <w:pStyle w:val="Bezproreda"/>
        <w:rPr>
          <w:b/>
          <w:i/>
        </w:rPr>
      </w:pPr>
      <w:r>
        <w:t xml:space="preserve">Općinski </w:t>
      </w:r>
      <w:r w:rsidRPr="00877567">
        <w:t xml:space="preserve">načelnik putem svog ureda poziva </w:t>
      </w:r>
      <w:r w:rsidRPr="00C556EB">
        <w:t>telefonom direktno načelnik</w:t>
      </w:r>
      <w:r w:rsidR="00653F71" w:rsidRPr="00C556EB">
        <w:t>a Stožera ili njegova zamjenika</w:t>
      </w:r>
      <w:r w:rsidRPr="00C556EB">
        <w:t>.</w:t>
      </w:r>
      <w:r w:rsidRPr="00C556EB">
        <w:rPr>
          <w:b/>
          <w:i/>
        </w:rPr>
        <w:t xml:space="preserve"> </w:t>
      </w:r>
      <w:r w:rsidRPr="00C556EB">
        <w:t xml:space="preserve">Uručuje im se Poziv za članove Stožera </w:t>
      </w:r>
      <w:r w:rsidRPr="00C556EB">
        <w:rPr>
          <w:b/>
        </w:rPr>
        <w:t>(</w:t>
      </w:r>
      <w:r w:rsidR="00C556EB" w:rsidRPr="00C556EB">
        <w:rPr>
          <w:b/>
          <w:u w:val="single"/>
        </w:rPr>
        <w:t>Prilog 1.3.</w:t>
      </w:r>
      <w:r w:rsidRPr="00C556EB">
        <w:rPr>
          <w:b/>
        </w:rPr>
        <w:t>).</w:t>
      </w:r>
      <w:r w:rsidRPr="00877567">
        <w:rPr>
          <w:b/>
          <w:i/>
        </w:rPr>
        <w:t xml:space="preserve"> </w:t>
      </w:r>
    </w:p>
    <w:p w14:paraId="612769FC" w14:textId="77777777" w:rsidR="00535CF9" w:rsidRPr="00877567" w:rsidRDefault="00535CF9" w:rsidP="00E42D4F">
      <w:pPr>
        <w:pStyle w:val="Bezproreda"/>
        <w:rPr>
          <w:rFonts w:cs="Arial"/>
          <w:color w:val="000000"/>
        </w:rPr>
      </w:pPr>
      <w:r>
        <w:t>Općinski n</w:t>
      </w:r>
      <w:r w:rsidRPr="00877567">
        <w:t xml:space="preserve">ačelnik zahtjeva sazivanje Stožera putem Ureda načelnika ili iznimno </w:t>
      </w:r>
      <w:r w:rsidRPr="00877567">
        <w:rPr>
          <w:rFonts w:cs="Arial"/>
          <w:color w:val="000000"/>
        </w:rPr>
        <w:t>za mobiliziranje stožera civilne zaštite područne (regionalne) razine može koristiti županijski centar 112 i to kao pričuvni kapacitet.</w:t>
      </w:r>
    </w:p>
    <w:p w14:paraId="4019E454" w14:textId="77777777" w:rsidR="00535CF9" w:rsidRPr="00E42D4F" w:rsidRDefault="00535CF9" w:rsidP="00E42D4F">
      <w:pPr>
        <w:pStyle w:val="Bezproreda"/>
        <w:rPr>
          <w:rFonts w:eastAsia="Calibri" w:cs="Times New Roman"/>
          <w:szCs w:val="24"/>
        </w:rPr>
      </w:pPr>
      <w:r w:rsidRPr="00E42D4F">
        <w:rPr>
          <w:rFonts w:eastAsia="Calibri" w:cs="Times New Roman"/>
          <w:szCs w:val="24"/>
        </w:rPr>
        <w:t xml:space="preserve">U slučaju prekida telefonskih veza pozivanje Stožera izvršiti će se putem teklićkog sustava </w:t>
      </w:r>
      <w:r w:rsidRPr="00C556EB">
        <w:rPr>
          <w:rFonts w:eastAsia="Calibri" w:cs="Times New Roman"/>
          <w:szCs w:val="24"/>
        </w:rPr>
        <w:t xml:space="preserve">Pozivom </w:t>
      </w:r>
      <w:r w:rsidR="00C556EB" w:rsidRPr="00C556EB">
        <w:rPr>
          <w:rFonts w:eastAsia="Calibri" w:cs="Times New Roman"/>
          <w:b/>
          <w:szCs w:val="24"/>
          <w:u w:val="single"/>
        </w:rPr>
        <w:t>(Prilog 1.3.</w:t>
      </w:r>
      <w:r w:rsidRPr="00C556EB">
        <w:rPr>
          <w:rFonts w:eastAsia="Calibri" w:cs="Times New Roman"/>
          <w:b/>
          <w:szCs w:val="24"/>
        </w:rPr>
        <w:t>)</w:t>
      </w:r>
      <w:r w:rsidRPr="00C556EB">
        <w:rPr>
          <w:rFonts w:eastAsia="Calibri" w:cs="Times New Roman"/>
          <w:b/>
          <w:i/>
          <w:szCs w:val="24"/>
        </w:rPr>
        <w:t xml:space="preserve"> </w:t>
      </w:r>
      <w:r w:rsidRPr="00C556EB">
        <w:rPr>
          <w:rFonts w:eastAsia="Calibri" w:cs="Times New Roman"/>
          <w:szCs w:val="24"/>
        </w:rPr>
        <w:t>općinski</w:t>
      </w:r>
      <w:r w:rsidRPr="00E42D4F">
        <w:rPr>
          <w:rFonts w:eastAsia="Calibri" w:cs="Times New Roman"/>
          <w:szCs w:val="24"/>
        </w:rPr>
        <w:t xml:space="preserve"> načelnik obavještava članove Stožera o nastaloj ugrozi. Preko članova Stožera zahtijeva aktiviranje za sve ili dio pravnih osoba koje sudjeluju u civilnoj zaštiti ovisno o ugrozi. Stožer prikuplja podatke o stanju na terenu, o mogućnostima aktiviranja operativnih snaga civilne zaštite te na bazi tih podataka donosi daljnje odluke.</w:t>
      </w:r>
    </w:p>
    <w:p w14:paraId="3C59470D" w14:textId="77777777" w:rsidR="00F07890" w:rsidRPr="00643192" w:rsidRDefault="00F07890" w:rsidP="00E42D4F">
      <w:pPr>
        <w:pStyle w:val="Bezproreda"/>
        <w:rPr>
          <w:rFonts w:eastAsia="Calibri" w:cs="Times New Roman"/>
          <w:b/>
          <w:bCs/>
          <w:sz w:val="16"/>
          <w:szCs w:val="16"/>
        </w:rPr>
      </w:pPr>
    </w:p>
    <w:p w14:paraId="4807A413" w14:textId="77777777" w:rsidR="00535CF9" w:rsidRPr="00E42D4F" w:rsidRDefault="00535CF9" w:rsidP="00E42D4F">
      <w:pPr>
        <w:pStyle w:val="Bezproreda"/>
        <w:rPr>
          <w:rFonts w:eastAsia="Calibri" w:cs="Times New Roman"/>
        </w:rPr>
      </w:pPr>
      <w:r w:rsidRPr="00E42D4F">
        <w:rPr>
          <w:rFonts w:eastAsia="Calibri" w:cs="Times New Roman"/>
          <w:b/>
          <w:bCs/>
          <w:szCs w:val="24"/>
        </w:rPr>
        <w:t xml:space="preserve">Način pozivanja: </w:t>
      </w:r>
      <w:r w:rsidRPr="00E42D4F">
        <w:rPr>
          <w:rFonts w:eastAsia="Calibri" w:cs="Times New Roman"/>
          <w:szCs w:val="24"/>
        </w:rPr>
        <w:t xml:space="preserve">Pozivanje i aktiviranje Stožera sukladno Shemi mobilizacije Stožera civilne zaštite Općine </w:t>
      </w:r>
      <w:r w:rsidRPr="00C556EB">
        <w:rPr>
          <w:rFonts w:eastAsia="Calibri" w:cs="Times New Roman"/>
          <w:b/>
          <w:szCs w:val="24"/>
        </w:rPr>
        <w:t>(</w:t>
      </w:r>
      <w:r w:rsidR="00C556EB" w:rsidRPr="00C556EB">
        <w:rPr>
          <w:rFonts w:eastAsia="Calibri" w:cs="Times New Roman"/>
          <w:b/>
          <w:szCs w:val="24"/>
          <w:u w:val="single"/>
        </w:rPr>
        <w:t>Prilog 1.2.</w:t>
      </w:r>
      <w:r w:rsidRPr="00C556EB">
        <w:rPr>
          <w:rFonts w:eastAsia="Calibri" w:cs="Times New Roman"/>
          <w:b/>
          <w:szCs w:val="24"/>
        </w:rPr>
        <w:t>)</w:t>
      </w:r>
      <w:r w:rsidRPr="00C556EB">
        <w:rPr>
          <w:rFonts w:eastAsia="Calibri" w:cs="Times New Roman"/>
        </w:rPr>
        <w:t xml:space="preserve"> u</w:t>
      </w:r>
      <w:r w:rsidRPr="00E42D4F">
        <w:rPr>
          <w:rFonts w:eastAsia="Calibri" w:cs="Times New Roman"/>
        </w:rPr>
        <w:t xml:space="preserve"> pravilu </w:t>
      </w:r>
      <w:r w:rsidR="00C556EB">
        <w:rPr>
          <w:rFonts w:eastAsia="Calibri" w:cs="Times New Roman"/>
        </w:rPr>
        <w:t xml:space="preserve">putem </w:t>
      </w:r>
      <w:r w:rsidRPr="00E42D4F">
        <w:rPr>
          <w:rFonts w:eastAsia="Calibri" w:cs="Times New Roman"/>
        </w:rPr>
        <w:t xml:space="preserve"> Ureda načelnika. Ukoliko se ne uspije uspostaviti veza sa pojedinim članovima potrebno je kombinirano pozivanje uz uključivanje ŽC 112 i </w:t>
      </w:r>
      <w:r w:rsidRPr="00E42D4F">
        <w:rPr>
          <w:rFonts w:eastAsia="Calibri" w:cs="Times New Roman"/>
          <w:szCs w:val="24"/>
        </w:rPr>
        <w:t xml:space="preserve">PU </w:t>
      </w:r>
      <w:r w:rsidR="006A39AD">
        <w:rPr>
          <w:rFonts w:eastAsia="Calibri" w:cs="Times New Roman"/>
          <w:szCs w:val="24"/>
        </w:rPr>
        <w:t>Dubrovačko - neretvanskoj</w:t>
      </w:r>
      <w:r w:rsidRPr="00E42D4F">
        <w:rPr>
          <w:rFonts w:eastAsia="Calibri" w:cs="Times New Roman"/>
          <w:szCs w:val="24"/>
        </w:rPr>
        <w:t xml:space="preserve"> – Policijska postaja </w:t>
      </w:r>
      <w:r w:rsidR="006A39AD">
        <w:rPr>
          <w:rFonts w:eastAsia="Calibri" w:cs="Times New Roman"/>
        </w:rPr>
        <w:t>Ston</w:t>
      </w:r>
      <w:r w:rsidRPr="00E42D4F">
        <w:rPr>
          <w:rFonts w:eastAsia="Calibri" w:cs="Times New Roman"/>
        </w:rPr>
        <w:t>.</w:t>
      </w:r>
    </w:p>
    <w:p w14:paraId="682E4B63" w14:textId="77777777" w:rsidR="00535CF9" w:rsidRDefault="00535CF9" w:rsidP="00E42D4F">
      <w:pPr>
        <w:pStyle w:val="Bezproreda"/>
        <w:rPr>
          <w:rFonts w:eastAsia="Calibri" w:cs="Times New Roman"/>
          <w:bCs/>
          <w:szCs w:val="24"/>
        </w:rPr>
      </w:pPr>
      <w:r w:rsidRPr="00E42D4F">
        <w:rPr>
          <w:rFonts w:eastAsia="Calibri" w:cs="Times New Roman"/>
          <w:b/>
          <w:bCs/>
          <w:szCs w:val="24"/>
        </w:rPr>
        <w:t xml:space="preserve">Mjesto pozivanja: </w:t>
      </w:r>
      <w:r w:rsidRPr="00E42D4F">
        <w:rPr>
          <w:rFonts w:eastAsia="Calibri" w:cs="Times New Roman"/>
          <w:bCs/>
          <w:szCs w:val="24"/>
        </w:rPr>
        <w:t xml:space="preserve">Zgrada Općine na lokaciji </w:t>
      </w:r>
      <w:r w:rsidR="006A39AD">
        <w:t>Janjina 111</w:t>
      </w:r>
      <w:r w:rsidRPr="00653F71">
        <w:rPr>
          <w:rFonts w:eastAsia="Calibri" w:cs="Times New Roman"/>
          <w:bCs/>
          <w:szCs w:val="24"/>
        </w:rPr>
        <w:t>,</w:t>
      </w:r>
      <w:r w:rsidRPr="00E42D4F">
        <w:rPr>
          <w:rFonts w:eastAsia="Calibri" w:cs="Times New Roman"/>
          <w:b/>
          <w:bCs/>
          <w:szCs w:val="24"/>
        </w:rPr>
        <w:t xml:space="preserve"> </w:t>
      </w:r>
      <w:r w:rsidRPr="00E42D4F">
        <w:rPr>
          <w:rFonts w:eastAsia="Calibri" w:cs="Times New Roman"/>
          <w:bCs/>
          <w:szCs w:val="24"/>
        </w:rPr>
        <w:t xml:space="preserve"> </w:t>
      </w:r>
      <w:r w:rsidRPr="00196EEE">
        <w:rPr>
          <w:rFonts w:eastAsia="Calibri" w:cs="Times New Roman"/>
          <w:bCs/>
          <w:szCs w:val="24"/>
        </w:rPr>
        <w:t>a pričuvn</w:t>
      </w:r>
      <w:r w:rsidR="00ED0ED0" w:rsidRPr="00196EEE">
        <w:rPr>
          <w:rFonts w:eastAsia="Calibri" w:cs="Times New Roman"/>
          <w:bCs/>
          <w:szCs w:val="24"/>
        </w:rPr>
        <w:t>u</w:t>
      </w:r>
      <w:r w:rsidRPr="00196EEE">
        <w:rPr>
          <w:rFonts w:eastAsia="Calibri" w:cs="Times New Roman"/>
          <w:bCs/>
          <w:szCs w:val="24"/>
        </w:rPr>
        <w:t xml:space="preserve"> lokacij</w:t>
      </w:r>
      <w:r w:rsidR="00ED0ED0" w:rsidRPr="00196EEE">
        <w:rPr>
          <w:rFonts w:eastAsia="Calibri" w:cs="Times New Roman"/>
          <w:bCs/>
          <w:szCs w:val="24"/>
        </w:rPr>
        <w:t>u</w:t>
      </w:r>
      <w:r w:rsidRPr="00196EEE">
        <w:rPr>
          <w:rFonts w:eastAsia="Calibri" w:cs="Times New Roman"/>
          <w:bCs/>
          <w:szCs w:val="24"/>
        </w:rPr>
        <w:t xml:space="preserve"> </w:t>
      </w:r>
      <w:r w:rsidR="00ED0ED0" w:rsidRPr="00196EEE">
        <w:rPr>
          <w:rFonts w:eastAsia="Calibri" w:cs="Times New Roman"/>
          <w:bCs/>
          <w:szCs w:val="24"/>
        </w:rPr>
        <w:t>odrediti će Načelnik Općine, ukoliko za tim bude potrebe.</w:t>
      </w:r>
    </w:p>
    <w:p w14:paraId="530EF0AD" w14:textId="77777777" w:rsidR="00411D98" w:rsidRPr="00E42D4F" w:rsidRDefault="00411D98" w:rsidP="00E42D4F">
      <w:pPr>
        <w:pStyle w:val="Bezproreda"/>
        <w:rPr>
          <w:rFonts w:eastAsia="Calibri" w:cs="Times New Roman"/>
          <w:bCs/>
          <w:szCs w:val="24"/>
        </w:rPr>
      </w:pPr>
    </w:p>
    <w:p w14:paraId="7F340345" w14:textId="77777777" w:rsidR="00535CF9" w:rsidRPr="00877567" w:rsidRDefault="00535CF9" w:rsidP="00535CF9">
      <w:pPr>
        <w:pStyle w:val="Naslov4"/>
        <w:numPr>
          <w:ilvl w:val="3"/>
          <w:numId w:val="1"/>
        </w:numPr>
        <w:spacing w:before="200" w:after="240" w:line="240" w:lineRule="auto"/>
      </w:pPr>
      <w:bookmarkStart w:id="48" w:name="_Toc319908667"/>
      <w:bookmarkStart w:id="49" w:name="_Toc363116731"/>
      <w:bookmarkStart w:id="50" w:name="_Toc502922272"/>
      <w:bookmarkStart w:id="51" w:name="_Toc521570920"/>
      <w:bookmarkStart w:id="52" w:name="_Toc252200"/>
      <w:r w:rsidRPr="00877567">
        <w:t>Vatrogasno zapovjedništvo i postrojbe</w:t>
      </w:r>
      <w:bookmarkEnd w:id="48"/>
      <w:bookmarkEnd w:id="49"/>
      <w:bookmarkEnd w:id="50"/>
      <w:bookmarkEnd w:id="51"/>
      <w:bookmarkEnd w:id="52"/>
    </w:p>
    <w:p w14:paraId="096E79E3" w14:textId="77777777" w:rsidR="00535CF9" w:rsidRPr="00877567" w:rsidRDefault="00535CF9" w:rsidP="00F07890">
      <w:pPr>
        <w:pStyle w:val="Bezproreda"/>
      </w:pPr>
      <w:r w:rsidRPr="00877567">
        <w:t>Pozivanje i aktiv</w:t>
      </w:r>
      <w:r w:rsidR="00653F71">
        <w:t xml:space="preserve">iranje </w:t>
      </w:r>
      <w:r w:rsidR="00A8269A">
        <w:t xml:space="preserve">DVD-a </w:t>
      </w:r>
      <w:r w:rsidR="006A39AD">
        <w:t>Janjina</w:t>
      </w:r>
      <w:r w:rsidR="000F210A" w:rsidRPr="00877567">
        <w:t xml:space="preserve"> </w:t>
      </w:r>
      <w:r w:rsidRPr="00877567">
        <w:t xml:space="preserve">provodi se sukladno odredbama Zakona o vatrogastvu, Procjene i Plana zaštite od požara i tehničko-tehnoloških nesreća </w:t>
      </w:r>
      <w:r>
        <w:t xml:space="preserve">Općine </w:t>
      </w:r>
      <w:r w:rsidR="006A39AD">
        <w:t>Janjina</w:t>
      </w:r>
      <w:r w:rsidR="00791B13" w:rsidRPr="00877567">
        <w:t xml:space="preserve"> </w:t>
      </w:r>
      <w:r w:rsidRPr="00877567">
        <w:t>te Programa aktivnosti u provedbi posebnih mjera zaštite od požara od posebnog interesa za Republiku Hrvatsku za tekuću godinu.</w:t>
      </w:r>
    </w:p>
    <w:p w14:paraId="6E46AAD7" w14:textId="77777777" w:rsidR="00535CF9" w:rsidRPr="00877567" w:rsidRDefault="00535CF9" w:rsidP="00F07890">
      <w:pPr>
        <w:pStyle w:val="Bezproreda"/>
      </w:pPr>
      <w:r w:rsidRPr="00877567">
        <w:t>Ukoliko zapovjedni</w:t>
      </w:r>
      <w:r w:rsidR="00A8269A">
        <w:t>k</w:t>
      </w:r>
      <w:r w:rsidRPr="00877567">
        <w:t xml:space="preserve"> </w:t>
      </w:r>
      <w:r w:rsidR="006A39AD">
        <w:t>DVD-a Janjina</w:t>
      </w:r>
      <w:r w:rsidR="00791B13" w:rsidRPr="00877567">
        <w:t xml:space="preserve"> </w:t>
      </w:r>
      <w:r w:rsidRPr="00877567">
        <w:t>procjen</w:t>
      </w:r>
      <w:r w:rsidR="00A8269A">
        <w:t>i da nije u mogućnosti sam</w:t>
      </w:r>
      <w:r w:rsidRPr="00877567">
        <w:t xml:space="preserve"> p</w:t>
      </w:r>
      <w:r w:rsidR="00A8269A">
        <w:t>rovesti intervenciju zahtijeva</w:t>
      </w:r>
      <w:r w:rsidRPr="00877567">
        <w:t xml:space="preserve"> dodatne vatrogasne snage Vatrogasne zajednice </w:t>
      </w:r>
      <w:r w:rsidR="006A39AD">
        <w:t>Dubrovačko - neretvanske</w:t>
      </w:r>
      <w:r w:rsidRPr="00877567">
        <w:t xml:space="preserve"> županije na način da </w:t>
      </w:r>
      <w:r w:rsidR="003B7EC3">
        <w:t xml:space="preserve">se </w:t>
      </w:r>
      <w:r w:rsidRPr="00877567">
        <w:t>o nastaloj situaciji izvijesti županijskog vatrogasnog zapovjednika.</w:t>
      </w:r>
    </w:p>
    <w:p w14:paraId="2814EED8" w14:textId="77777777" w:rsidR="00535CF9" w:rsidRDefault="00535CF9" w:rsidP="00F07890">
      <w:pPr>
        <w:pStyle w:val="Bezproreda"/>
      </w:pPr>
      <w:r w:rsidRPr="00877567">
        <w:rPr>
          <w:b/>
          <w:bCs/>
        </w:rPr>
        <w:t xml:space="preserve">Način aktiviranja: </w:t>
      </w:r>
      <w:r w:rsidRPr="00877567">
        <w:t xml:space="preserve">dostavom Zahtjeva </w:t>
      </w:r>
      <w:r>
        <w:t>općinskog načelnika</w:t>
      </w:r>
      <w:r w:rsidRPr="00877567">
        <w:t xml:space="preserve"> faks-om, e-mailom, mob. vezom, SMS-om, osobnim uručenjem ili putem nadležnog ŽC 112. </w:t>
      </w:r>
    </w:p>
    <w:p w14:paraId="461BAE4F" w14:textId="77777777" w:rsidR="00411D98" w:rsidRPr="00877567" w:rsidRDefault="00411D98" w:rsidP="00F07890">
      <w:pPr>
        <w:pStyle w:val="Bezproreda"/>
      </w:pPr>
    </w:p>
    <w:p w14:paraId="2EFADE5F" w14:textId="77777777" w:rsidR="00535CF9" w:rsidRPr="00877567" w:rsidRDefault="00535CF9" w:rsidP="00535CF9">
      <w:pPr>
        <w:pStyle w:val="Naslov4"/>
        <w:numPr>
          <w:ilvl w:val="3"/>
          <w:numId w:val="1"/>
        </w:numPr>
        <w:spacing w:before="200" w:after="240" w:line="240" w:lineRule="auto"/>
      </w:pPr>
      <w:bookmarkStart w:id="53" w:name="_Toc319908669"/>
      <w:bookmarkStart w:id="54" w:name="_Toc363116733"/>
      <w:bookmarkStart w:id="55" w:name="_Toc502922273"/>
      <w:bookmarkStart w:id="56" w:name="_Toc521570921"/>
      <w:bookmarkStart w:id="57" w:name="_Toc252201"/>
      <w:r w:rsidRPr="00877567">
        <w:t xml:space="preserve">Gradsko društvo Crvenog križa </w:t>
      </w:r>
      <w:bookmarkEnd w:id="53"/>
      <w:bookmarkEnd w:id="54"/>
      <w:bookmarkEnd w:id="55"/>
      <w:bookmarkEnd w:id="56"/>
      <w:bookmarkEnd w:id="57"/>
      <w:r w:rsidR="006A39AD">
        <w:t>Dubrovnik</w:t>
      </w:r>
    </w:p>
    <w:p w14:paraId="6931BBE6" w14:textId="77777777" w:rsidR="00535CF9" w:rsidRPr="00877567" w:rsidRDefault="00535CF9" w:rsidP="00F07890">
      <w:pPr>
        <w:pStyle w:val="Bezproreda"/>
      </w:pPr>
      <w:r w:rsidRPr="00877567">
        <w:t>Gradsko društvo Crvenog križa</w:t>
      </w:r>
      <w:r w:rsidRPr="00877567">
        <w:rPr>
          <w:rFonts w:cs="Arial"/>
        </w:rPr>
        <w:t xml:space="preserve"> </w:t>
      </w:r>
      <w:r w:rsidR="006A39AD">
        <w:t>Dubrovnik</w:t>
      </w:r>
      <w:r w:rsidRPr="00877567">
        <w:t xml:space="preserve"> aktivirat će timove za prvu pomoć, psihološku pomoć i službu traženja suklad</w:t>
      </w:r>
      <w:r w:rsidR="00643192">
        <w:t>no vlastitom operativnom planu.</w:t>
      </w:r>
    </w:p>
    <w:p w14:paraId="34025B25" w14:textId="77777777" w:rsidR="00535CF9" w:rsidRDefault="00535CF9" w:rsidP="00F07890">
      <w:pPr>
        <w:pStyle w:val="Bezproreda"/>
      </w:pPr>
      <w:r w:rsidRPr="00877567">
        <w:rPr>
          <w:b/>
          <w:bCs/>
        </w:rPr>
        <w:t xml:space="preserve">Način aktiviranja: </w:t>
      </w:r>
      <w:r w:rsidRPr="00877567">
        <w:t xml:space="preserve">obavještavanjem od strane </w:t>
      </w:r>
      <w:r>
        <w:t>općinskog načelnika</w:t>
      </w:r>
      <w:r w:rsidRPr="00877567">
        <w:t xml:space="preserve"> putem nadležnog ŽC 112, faks-om, e-mailom, mob. vezom, SMS-om, osobnim uručenjem.</w:t>
      </w:r>
    </w:p>
    <w:p w14:paraId="596F6631" w14:textId="77777777" w:rsidR="00F07890" w:rsidRPr="00643192" w:rsidRDefault="00F07890" w:rsidP="00F07890">
      <w:pPr>
        <w:pStyle w:val="Bezproreda"/>
        <w:rPr>
          <w:sz w:val="16"/>
          <w:szCs w:val="16"/>
        </w:rPr>
      </w:pPr>
    </w:p>
    <w:p w14:paraId="21B05825" w14:textId="77777777" w:rsidR="00535CF9" w:rsidRPr="00877567" w:rsidRDefault="00F07890" w:rsidP="00535CF9">
      <w:pPr>
        <w:pStyle w:val="Naslov4"/>
        <w:numPr>
          <w:ilvl w:val="3"/>
          <w:numId w:val="1"/>
        </w:numPr>
        <w:spacing w:before="200" w:after="240" w:line="240" w:lineRule="auto"/>
      </w:pPr>
      <w:bookmarkStart w:id="58" w:name="_Toc363116735"/>
      <w:bookmarkStart w:id="59" w:name="_Toc502922274"/>
      <w:bookmarkStart w:id="60" w:name="_Toc521570922"/>
      <w:bookmarkStart w:id="61" w:name="_Toc252202"/>
      <w:r>
        <w:t xml:space="preserve"> </w:t>
      </w:r>
      <w:r w:rsidR="00535CF9" w:rsidRPr="00877567">
        <w:t>HGSS – Stanica</w:t>
      </w:r>
      <w:bookmarkEnd w:id="58"/>
      <w:bookmarkEnd w:id="59"/>
      <w:r w:rsidR="00535CF9" w:rsidRPr="00877567">
        <w:t xml:space="preserve"> </w:t>
      </w:r>
      <w:bookmarkEnd w:id="60"/>
      <w:bookmarkEnd w:id="61"/>
      <w:r w:rsidR="006A39AD">
        <w:t>Orebić</w:t>
      </w:r>
    </w:p>
    <w:p w14:paraId="05323DF7" w14:textId="77777777" w:rsidR="00535CF9" w:rsidRPr="00877567" w:rsidRDefault="00535CF9" w:rsidP="00F07890">
      <w:pPr>
        <w:pStyle w:val="Bezproreda"/>
      </w:pPr>
      <w:r w:rsidRPr="00877567">
        <w:t>Aktiviranje sukladno vlastitom operativnom planu.</w:t>
      </w:r>
    </w:p>
    <w:p w14:paraId="737FDAE2" w14:textId="77777777" w:rsidR="00535CF9" w:rsidRPr="00877567" w:rsidRDefault="00535CF9" w:rsidP="00F07890">
      <w:pPr>
        <w:pStyle w:val="Bezproreda"/>
      </w:pPr>
      <w:r w:rsidRPr="00877567">
        <w:rPr>
          <w:b/>
        </w:rPr>
        <w:t xml:space="preserve">Način aktiviranja: </w:t>
      </w:r>
      <w:r w:rsidRPr="00877567">
        <w:t xml:space="preserve">dostavom obavijesti </w:t>
      </w:r>
      <w:r>
        <w:t>općinskog načelnika</w:t>
      </w:r>
      <w:r w:rsidRPr="00877567">
        <w:t xml:space="preserve"> nadležnom ŽC 112. </w:t>
      </w:r>
    </w:p>
    <w:p w14:paraId="0AFD0C1D" w14:textId="77777777" w:rsidR="00643192" w:rsidRDefault="00643192" w:rsidP="00F07890">
      <w:pPr>
        <w:pStyle w:val="Bezproreda"/>
        <w:rPr>
          <w:sz w:val="16"/>
          <w:szCs w:val="16"/>
        </w:rPr>
      </w:pPr>
    </w:p>
    <w:p w14:paraId="28C65954" w14:textId="77777777" w:rsidR="005E1A6B" w:rsidRPr="00643192" w:rsidRDefault="005E1A6B" w:rsidP="00F07890">
      <w:pPr>
        <w:pStyle w:val="Bezproreda"/>
        <w:rPr>
          <w:sz w:val="16"/>
          <w:szCs w:val="16"/>
        </w:rPr>
      </w:pPr>
    </w:p>
    <w:p w14:paraId="5C5DA61C" w14:textId="77777777" w:rsidR="00535CF9" w:rsidRPr="00877567" w:rsidRDefault="00F07890" w:rsidP="00535CF9">
      <w:pPr>
        <w:pStyle w:val="Naslov4"/>
        <w:numPr>
          <w:ilvl w:val="3"/>
          <w:numId w:val="1"/>
        </w:numPr>
        <w:spacing w:before="200" w:after="240" w:line="240" w:lineRule="auto"/>
      </w:pPr>
      <w:bookmarkStart w:id="62" w:name="_Toc502922275"/>
      <w:bookmarkStart w:id="63" w:name="_Toc521570924"/>
      <w:bookmarkStart w:id="64" w:name="_Toc252204"/>
      <w:r>
        <w:lastRenderedPageBreak/>
        <w:t xml:space="preserve"> </w:t>
      </w:r>
      <w:r w:rsidR="003B7EC3">
        <w:t>Povjerenici civilne zaštite te</w:t>
      </w:r>
      <w:r w:rsidR="00535CF9" w:rsidRPr="00877567">
        <w:t xml:space="preserve"> njihovi zamjenici</w:t>
      </w:r>
      <w:bookmarkEnd w:id="62"/>
      <w:bookmarkEnd w:id="63"/>
      <w:bookmarkEnd w:id="64"/>
    </w:p>
    <w:p w14:paraId="0FBA5BAA" w14:textId="77777777" w:rsidR="00535CF9" w:rsidRPr="00877567" w:rsidRDefault="00535CF9" w:rsidP="00F07890">
      <w:pPr>
        <w:pStyle w:val="Bezproreda"/>
      </w:pPr>
      <w:r w:rsidRPr="00877567">
        <w:rPr>
          <w:b/>
        </w:rPr>
        <w:t xml:space="preserve">Zborno mjesto: </w:t>
      </w:r>
      <w:r w:rsidRPr="00877567">
        <w:t>ispred sjedišta mjesnog odbora.</w:t>
      </w:r>
    </w:p>
    <w:p w14:paraId="7B5B33EA" w14:textId="77777777" w:rsidR="00535CF9" w:rsidRPr="00877567" w:rsidRDefault="00535CF9" w:rsidP="00F07890">
      <w:pPr>
        <w:pStyle w:val="Bezproreda"/>
      </w:pPr>
      <w:r w:rsidRPr="00877567">
        <w:rPr>
          <w:b/>
          <w:bCs/>
        </w:rPr>
        <w:t xml:space="preserve">Način mobilizacije: </w:t>
      </w:r>
      <w:r w:rsidRPr="00877567">
        <w:t xml:space="preserve">pozivanje i aktiviranje povjerenika civilne zaštite (ili njihovih zamjenika) nalaže </w:t>
      </w:r>
      <w:r>
        <w:t>općinski načelnik</w:t>
      </w:r>
      <w:r w:rsidRPr="00877567">
        <w:t xml:space="preserve"> telefonom, mobitelom, putem nadležn</w:t>
      </w:r>
      <w:r>
        <w:t>e Područne ustrojstvene jedinice Ministarstva unutarnjih poslova nadležne za poslove civilne zaštite</w:t>
      </w:r>
      <w:r w:rsidRPr="00877567">
        <w:t xml:space="preserve">, putem sredstava javnog priopćavanja ili zadužene službe </w:t>
      </w:r>
      <w:r>
        <w:t>Općine</w:t>
      </w:r>
      <w:r w:rsidRPr="00877567">
        <w:t>.</w:t>
      </w:r>
    </w:p>
    <w:p w14:paraId="74E389D2" w14:textId="77777777" w:rsidR="00F07890" w:rsidRPr="00EF12ED" w:rsidRDefault="00F07890" w:rsidP="00F07890">
      <w:pPr>
        <w:pStyle w:val="Bezproreda"/>
        <w:rPr>
          <w:sz w:val="16"/>
          <w:szCs w:val="16"/>
        </w:rPr>
      </w:pPr>
    </w:p>
    <w:p w14:paraId="582B3A32" w14:textId="77777777" w:rsidR="00535CF9" w:rsidRPr="00877567" w:rsidRDefault="00F07890" w:rsidP="00535CF9">
      <w:pPr>
        <w:pStyle w:val="Naslov4"/>
        <w:numPr>
          <w:ilvl w:val="3"/>
          <w:numId w:val="1"/>
        </w:numPr>
        <w:spacing w:before="200" w:after="240" w:line="240" w:lineRule="auto"/>
      </w:pPr>
      <w:bookmarkStart w:id="65" w:name="_Toc502922276"/>
      <w:bookmarkStart w:id="66" w:name="_Toc521570925"/>
      <w:bookmarkStart w:id="67" w:name="_Toc252205"/>
      <w:r>
        <w:t xml:space="preserve"> </w:t>
      </w:r>
      <w:r w:rsidR="00535CF9" w:rsidRPr="00877567">
        <w:t>Udruge</w:t>
      </w:r>
      <w:bookmarkEnd w:id="65"/>
      <w:bookmarkEnd w:id="66"/>
      <w:bookmarkEnd w:id="67"/>
    </w:p>
    <w:p w14:paraId="0D646237" w14:textId="77777777" w:rsidR="00535CF9" w:rsidRPr="00877567" w:rsidRDefault="00535CF9" w:rsidP="00F07890">
      <w:pPr>
        <w:pStyle w:val="Bezproreda"/>
        <w:rPr>
          <w:rFonts w:cs="Calibri"/>
          <w:i/>
          <w:sz w:val="28"/>
          <w:szCs w:val="24"/>
        </w:rPr>
      </w:pPr>
      <w:r w:rsidRPr="00877567">
        <w:rPr>
          <w:rFonts w:cs="Calibri"/>
          <w:b/>
          <w:bCs/>
          <w:szCs w:val="24"/>
        </w:rPr>
        <w:t xml:space="preserve">Način mobilizacije: </w:t>
      </w:r>
      <w:r w:rsidRPr="00877567">
        <w:t>Članovi udruga mobiliziraju se na temelju naloga, zahtjeva i uputa Stožera civilne zaštite određene razine i koordinatora na lokaciji koji su usklađeni s planovima djelovanja civilne zaštite svih razina sustava, sukladno shemama mobilizacije članova kao dijelova vlastitih operativnih planova civilne zaštite.</w:t>
      </w:r>
    </w:p>
    <w:p w14:paraId="5F18877C" w14:textId="77777777" w:rsidR="00F07890" w:rsidRPr="00EF12ED" w:rsidRDefault="00F07890" w:rsidP="00F07890">
      <w:pPr>
        <w:pStyle w:val="Bezproreda"/>
        <w:rPr>
          <w:rFonts w:cs="Calibri"/>
          <w:sz w:val="16"/>
          <w:szCs w:val="16"/>
        </w:rPr>
      </w:pPr>
    </w:p>
    <w:p w14:paraId="4B128008" w14:textId="77777777" w:rsidR="00535CF9" w:rsidRPr="00877567" w:rsidRDefault="00F07890" w:rsidP="00535CF9">
      <w:pPr>
        <w:pStyle w:val="Naslov4"/>
        <w:numPr>
          <w:ilvl w:val="3"/>
          <w:numId w:val="1"/>
        </w:numPr>
        <w:spacing w:before="200" w:after="240" w:line="240" w:lineRule="auto"/>
      </w:pPr>
      <w:bookmarkStart w:id="68" w:name="_Toc502922277"/>
      <w:bookmarkStart w:id="69" w:name="_Toc521570926"/>
      <w:bookmarkStart w:id="70" w:name="_Toc252206"/>
      <w:r>
        <w:t xml:space="preserve"> </w:t>
      </w:r>
      <w:r w:rsidR="00535CF9" w:rsidRPr="00877567">
        <w:t>Koordinatori na lokaciji</w:t>
      </w:r>
      <w:bookmarkEnd w:id="68"/>
      <w:bookmarkEnd w:id="69"/>
      <w:bookmarkEnd w:id="70"/>
    </w:p>
    <w:p w14:paraId="1FC68089" w14:textId="77777777" w:rsidR="00535CF9" w:rsidRDefault="00535CF9" w:rsidP="00F07890">
      <w:pPr>
        <w:pStyle w:val="Bezproreda"/>
        <w:rPr>
          <w:b/>
          <w:u w:val="single"/>
        </w:rPr>
      </w:pPr>
      <w:r w:rsidRPr="00877567">
        <w:rPr>
          <w:b/>
          <w:bCs/>
        </w:rPr>
        <w:t xml:space="preserve">Način mobilizacije: </w:t>
      </w:r>
      <w:r w:rsidRPr="00877567">
        <w:t>pozivanje i aktiviranj</w:t>
      </w:r>
      <w:r w:rsidR="00643192">
        <w:t>e nalaže Stožer civilne zaštite.</w:t>
      </w:r>
    </w:p>
    <w:p w14:paraId="1D3DC224" w14:textId="77777777" w:rsidR="00F07890" w:rsidRPr="00EF12ED" w:rsidRDefault="00F07890" w:rsidP="00F07890">
      <w:pPr>
        <w:pStyle w:val="Bezproreda"/>
        <w:rPr>
          <w:sz w:val="16"/>
          <w:szCs w:val="16"/>
        </w:rPr>
      </w:pPr>
    </w:p>
    <w:p w14:paraId="654DA5A9" w14:textId="77777777" w:rsidR="00535CF9" w:rsidRPr="00EF12ED" w:rsidRDefault="00535CF9" w:rsidP="00EF12ED">
      <w:pPr>
        <w:pStyle w:val="Bezproreda"/>
        <w:numPr>
          <w:ilvl w:val="3"/>
          <w:numId w:val="1"/>
        </w:numPr>
        <w:rPr>
          <w:b/>
        </w:rPr>
      </w:pPr>
      <w:bookmarkStart w:id="71" w:name="_Toc319908671"/>
      <w:bookmarkStart w:id="72" w:name="_Toc363116736"/>
      <w:bookmarkStart w:id="73" w:name="_Toc502922278"/>
      <w:bookmarkStart w:id="74" w:name="_Toc521570927"/>
      <w:bookmarkStart w:id="75" w:name="_Toc252207"/>
      <w:r w:rsidRPr="00EF12ED">
        <w:rPr>
          <w:b/>
        </w:rPr>
        <w:t xml:space="preserve">Pravne osobe od </w:t>
      </w:r>
      <w:bookmarkEnd w:id="71"/>
      <w:bookmarkEnd w:id="72"/>
      <w:r w:rsidRPr="00EF12ED">
        <w:rPr>
          <w:b/>
        </w:rPr>
        <w:t>interesa za sustav civilne zaštite</w:t>
      </w:r>
      <w:bookmarkEnd w:id="73"/>
      <w:bookmarkEnd w:id="74"/>
      <w:bookmarkEnd w:id="75"/>
    </w:p>
    <w:p w14:paraId="6ED92247" w14:textId="77777777" w:rsidR="005E1A6B" w:rsidRDefault="005E1A6B" w:rsidP="00EF12ED">
      <w:pPr>
        <w:pStyle w:val="Bezproreda"/>
      </w:pPr>
    </w:p>
    <w:p w14:paraId="1B04EE7D" w14:textId="77777777" w:rsidR="00535CF9" w:rsidRPr="00877567" w:rsidRDefault="00535CF9" w:rsidP="00EF12ED">
      <w:pPr>
        <w:pStyle w:val="Bezproreda"/>
      </w:pPr>
      <w:r>
        <w:t>Općinski načelnik</w:t>
      </w:r>
      <w:r w:rsidRPr="00877567">
        <w:t xml:space="preserve"> putem telefonskog poziva obavještava pravne osobe od interesa za sustav civilne zaštite o nastaloj ugrozi.</w:t>
      </w:r>
    </w:p>
    <w:p w14:paraId="273DEC15" w14:textId="77777777" w:rsidR="00643192" w:rsidRDefault="00535CF9" w:rsidP="00643192">
      <w:pPr>
        <w:pStyle w:val="Bezproreda"/>
      </w:pPr>
      <w:r w:rsidRPr="00877567">
        <w:rPr>
          <w:b/>
          <w:bCs/>
        </w:rPr>
        <w:t xml:space="preserve">Način aktiviranja: </w:t>
      </w:r>
      <w:r w:rsidRPr="00877567">
        <w:t xml:space="preserve">aktiviraju se od strane </w:t>
      </w:r>
      <w:r>
        <w:t>općinskog načelnika</w:t>
      </w:r>
      <w:r w:rsidR="00643192">
        <w:t xml:space="preserve"> nalogom</w:t>
      </w:r>
      <w:r w:rsidRPr="00643192">
        <w:t>,</w:t>
      </w:r>
      <w:r w:rsidRPr="00877567">
        <w:rPr>
          <w:b/>
          <w:i/>
        </w:rPr>
        <w:t xml:space="preserve">  </w:t>
      </w:r>
      <w:r w:rsidRPr="00877567">
        <w:t xml:space="preserve">faks-om, e-mailom, mob. vezom, SMS-om ili u uručenjem putem teklićke </w:t>
      </w:r>
      <w:bookmarkStart w:id="76" w:name="_Toc319908674"/>
      <w:bookmarkStart w:id="77" w:name="_Toc363116738"/>
      <w:bookmarkStart w:id="78" w:name="_Toc502922279"/>
      <w:bookmarkStart w:id="79" w:name="_Toc521570928"/>
      <w:bookmarkStart w:id="80" w:name="_Toc252208"/>
      <w:r w:rsidR="00643192">
        <w:t>službe u sjedište tvrtke, popis.</w:t>
      </w:r>
    </w:p>
    <w:p w14:paraId="0D969DBA" w14:textId="77777777" w:rsidR="00535CF9" w:rsidRPr="00597306" w:rsidRDefault="00535CF9" w:rsidP="00643192">
      <w:pPr>
        <w:pStyle w:val="Bezproreda"/>
      </w:pPr>
      <w:r w:rsidRPr="00597306">
        <w:t>Organizacija popune operativnih snaga civilne zaštite obveznicima i osobnim i skupnim materijalno-tehničkim sredstvima</w:t>
      </w:r>
      <w:bookmarkEnd w:id="76"/>
      <w:bookmarkEnd w:id="77"/>
      <w:bookmarkEnd w:id="78"/>
      <w:bookmarkEnd w:id="79"/>
      <w:bookmarkEnd w:id="80"/>
    </w:p>
    <w:p w14:paraId="662D8F9B" w14:textId="77777777" w:rsidR="00535CF9" w:rsidRPr="00877567" w:rsidRDefault="00535CF9" w:rsidP="00F07890">
      <w:pPr>
        <w:pStyle w:val="Bezproreda"/>
      </w:pPr>
      <w:r w:rsidRPr="00F07890">
        <w:rPr>
          <w:b/>
        </w:rPr>
        <w:t>Popuna operativnih snaga obveznicima vrši se</w:t>
      </w:r>
      <w:r w:rsidRPr="00877567">
        <w:t>:</w:t>
      </w:r>
    </w:p>
    <w:p w14:paraId="7CEB1F7F" w14:textId="77777777" w:rsidR="00535CF9" w:rsidRPr="00877567" w:rsidRDefault="00535CF9" w:rsidP="002D64FC">
      <w:pPr>
        <w:pStyle w:val="Bezproreda"/>
        <w:numPr>
          <w:ilvl w:val="0"/>
          <w:numId w:val="26"/>
        </w:numPr>
        <w:rPr>
          <w:rFonts w:eastAsia="Times New Roman"/>
          <w:lang w:eastAsia="hr-HR"/>
        </w:rPr>
      </w:pPr>
      <w:r w:rsidRPr="00877567">
        <w:rPr>
          <w:rFonts w:eastAsia="Times New Roman"/>
          <w:lang w:eastAsia="hr-HR"/>
        </w:rPr>
        <w:t>imenovanjem na dužnosti u Stožer;</w:t>
      </w:r>
    </w:p>
    <w:p w14:paraId="63244472" w14:textId="77777777" w:rsidR="00535CF9" w:rsidRPr="00877567" w:rsidRDefault="00535CF9" w:rsidP="002D64FC">
      <w:pPr>
        <w:pStyle w:val="Bezproreda"/>
        <w:numPr>
          <w:ilvl w:val="0"/>
          <w:numId w:val="26"/>
        </w:numPr>
        <w:rPr>
          <w:rFonts w:eastAsia="Times New Roman"/>
          <w:lang w:eastAsia="hr-HR"/>
        </w:rPr>
      </w:pPr>
      <w:r w:rsidRPr="00877567">
        <w:rPr>
          <w:rFonts w:eastAsia="Times New Roman"/>
          <w:lang w:eastAsia="hr-HR"/>
        </w:rPr>
        <w:t>na principu radne obveze za pravne osobe koje se poslovima civilne zaštite bave u redovitoj djelatnosti;</w:t>
      </w:r>
    </w:p>
    <w:p w14:paraId="0162A641" w14:textId="77777777" w:rsidR="00535CF9" w:rsidRPr="00877567" w:rsidRDefault="00535CF9" w:rsidP="002D64FC">
      <w:pPr>
        <w:pStyle w:val="Bezproreda"/>
        <w:numPr>
          <w:ilvl w:val="0"/>
          <w:numId w:val="26"/>
        </w:numPr>
        <w:rPr>
          <w:rFonts w:eastAsia="Times New Roman"/>
          <w:lang w:eastAsia="hr-HR"/>
        </w:rPr>
      </w:pPr>
      <w:r w:rsidRPr="00877567">
        <w:rPr>
          <w:rFonts w:eastAsia="Times New Roman"/>
          <w:lang w:eastAsia="hr-HR"/>
        </w:rPr>
        <w:t>raspoređivanjem povjerenika putem obveze služenja u civilnoj zaštiti;</w:t>
      </w:r>
    </w:p>
    <w:p w14:paraId="4090C11D" w14:textId="77777777" w:rsidR="00535CF9" w:rsidRPr="00877567" w:rsidRDefault="00535CF9" w:rsidP="002D64FC">
      <w:pPr>
        <w:pStyle w:val="Bezproreda"/>
        <w:numPr>
          <w:ilvl w:val="0"/>
          <w:numId w:val="26"/>
        </w:numPr>
        <w:rPr>
          <w:rFonts w:eastAsia="Times New Roman"/>
          <w:lang w:eastAsia="hr-HR"/>
        </w:rPr>
      </w:pPr>
      <w:r w:rsidRPr="00877567">
        <w:rPr>
          <w:rFonts w:eastAsia="Times New Roman"/>
          <w:lang w:eastAsia="hr-HR"/>
        </w:rPr>
        <w:t>određivanjem stručnih timova ili potrebitog broja zaposlenika ili članova udruge za izvršavanja dobivene zadaće u civilnoj zaštiti.</w:t>
      </w:r>
    </w:p>
    <w:p w14:paraId="0C4D438A" w14:textId="77777777" w:rsidR="00535CF9" w:rsidRPr="00F07890" w:rsidRDefault="00535CF9" w:rsidP="00535CF9">
      <w:pPr>
        <w:widowControl w:val="0"/>
        <w:autoSpaceDE w:val="0"/>
        <w:autoSpaceDN w:val="0"/>
        <w:adjustRightInd w:val="0"/>
        <w:spacing w:before="240" w:after="120" w:line="276" w:lineRule="auto"/>
        <w:jc w:val="both"/>
        <w:rPr>
          <w:rFonts w:ascii="Times New Roman" w:eastAsia="Calibri" w:hAnsi="Times New Roman" w:cs="Times New Roman"/>
          <w:b/>
          <w:bCs/>
          <w:sz w:val="24"/>
          <w:szCs w:val="24"/>
        </w:rPr>
      </w:pPr>
      <w:r w:rsidRPr="00F07890">
        <w:rPr>
          <w:rFonts w:ascii="Times New Roman" w:eastAsia="Calibri" w:hAnsi="Times New Roman" w:cs="Times New Roman"/>
          <w:b/>
          <w:bCs/>
          <w:sz w:val="24"/>
          <w:szCs w:val="24"/>
        </w:rPr>
        <w:t>Organizacija popune osobnim i skupnim materijalno-tehničkim sredstvima</w:t>
      </w:r>
    </w:p>
    <w:p w14:paraId="0B24C773" w14:textId="77777777" w:rsidR="00535CF9" w:rsidRPr="00F07890" w:rsidRDefault="00535CF9" w:rsidP="00F07890">
      <w:pPr>
        <w:pStyle w:val="Bezproreda"/>
        <w:rPr>
          <w:b/>
        </w:rPr>
      </w:pPr>
      <w:r w:rsidRPr="00F07890">
        <w:rPr>
          <w:b/>
        </w:rPr>
        <w:t>Članovi Stožera:</w:t>
      </w:r>
    </w:p>
    <w:p w14:paraId="1D0430BD" w14:textId="77777777" w:rsidR="00535CF9" w:rsidRPr="00F07890" w:rsidRDefault="00535CF9" w:rsidP="002D64FC">
      <w:pPr>
        <w:pStyle w:val="Bezproreda"/>
        <w:numPr>
          <w:ilvl w:val="0"/>
          <w:numId w:val="22"/>
        </w:numPr>
        <w:rPr>
          <w:rFonts w:eastAsia="Times New Roman"/>
          <w:lang w:eastAsia="hr-HR"/>
        </w:rPr>
      </w:pPr>
      <w:r w:rsidRPr="00F07890">
        <w:rPr>
          <w:rFonts w:eastAsia="Times New Roman"/>
          <w:lang w:eastAsia="hr-HR"/>
        </w:rPr>
        <w:t>popunjavaju se opremom i sredstvima za rad od stručnih službi Općine (sredstva veze, računalnu opremu i ostala sredstva za rad).</w:t>
      </w:r>
    </w:p>
    <w:p w14:paraId="44CE91B6" w14:textId="77777777" w:rsidR="00F07890" w:rsidRDefault="00F07890" w:rsidP="00F07890">
      <w:pPr>
        <w:pStyle w:val="Bezproreda"/>
      </w:pPr>
    </w:p>
    <w:p w14:paraId="43B8BECB" w14:textId="77777777" w:rsidR="00535CF9" w:rsidRPr="00F07890" w:rsidRDefault="00535CF9" w:rsidP="00F07890">
      <w:pPr>
        <w:pStyle w:val="Bezproreda"/>
        <w:rPr>
          <w:b/>
        </w:rPr>
      </w:pPr>
      <w:r w:rsidRPr="00F07890">
        <w:rPr>
          <w:b/>
        </w:rPr>
        <w:t>Ostale operativne snage (vatrogastvo, crveni križ, HGSS)</w:t>
      </w:r>
    </w:p>
    <w:p w14:paraId="03806E11" w14:textId="65D5585F" w:rsidR="00DD7C39" w:rsidRPr="000F6CC2" w:rsidRDefault="00535CF9" w:rsidP="00F07890">
      <w:pPr>
        <w:pStyle w:val="Bezproreda"/>
        <w:numPr>
          <w:ilvl w:val="0"/>
          <w:numId w:val="22"/>
        </w:numPr>
        <w:rPr>
          <w:lang w:eastAsia="hr-HR"/>
        </w:rPr>
      </w:pPr>
      <w:r w:rsidRPr="00877567">
        <w:rPr>
          <w:lang w:eastAsia="hr-HR"/>
        </w:rPr>
        <w:t>popunjavaju se materijalnim sredstvima, koje koriste i tijekom redovnih poslova iz svojih vlastitih izvora.</w:t>
      </w:r>
    </w:p>
    <w:p w14:paraId="485D3F0E" w14:textId="77777777" w:rsidR="00DD7C39" w:rsidRDefault="00DD7C39" w:rsidP="00F07890">
      <w:pPr>
        <w:pStyle w:val="Bezproreda"/>
        <w:rPr>
          <w:b/>
        </w:rPr>
      </w:pPr>
    </w:p>
    <w:p w14:paraId="3C48CDE8" w14:textId="77777777" w:rsidR="00535CF9" w:rsidRPr="00F07890" w:rsidRDefault="00535CF9" w:rsidP="00F07890">
      <w:pPr>
        <w:pStyle w:val="Bezproreda"/>
        <w:rPr>
          <w:b/>
        </w:rPr>
      </w:pPr>
      <w:r w:rsidRPr="00F07890">
        <w:rPr>
          <w:b/>
        </w:rPr>
        <w:t>Povjerenici civilne zaštite i njihovi zamjenici</w:t>
      </w:r>
    </w:p>
    <w:p w14:paraId="5010249B" w14:textId="77777777" w:rsidR="00535CF9" w:rsidRDefault="00535CF9" w:rsidP="002D64FC">
      <w:pPr>
        <w:pStyle w:val="Bezproreda"/>
        <w:numPr>
          <w:ilvl w:val="0"/>
          <w:numId w:val="22"/>
        </w:numPr>
        <w:rPr>
          <w:rFonts w:eastAsia="Times New Roman"/>
          <w:szCs w:val="24"/>
          <w:lang w:eastAsia="hr-HR"/>
        </w:rPr>
      </w:pPr>
      <w:r w:rsidRPr="00877567">
        <w:rPr>
          <w:rFonts w:eastAsia="Times New Roman"/>
          <w:szCs w:val="24"/>
          <w:lang w:eastAsia="hr-HR"/>
        </w:rPr>
        <w:t xml:space="preserve">koriste opremu i sredstva osiguranu od strane </w:t>
      </w:r>
      <w:r>
        <w:rPr>
          <w:rFonts w:eastAsia="Times New Roman"/>
          <w:szCs w:val="24"/>
          <w:lang w:eastAsia="hr-HR"/>
        </w:rPr>
        <w:t>Općine</w:t>
      </w:r>
      <w:r w:rsidRPr="00877567">
        <w:rPr>
          <w:rFonts w:eastAsia="Times New Roman"/>
          <w:szCs w:val="24"/>
          <w:lang w:eastAsia="hr-HR"/>
        </w:rPr>
        <w:t>.</w:t>
      </w:r>
    </w:p>
    <w:p w14:paraId="782C0B88" w14:textId="77777777" w:rsidR="005E1A6B" w:rsidRDefault="005E1A6B" w:rsidP="00F07890">
      <w:pPr>
        <w:pStyle w:val="Bezproreda"/>
        <w:rPr>
          <w:b/>
        </w:rPr>
      </w:pPr>
    </w:p>
    <w:p w14:paraId="4CC34BB4" w14:textId="77777777" w:rsidR="00535CF9" w:rsidRPr="00F07890" w:rsidRDefault="00535CF9" w:rsidP="00F07890">
      <w:pPr>
        <w:pStyle w:val="Bezproreda"/>
        <w:rPr>
          <w:b/>
        </w:rPr>
      </w:pPr>
      <w:r w:rsidRPr="00F07890">
        <w:rPr>
          <w:b/>
        </w:rPr>
        <w:lastRenderedPageBreak/>
        <w:t>Pravn</w:t>
      </w:r>
      <w:r w:rsidR="00DD7C39">
        <w:rPr>
          <w:b/>
        </w:rPr>
        <w:t>e</w:t>
      </w:r>
      <w:r w:rsidRPr="00F07890">
        <w:rPr>
          <w:b/>
        </w:rPr>
        <w:t xml:space="preserve"> osobe i udruge građana od interesa za sustav civilne zaštite </w:t>
      </w:r>
    </w:p>
    <w:p w14:paraId="51E09639" w14:textId="2B82D704" w:rsidR="00DD7C39" w:rsidRPr="000F6CC2" w:rsidRDefault="00535CF9" w:rsidP="00F07890">
      <w:pPr>
        <w:pStyle w:val="Bezproreda"/>
        <w:numPr>
          <w:ilvl w:val="0"/>
          <w:numId w:val="22"/>
        </w:numPr>
        <w:rPr>
          <w:rFonts w:ascii="Calibri" w:hAnsi="Calibri" w:cs="Arial"/>
          <w:szCs w:val="24"/>
        </w:rPr>
      </w:pPr>
      <w:r w:rsidRPr="00000E53">
        <w:rPr>
          <w:rFonts w:eastAsia="Times New Roman"/>
          <w:szCs w:val="24"/>
          <w:lang w:eastAsia="hr-HR"/>
        </w:rPr>
        <w:t>koriste opremu i sredstva vlastitih tvrtki te udruga, sukladno dobivenoj zadaći u civilnoj zaštiti.</w:t>
      </w:r>
    </w:p>
    <w:p w14:paraId="2450DE50" w14:textId="557F7544" w:rsidR="00DD7C39" w:rsidRDefault="00535CF9" w:rsidP="00F07890">
      <w:pPr>
        <w:pStyle w:val="Bezproreda"/>
      </w:pPr>
      <w:r w:rsidRPr="00877567">
        <w:t xml:space="preserve">Potrebna materijalno-tehnička sredstva osigurat će se i privremenim oduzimanjem pokretnine od pravnih osoba od interesa za sustav civilne zaštite te od obrtnika i poljoprivrednih gospodarstava na području </w:t>
      </w:r>
      <w:r>
        <w:t>Općine</w:t>
      </w:r>
      <w:r w:rsidRPr="00877567">
        <w:t xml:space="preserve">. </w:t>
      </w:r>
    </w:p>
    <w:p w14:paraId="4D6D6CCB" w14:textId="77777777" w:rsidR="00535CF9" w:rsidRPr="00877567" w:rsidRDefault="00535CF9" w:rsidP="00535CF9">
      <w:pPr>
        <w:pStyle w:val="Naslov3"/>
        <w:keepLines w:val="0"/>
        <w:numPr>
          <w:ilvl w:val="2"/>
          <w:numId w:val="1"/>
        </w:numPr>
        <w:spacing w:before="240" w:after="120" w:line="276" w:lineRule="auto"/>
        <w:jc w:val="both"/>
      </w:pPr>
      <w:bookmarkStart w:id="81" w:name="_Toc319908675"/>
      <w:bookmarkStart w:id="82" w:name="_Toc363116739"/>
      <w:bookmarkStart w:id="83" w:name="_Toc502922280"/>
      <w:bookmarkStart w:id="84" w:name="_Toc521570929"/>
      <w:bookmarkStart w:id="85" w:name="_Toc252209"/>
      <w:bookmarkStart w:id="86" w:name="_Toc210238486"/>
      <w:r w:rsidRPr="00877567">
        <w:t>Vrijeme pripravnosti i mobilizacije operativnih snaga</w:t>
      </w:r>
      <w:bookmarkEnd w:id="81"/>
      <w:bookmarkEnd w:id="82"/>
      <w:bookmarkEnd w:id="83"/>
      <w:bookmarkEnd w:id="84"/>
      <w:bookmarkEnd w:id="85"/>
      <w:bookmarkEnd w:id="86"/>
    </w:p>
    <w:p w14:paraId="79F37764" w14:textId="77777777" w:rsidR="00535CF9" w:rsidRPr="00877567" w:rsidRDefault="00535CF9" w:rsidP="00EF12ED">
      <w:pPr>
        <w:pStyle w:val="Bezproreda"/>
      </w:pPr>
      <w:r w:rsidRPr="00877567">
        <w:t xml:space="preserve">Procjenom rizika od velikih nesreća za </w:t>
      </w:r>
      <w:r>
        <w:t xml:space="preserve">Općinu </w:t>
      </w:r>
      <w:r w:rsidR="00800905">
        <w:t>Janjina</w:t>
      </w:r>
      <w:r w:rsidR="00791B13" w:rsidRPr="00877567">
        <w:t xml:space="preserve"> </w:t>
      </w:r>
      <w:r w:rsidRPr="00877567">
        <w:t>izdvojene su sljedeće ugroze:</w:t>
      </w:r>
    </w:p>
    <w:p w14:paraId="0C383AC1" w14:textId="77777777" w:rsidR="00535CF9" w:rsidRPr="00877567" w:rsidRDefault="00535CF9" w:rsidP="002D64FC">
      <w:pPr>
        <w:pStyle w:val="Bezproreda"/>
        <w:numPr>
          <w:ilvl w:val="0"/>
          <w:numId w:val="27"/>
        </w:numPr>
        <w:rPr>
          <w:lang w:eastAsia="hr-HR"/>
        </w:rPr>
      </w:pPr>
      <w:r w:rsidRPr="00877567">
        <w:rPr>
          <w:lang w:eastAsia="hr-HR"/>
        </w:rPr>
        <w:t>Potresi</w:t>
      </w:r>
    </w:p>
    <w:p w14:paraId="6432C8AA" w14:textId="77777777" w:rsidR="00535CF9" w:rsidRDefault="00535CF9" w:rsidP="002D64FC">
      <w:pPr>
        <w:pStyle w:val="Bezproreda"/>
        <w:numPr>
          <w:ilvl w:val="0"/>
          <w:numId w:val="27"/>
        </w:numPr>
        <w:rPr>
          <w:rFonts w:eastAsia="Times New Roman"/>
          <w:lang w:eastAsia="hr-HR"/>
        </w:rPr>
      </w:pPr>
      <w:r w:rsidRPr="00877567">
        <w:rPr>
          <w:rFonts w:eastAsia="Times New Roman"/>
          <w:lang w:eastAsia="hr-HR"/>
        </w:rPr>
        <w:t>Ekstremne temperature</w:t>
      </w:r>
    </w:p>
    <w:p w14:paraId="0B4917B3" w14:textId="77777777" w:rsidR="00535CF9" w:rsidRDefault="00535CF9" w:rsidP="002D64FC">
      <w:pPr>
        <w:pStyle w:val="Bezproreda"/>
        <w:numPr>
          <w:ilvl w:val="0"/>
          <w:numId w:val="27"/>
        </w:numPr>
        <w:rPr>
          <w:lang w:eastAsia="hr-HR"/>
        </w:rPr>
      </w:pPr>
      <w:r w:rsidRPr="00877567">
        <w:rPr>
          <w:lang w:eastAsia="hr-HR"/>
        </w:rPr>
        <w:t>Epidemije i pandemije</w:t>
      </w:r>
    </w:p>
    <w:p w14:paraId="0E1EDDC3" w14:textId="77777777" w:rsidR="00D26186" w:rsidRDefault="00EA31FB" w:rsidP="002D64FC">
      <w:pPr>
        <w:pStyle w:val="Bezproreda"/>
        <w:numPr>
          <w:ilvl w:val="0"/>
          <w:numId w:val="27"/>
        </w:numPr>
        <w:rPr>
          <w:lang w:eastAsia="hr-HR"/>
        </w:rPr>
      </w:pPr>
      <w:r>
        <w:rPr>
          <w:lang w:eastAsia="hr-HR"/>
        </w:rPr>
        <w:t>Požari otvorenog prostora</w:t>
      </w:r>
    </w:p>
    <w:p w14:paraId="730E299F" w14:textId="77777777" w:rsidR="00DD7C39" w:rsidRDefault="00DD7C39" w:rsidP="00EF12ED">
      <w:pPr>
        <w:pStyle w:val="Bezproreda"/>
        <w:rPr>
          <w:rFonts w:eastAsia="Times New Roman"/>
          <w:lang w:eastAsia="hr-HR"/>
        </w:rPr>
      </w:pPr>
    </w:p>
    <w:p w14:paraId="0FDFC784" w14:textId="15C2901E" w:rsidR="00DD7C39" w:rsidRPr="000F6CC2" w:rsidRDefault="00535CF9" w:rsidP="00EF12ED">
      <w:pPr>
        <w:pStyle w:val="Bezproreda"/>
        <w:rPr>
          <w:rFonts w:eastAsia="Times New Roman"/>
          <w:lang w:eastAsia="hr-HR"/>
        </w:rPr>
      </w:pPr>
      <w:r w:rsidRPr="00877567">
        <w:rPr>
          <w:rFonts w:eastAsia="Times New Roman"/>
          <w:lang w:eastAsia="hr-HR"/>
        </w:rPr>
        <w:t>Vrijeme pripravnosti i mobilizacije prema pojedinim ugrozama navedeni su u nastavnim tablicama.</w:t>
      </w:r>
    </w:p>
    <w:p w14:paraId="1195AFC1" w14:textId="77777777" w:rsidR="00DD7C39" w:rsidRPr="00EF12ED" w:rsidRDefault="00DD7C39" w:rsidP="00EF12ED">
      <w:pPr>
        <w:pStyle w:val="Bezproreda"/>
        <w:rPr>
          <w:rFonts w:eastAsia="Times New Roman"/>
          <w:sz w:val="16"/>
          <w:szCs w:val="16"/>
          <w:lang w:eastAsia="hr-HR"/>
        </w:rPr>
      </w:pPr>
    </w:p>
    <w:p w14:paraId="36844639" w14:textId="77777777" w:rsidR="00535CF9" w:rsidRPr="00EF12ED" w:rsidRDefault="00535CF9" w:rsidP="00535CF9">
      <w:pPr>
        <w:keepNext/>
        <w:spacing w:after="0" w:line="276" w:lineRule="auto"/>
        <w:rPr>
          <w:rFonts w:ascii="Times New Roman" w:eastAsia="Calibri" w:hAnsi="Times New Roman" w:cs="Times New Roman"/>
          <w:b/>
          <w:bCs/>
          <w:sz w:val="20"/>
          <w:szCs w:val="20"/>
        </w:rPr>
      </w:pPr>
      <w:bookmarkStart w:id="87" w:name="_Toc252268"/>
      <w:r w:rsidRPr="00EF12ED">
        <w:rPr>
          <w:rFonts w:ascii="Times New Roman" w:eastAsia="Calibri" w:hAnsi="Times New Roman" w:cs="Times New Roman"/>
          <w:b/>
          <w:bCs/>
          <w:sz w:val="20"/>
          <w:szCs w:val="20"/>
        </w:rPr>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Pr="00EF12ED">
        <w:rPr>
          <w:rFonts w:ascii="Times New Roman" w:eastAsia="Calibri" w:hAnsi="Times New Roman" w:cs="Times New Roman"/>
          <w:b/>
          <w:bCs/>
          <w:noProof/>
          <w:sz w:val="20"/>
          <w:szCs w:val="20"/>
        </w:rPr>
        <w:t>2</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ugroze </w:t>
      </w:r>
      <w:r w:rsidRPr="00553C74">
        <w:rPr>
          <w:rFonts w:ascii="Times New Roman" w:eastAsia="Calibri" w:hAnsi="Times New Roman" w:cs="Times New Roman"/>
          <w:b/>
          <w:bCs/>
          <w:sz w:val="20"/>
          <w:szCs w:val="20"/>
        </w:rPr>
        <w:t>potresom</w:t>
      </w:r>
      <w:bookmarkEnd w:id="87"/>
      <w:r w:rsidRPr="00EF12ED">
        <w:rPr>
          <w:rFonts w:ascii="Times New Roman" w:eastAsia="Calibri" w:hAnsi="Times New Roman" w:cs="Times New Roman"/>
          <w:bCs/>
          <w:sz w:val="20"/>
          <w:szCs w:val="20"/>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9533D4" w14:paraId="3D302849" w14:textId="77777777" w:rsidTr="00535CF9">
        <w:trPr>
          <w:tblHeader/>
          <w:jc w:val="center"/>
        </w:trPr>
        <w:tc>
          <w:tcPr>
            <w:tcW w:w="531" w:type="pct"/>
            <w:vAlign w:val="center"/>
          </w:tcPr>
          <w:p w14:paraId="0B86BAA6"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R.BR.</w:t>
            </w:r>
          </w:p>
        </w:tc>
        <w:tc>
          <w:tcPr>
            <w:tcW w:w="1684" w:type="pct"/>
            <w:vAlign w:val="center"/>
          </w:tcPr>
          <w:p w14:paraId="4AB31FC9"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NOSITELJ</w:t>
            </w:r>
          </w:p>
        </w:tc>
        <w:tc>
          <w:tcPr>
            <w:tcW w:w="994" w:type="pct"/>
            <w:vAlign w:val="center"/>
          </w:tcPr>
          <w:p w14:paraId="54D745AC"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VRIJEME MOBILIZACIJE I AKTIVIRANJA</w:t>
            </w:r>
          </w:p>
        </w:tc>
        <w:tc>
          <w:tcPr>
            <w:tcW w:w="1791" w:type="pct"/>
            <w:vAlign w:val="center"/>
          </w:tcPr>
          <w:p w14:paraId="6198C7A6"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VRIJEME PRIPRAVNOSTI</w:t>
            </w:r>
          </w:p>
        </w:tc>
      </w:tr>
      <w:tr w:rsidR="00535CF9" w:rsidRPr="009533D4" w14:paraId="2AA62B08" w14:textId="77777777" w:rsidTr="00535CF9">
        <w:trPr>
          <w:trHeight w:val="299"/>
          <w:jc w:val="center"/>
        </w:trPr>
        <w:tc>
          <w:tcPr>
            <w:tcW w:w="531" w:type="pct"/>
            <w:shd w:val="clear" w:color="auto" w:fill="FFFFFF"/>
            <w:vAlign w:val="center"/>
          </w:tcPr>
          <w:p w14:paraId="7B865175"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AEFE6A5"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10702C93"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14:paraId="3A6AB4C8"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6D75B00A" w14:textId="77777777" w:rsidTr="00535CF9">
        <w:trPr>
          <w:jc w:val="center"/>
        </w:trPr>
        <w:tc>
          <w:tcPr>
            <w:tcW w:w="531" w:type="pct"/>
            <w:shd w:val="clear" w:color="auto" w:fill="FFFFFF"/>
            <w:vAlign w:val="center"/>
          </w:tcPr>
          <w:p w14:paraId="43CDAB98"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43CD051" w14:textId="77777777" w:rsidR="00535CF9" w:rsidRPr="009533D4" w:rsidRDefault="006A39AD" w:rsidP="00111D0D">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tc>
        <w:tc>
          <w:tcPr>
            <w:tcW w:w="994" w:type="pct"/>
            <w:shd w:val="clear" w:color="auto" w:fill="FFFFFF"/>
            <w:vAlign w:val="center"/>
          </w:tcPr>
          <w:p w14:paraId="6C10950E"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53332DED"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6EA72634" w14:textId="77777777" w:rsidTr="00535CF9">
        <w:trPr>
          <w:jc w:val="center"/>
        </w:trPr>
        <w:tc>
          <w:tcPr>
            <w:tcW w:w="531" w:type="pct"/>
            <w:shd w:val="clear" w:color="auto" w:fill="FFFFFF"/>
            <w:vAlign w:val="center"/>
          </w:tcPr>
          <w:p w14:paraId="56EF72C2"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B125185"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14:paraId="48CE3B60"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2AC8A678" w14:textId="77777777" w:rsidR="00535CF9" w:rsidRPr="009533D4" w:rsidRDefault="00535CF9" w:rsidP="007001AD">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ODMAH nakon </w:t>
            </w:r>
            <w:r w:rsidR="007001AD">
              <w:rPr>
                <w:rFonts w:ascii="Times New Roman" w:eastAsia="Times New Roman" w:hAnsi="Times New Roman" w:cs="Times New Roman"/>
                <w:sz w:val="20"/>
                <w:szCs w:val="20"/>
                <w:lang w:eastAsia="hr-HR"/>
              </w:rPr>
              <w:t>potresa</w:t>
            </w:r>
          </w:p>
        </w:tc>
      </w:tr>
      <w:tr w:rsidR="00535CF9" w:rsidRPr="009533D4" w14:paraId="4AA34295" w14:textId="77777777" w:rsidTr="00535CF9">
        <w:trPr>
          <w:jc w:val="center"/>
        </w:trPr>
        <w:tc>
          <w:tcPr>
            <w:tcW w:w="531" w:type="pct"/>
            <w:shd w:val="clear" w:color="auto" w:fill="FFFFFF"/>
            <w:vAlign w:val="center"/>
          </w:tcPr>
          <w:p w14:paraId="1D718637"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736A00F" w14:textId="77777777" w:rsidR="00535CF9" w:rsidRPr="006A39AD" w:rsidRDefault="006A39AD" w:rsidP="006A39AD">
            <w:pPr>
              <w:pStyle w:val="Bezproreda"/>
              <w:rPr>
                <w:rFonts w:eastAsia="Calibri" w:cs="Times New Roman"/>
                <w:color w:val="000000"/>
                <w:sz w:val="20"/>
                <w:szCs w:val="20"/>
              </w:rPr>
            </w:pPr>
            <w:r w:rsidRPr="00DA147C">
              <w:rPr>
                <w:bCs/>
                <w:sz w:val="20"/>
                <w:szCs w:val="20"/>
              </w:rPr>
              <w:t>H</w:t>
            </w:r>
            <w:r>
              <w:rPr>
                <w:bCs/>
                <w:sz w:val="20"/>
                <w:szCs w:val="20"/>
              </w:rPr>
              <w:t xml:space="preserve">EP d.o.o. Elektrojug </w:t>
            </w:r>
            <w:r w:rsidRPr="00CA1FF0">
              <w:rPr>
                <w:bCs/>
                <w:sz w:val="20"/>
                <w:szCs w:val="20"/>
              </w:rPr>
              <w:t>Dubrovnik, PJ Pijavičino</w:t>
            </w:r>
            <w:r w:rsidR="00535CF9" w:rsidRPr="00F9386A">
              <w:rPr>
                <w:rFonts w:eastAsia="Times New Roman" w:cs="Times New Roman"/>
                <w:sz w:val="20"/>
                <w:szCs w:val="20"/>
                <w:lang w:eastAsia="hr-HR"/>
              </w:rPr>
              <w:t>, HT i drugi operateri, distributeri vode i energenata</w:t>
            </w:r>
          </w:p>
        </w:tc>
        <w:tc>
          <w:tcPr>
            <w:tcW w:w="994" w:type="pct"/>
            <w:shd w:val="clear" w:color="auto" w:fill="FFFFFF"/>
            <w:vAlign w:val="center"/>
          </w:tcPr>
          <w:p w14:paraId="75A71C23"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26EF6FDD" w14:textId="77777777" w:rsidR="00535CF9" w:rsidRPr="009533D4" w:rsidRDefault="00535CF9" w:rsidP="007001AD">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ODMAH nakon </w:t>
            </w:r>
            <w:r w:rsidR="007001AD">
              <w:rPr>
                <w:rFonts w:ascii="Times New Roman" w:eastAsia="Times New Roman" w:hAnsi="Times New Roman" w:cs="Times New Roman"/>
                <w:sz w:val="20"/>
                <w:szCs w:val="20"/>
                <w:lang w:eastAsia="hr-HR"/>
              </w:rPr>
              <w:t>potresa</w:t>
            </w:r>
          </w:p>
        </w:tc>
      </w:tr>
      <w:tr w:rsidR="00535CF9" w:rsidRPr="009533D4" w14:paraId="4230A030" w14:textId="77777777" w:rsidTr="00535CF9">
        <w:trPr>
          <w:trHeight w:val="841"/>
          <w:jc w:val="center"/>
        </w:trPr>
        <w:tc>
          <w:tcPr>
            <w:tcW w:w="531" w:type="pct"/>
            <w:shd w:val="clear" w:color="auto" w:fill="FFFFFF"/>
            <w:vAlign w:val="center"/>
          </w:tcPr>
          <w:p w14:paraId="743E2B0A"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0060177" w14:textId="77777777" w:rsidR="00535CF9" w:rsidRPr="009533D4" w:rsidRDefault="00535CF9" w:rsidP="002553DE">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sidR="006A39AD">
              <w:rPr>
                <w:rFonts w:ascii="Times New Roman" w:eastAsia="Times New Roman" w:hAnsi="Times New Roman" w:cs="Times New Roman"/>
                <w:sz w:val="20"/>
                <w:szCs w:val="20"/>
                <w:lang w:eastAsia="hr-HR"/>
              </w:rPr>
              <w:t>DN</w:t>
            </w:r>
            <w:r w:rsidR="00DD7C39" w:rsidRPr="009533D4">
              <w:rPr>
                <w:rFonts w:ascii="Times New Roman" w:eastAsia="Times New Roman" w:hAnsi="Times New Roman" w:cs="Times New Roman"/>
                <w:sz w:val="20"/>
                <w:szCs w:val="20"/>
                <w:lang w:eastAsia="hr-HR"/>
              </w:rPr>
              <w:t>Ž</w:t>
            </w:r>
            <w:r w:rsidRPr="009533D4">
              <w:rPr>
                <w:rFonts w:ascii="Times New Roman" w:eastAsia="Times New Roman" w:hAnsi="Times New Roman" w:cs="Times New Roman"/>
                <w:sz w:val="20"/>
                <w:szCs w:val="20"/>
                <w:lang w:eastAsia="hr-HR"/>
              </w:rPr>
              <w:t xml:space="preserve"> </w:t>
            </w:r>
            <w:r w:rsidR="007B0AF9">
              <w:rPr>
                <w:rFonts w:ascii="Times New Roman" w:eastAsia="Times New Roman" w:hAnsi="Times New Roman" w:cs="Times New Roman"/>
                <w:sz w:val="20"/>
                <w:szCs w:val="20"/>
                <w:lang w:eastAsia="hr-HR"/>
              </w:rPr>
              <w:t xml:space="preserve"> - ispostava </w:t>
            </w:r>
            <w:r w:rsidR="002553DE">
              <w:rPr>
                <w:rFonts w:ascii="Times New Roman" w:hAnsi="Times New Roman" w:cs="Times New Roman"/>
                <w:sz w:val="20"/>
                <w:szCs w:val="20"/>
                <w:lang w:val="en-US"/>
              </w:rPr>
              <w:t>Dubrovnik</w:t>
            </w:r>
            <w:r w:rsidR="00791B13" w:rsidRPr="009533D4">
              <w:rPr>
                <w:rFonts w:ascii="Times New Roman" w:eastAsia="Times New Roman" w:hAnsi="Times New Roman" w:cs="Times New Roman"/>
                <w:sz w:val="20"/>
                <w:szCs w:val="20"/>
                <w:lang w:eastAsia="hr-HR"/>
              </w:rPr>
              <w:t xml:space="preserve"> </w:t>
            </w:r>
            <w:r w:rsidRPr="009533D4">
              <w:rPr>
                <w:rFonts w:ascii="Times New Roman" w:eastAsia="Times New Roman" w:hAnsi="Times New Roman" w:cs="Times New Roman"/>
                <w:sz w:val="20"/>
                <w:szCs w:val="20"/>
                <w:lang w:eastAsia="hr-HR"/>
              </w:rPr>
              <w:t xml:space="preserve">– ambulanta </w:t>
            </w:r>
            <w:r w:rsidR="002553DE">
              <w:rPr>
                <w:rFonts w:ascii="Times New Roman" w:eastAsia="Times New Roman" w:hAnsi="Times New Roman" w:cs="Times New Roman"/>
                <w:sz w:val="20"/>
                <w:szCs w:val="20"/>
                <w:lang w:eastAsia="hr-HR"/>
              </w:rPr>
              <w:t>Janjina</w:t>
            </w:r>
          </w:p>
        </w:tc>
        <w:tc>
          <w:tcPr>
            <w:tcW w:w="994" w:type="pct"/>
            <w:shd w:val="clear" w:color="auto" w:fill="FFFFFF"/>
            <w:vAlign w:val="center"/>
          </w:tcPr>
          <w:p w14:paraId="5172FC2F"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14:paraId="43417BA1"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4B1E852F" w14:textId="77777777" w:rsidTr="00535CF9">
        <w:trPr>
          <w:jc w:val="center"/>
        </w:trPr>
        <w:tc>
          <w:tcPr>
            <w:tcW w:w="531" w:type="pct"/>
            <w:shd w:val="clear" w:color="auto" w:fill="FFFFFF"/>
            <w:vAlign w:val="center"/>
          </w:tcPr>
          <w:p w14:paraId="5E7E1CF7"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72A0D2B" w14:textId="77777777" w:rsidR="00535CF9" w:rsidRPr="009533D4" w:rsidRDefault="00535CF9" w:rsidP="002553DE">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Gradsko društvo Crvenog križa </w:t>
            </w:r>
            <w:r w:rsidR="002553DE">
              <w:rPr>
                <w:rFonts w:ascii="Times New Roman" w:hAnsi="Times New Roman" w:cs="Times New Roman"/>
                <w:sz w:val="20"/>
                <w:szCs w:val="20"/>
                <w:lang w:val="en-US"/>
              </w:rPr>
              <w:t>Dubrovnik</w:t>
            </w:r>
          </w:p>
        </w:tc>
        <w:tc>
          <w:tcPr>
            <w:tcW w:w="994" w:type="pct"/>
            <w:shd w:val="clear" w:color="auto" w:fill="FFFFFF"/>
            <w:vAlign w:val="center"/>
          </w:tcPr>
          <w:p w14:paraId="1347F18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4A08B542"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7747E352" w14:textId="77777777" w:rsidTr="00535CF9">
        <w:trPr>
          <w:jc w:val="center"/>
        </w:trPr>
        <w:tc>
          <w:tcPr>
            <w:tcW w:w="531" w:type="pct"/>
            <w:shd w:val="clear" w:color="auto" w:fill="FFFFFF"/>
            <w:vAlign w:val="center"/>
          </w:tcPr>
          <w:p w14:paraId="6CE83E9A"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4B694AE" w14:textId="77777777" w:rsidR="00535CF9" w:rsidRPr="009533D4" w:rsidRDefault="00535CF9" w:rsidP="002553DE">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w:t>
            </w:r>
            <w:r w:rsidR="002553DE">
              <w:rPr>
                <w:rFonts w:ascii="Times New Roman" w:eastAsia="Times New Roman" w:hAnsi="Times New Roman" w:cs="Times New Roman"/>
                <w:sz w:val="20"/>
                <w:szCs w:val="20"/>
                <w:lang w:eastAsia="hr-HR"/>
              </w:rPr>
              <w:t>ambulanta Dubrovnik</w:t>
            </w:r>
          </w:p>
        </w:tc>
        <w:tc>
          <w:tcPr>
            <w:tcW w:w="994" w:type="pct"/>
            <w:shd w:val="clear" w:color="auto" w:fill="FFFFFF"/>
            <w:vAlign w:val="center"/>
          </w:tcPr>
          <w:p w14:paraId="0B729F1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474D306F"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6BC99900" w14:textId="77777777" w:rsidTr="00535CF9">
        <w:trPr>
          <w:jc w:val="center"/>
        </w:trPr>
        <w:tc>
          <w:tcPr>
            <w:tcW w:w="531" w:type="pct"/>
            <w:shd w:val="clear" w:color="auto" w:fill="FFFFFF"/>
            <w:vAlign w:val="center"/>
          </w:tcPr>
          <w:p w14:paraId="1BE8A831"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7892CC1" w14:textId="77777777" w:rsidR="00535CF9" w:rsidRPr="009533D4" w:rsidRDefault="00535CF9" w:rsidP="002553DE">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HGSS - Stanica </w:t>
            </w:r>
            <w:r w:rsidR="002553DE">
              <w:rPr>
                <w:rFonts w:ascii="Times New Roman" w:eastAsia="Times New Roman" w:hAnsi="Times New Roman" w:cs="Times New Roman"/>
                <w:sz w:val="20"/>
                <w:szCs w:val="20"/>
                <w:lang w:eastAsia="hr-HR"/>
              </w:rPr>
              <w:t>Orebić</w:t>
            </w:r>
          </w:p>
        </w:tc>
        <w:tc>
          <w:tcPr>
            <w:tcW w:w="994" w:type="pct"/>
            <w:shd w:val="clear" w:color="auto" w:fill="FFFFFF"/>
            <w:vAlign w:val="center"/>
          </w:tcPr>
          <w:p w14:paraId="7486B07E"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6E2DBD71"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0DE769D2" w14:textId="77777777" w:rsidTr="00535CF9">
        <w:trPr>
          <w:jc w:val="center"/>
        </w:trPr>
        <w:tc>
          <w:tcPr>
            <w:tcW w:w="531" w:type="pct"/>
            <w:shd w:val="clear" w:color="auto" w:fill="FFFFFF"/>
            <w:vAlign w:val="center"/>
          </w:tcPr>
          <w:p w14:paraId="2FFF8611"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8C717C2" w14:textId="77777777" w:rsidR="00535CF9" w:rsidRPr="009533D4" w:rsidRDefault="00AE2880"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Povjerenici civilne zaštite i</w:t>
            </w:r>
            <w:r w:rsidR="00535CF9" w:rsidRPr="009533D4">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14:paraId="08E768AA"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12 h</w:t>
            </w:r>
          </w:p>
        </w:tc>
        <w:tc>
          <w:tcPr>
            <w:tcW w:w="1791" w:type="pct"/>
            <w:shd w:val="clear" w:color="auto" w:fill="FFFFFF"/>
            <w:vAlign w:val="center"/>
          </w:tcPr>
          <w:p w14:paraId="30A6E68D"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131D1522" w14:textId="77777777" w:rsidTr="00535CF9">
        <w:trPr>
          <w:jc w:val="center"/>
        </w:trPr>
        <w:tc>
          <w:tcPr>
            <w:tcW w:w="531" w:type="pct"/>
            <w:shd w:val="clear" w:color="auto" w:fill="FFFFFF"/>
            <w:vAlign w:val="center"/>
          </w:tcPr>
          <w:p w14:paraId="01D3526B"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30D7E08"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Udruge građana od interesa za sustav civilne zaštite</w:t>
            </w:r>
          </w:p>
        </w:tc>
        <w:tc>
          <w:tcPr>
            <w:tcW w:w="994" w:type="pct"/>
            <w:shd w:val="clear" w:color="auto" w:fill="FFFFFF"/>
            <w:vAlign w:val="center"/>
          </w:tcPr>
          <w:p w14:paraId="57A8C45C"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0081EAE5"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odmah po primitku zahtjeva od općinskog načelnika ili nadležne Područne ustrojstvene jedinice Ministarstva unutarnjih poslova nadležne za poslove civilne zaštite </w:t>
            </w:r>
          </w:p>
        </w:tc>
      </w:tr>
      <w:tr w:rsidR="00535CF9" w:rsidRPr="009533D4" w14:paraId="6B92086F" w14:textId="77777777" w:rsidTr="00535CF9">
        <w:trPr>
          <w:trHeight w:val="314"/>
          <w:jc w:val="center"/>
        </w:trPr>
        <w:tc>
          <w:tcPr>
            <w:tcW w:w="531" w:type="pct"/>
            <w:shd w:val="clear" w:color="auto" w:fill="FFFFFF"/>
            <w:vAlign w:val="center"/>
          </w:tcPr>
          <w:p w14:paraId="5DC066D5"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935E889"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6426A82F"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14:paraId="3A0EF9CD"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3A95B5F1" w14:textId="77777777" w:rsidTr="00535CF9">
        <w:trPr>
          <w:trHeight w:val="314"/>
          <w:jc w:val="center"/>
        </w:trPr>
        <w:tc>
          <w:tcPr>
            <w:tcW w:w="531" w:type="pct"/>
            <w:shd w:val="clear" w:color="auto" w:fill="FFFFFF"/>
            <w:vAlign w:val="center"/>
          </w:tcPr>
          <w:p w14:paraId="5C5A77CB" w14:textId="77777777" w:rsidR="00535CF9" w:rsidRPr="009533D4" w:rsidRDefault="00535CF9" w:rsidP="002D64FC">
            <w:pPr>
              <w:numPr>
                <w:ilvl w:val="0"/>
                <w:numId w:val="19"/>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5B28F20"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Građani-uključuju se u zaštitu i spašavanje po nalogu općinskog načelnika u skladu s naputcima Stožera civilne zaštite</w:t>
            </w:r>
          </w:p>
        </w:tc>
        <w:tc>
          <w:tcPr>
            <w:tcW w:w="994" w:type="pct"/>
            <w:shd w:val="clear" w:color="auto" w:fill="FFFFFF"/>
            <w:vAlign w:val="center"/>
          </w:tcPr>
          <w:p w14:paraId="7E29731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10 h</w:t>
            </w:r>
          </w:p>
        </w:tc>
        <w:tc>
          <w:tcPr>
            <w:tcW w:w="1791" w:type="pct"/>
            <w:shd w:val="clear" w:color="auto" w:fill="FFFFFF"/>
            <w:vAlign w:val="center"/>
          </w:tcPr>
          <w:p w14:paraId="17307F70"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bl>
    <w:p w14:paraId="1C71B89E" w14:textId="77777777" w:rsidR="00535CF9" w:rsidRPr="00877567" w:rsidRDefault="00535CF9" w:rsidP="00535CF9">
      <w:pPr>
        <w:keepNext/>
        <w:spacing w:after="0" w:line="276" w:lineRule="auto"/>
        <w:jc w:val="center"/>
        <w:rPr>
          <w:rFonts w:ascii="Calibri" w:eastAsia="Calibri" w:hAnsi="Calibri" w:cs="Arial"/>
          <w:b/>
          <w:bCs/>
          <w:sz w:val="24"/>
          <w:szCs w:val="20"/>
        </w:rPr>
        <w:sectPr w:rsidR="00535CF9" w:rsidRPr="00877567" w:rsidSect="00535CF9">
          <w:pgSz w:w="11906" w:h="16838"/>
          <w:pgMar w:top="1417" w:right="1416" w:bottom="993" w:left="1417" w:header="708" w:footer="708" w:gutter="0"/>
          <w:cols w:space="708"/>
          <w:titlePg/>
          <w:docGrid w:linePitch="360"/>
        </w:sectPr>
      </w:pPr>
    </w:p>
    <w:p w14:paraId="51C4459C" w14:textId="77777777" w:rsidR="00535CF9" w:rsidRPr="00EF12ED" w:rsidRDefault="00535CF9" w:rsidP="00535CF9">
      <w:pPr>
        <w:keepNext/>
        <w:spacing w:after="0" w:line="276" w:lineRule="auto"/>
        <w:rPr>
          <w:rFonts w:ascii="Times New Roman" w:eastAsia="Calibri" w:hAnsi="Times New Roman" w:cs="Times New Roman"/>
          <w:b/>
          <w:bCs/>
          <w:sz w:val="20"/>
          <w:szCs w:val="20"/>
        </w:rPr>
      </w:pPr>
      <w:bookmarkStart w:id="88" w:name="_Toc252269"/>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Pr="00EF12ED">
        <w:rPr>
          <w:rFonts w:ascii="Times New Roman" w:eastAsia="Calibri" w:hAnsi="Times New Roman" w:cs="Times New Roman"/>
          <w:b/>
          <w:bCs/>
          <w:noProof/>
          <w:sz w:val="20"/>
          <w:szCs w:val="20"/>
        </w:rPr>
        <w:t>3</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r w:rsidRPr="00553C74">
        <w:rPr>
          <w:rFonts w:ascii="Times New Roman" w:eastAsia="Calibri" w:hAnsi="Times New Roman" w:cs="Times New Roman"/>
          <w:b/>
          <w:bCs/>
          <w:sz w:val="20"/>
          <w:szCs w:val="20"/>
        </w:rPr>
        <w:t>ekstremnih vremenskih uvjeta</w:t>
      </w:r>
      <w:bookmarkEnd w:id="8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EF12ED" w14:paraId="343AD43D" w14:textId="77777777" w:rsidTr="00535CF9">
        <w:trPr>
          <w:tblHeader/>
          <w:jc w:val="center"/>
        </w:trPr>
        <w:tc>
          <w:tcPr>
            <w:tcW w:w="531" w:type="pct"/>
            <w:vAlign w:val="center"/>
          </w:tcPr>
          <w:p w14:paraId="71AF650F" w14:textId="77777777" w:rsidR="00535CF9" w:rsidRPr="00EF12ED" w:rsidRDefault="00535CF9" w:rsidP="00535CF9">
            <w:pPr>
              <w:spacing w:after="0" w:line="240" w:lineRule="auto"/>
              <w:jc w:val="center"/>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R.BR.</w:t>
            </w:r>
          </w:p>
        </w:tc>
        <w:tc>
          <w:tcPr>
            <w:tcW w:w="1684" w:type="pct"/>
            <w:vAlign w:val="center"/>
          </w:tcPr>
          <w:p w14:paraId="70C4E629" w14:textId="77777777" w:rsidR="00535CF9" w:rsidRPr="00EF12ED" w:rsidRDefault="00535CF9" w:rsidP="00535CF9">
            <w:pPr>
              <w:spacing w:after="0" w:line="240" w:lineRule="auto"/>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NOSITELJ</w:t>
            </w:r>
          </w:p>
        </w:tc>
        <w:tc>
          <w:tcPr>
            <w:tcW w:w="994" w:type="pct"/>
            <w:vAlign w:val="center"/>
          </w:tcPr>
          <w:p w14:paraId="4CBE9A85" w14:textId="77777777" w:rsidR="00535CF9" w:rsidRPr="00EF12ED" w:rsidRDefault="00535CF9" w:rsidP="00535CF9">
            <w:pPr>
              <w:spacing w:after="0" w:line="240" w:lineRule="auto"/>
              <w:jc w:val="center"/>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VRIJEME MOBILIZACIJE I AKTIVIRANJA</w:t>
            </w:r>
          </w:p>
        </w:tc>
        <w:tc>
          <w:tcPr>
            <w:tcW w:w="1791" w:type="pct"/>
            <w:vAlign w:val="center"/>
          </w:tcPr>
          <w:p w14:paraId="473AC23F" w14:textId="77777777" w:rsidR="00535CF9" w:rsidRPr="00EF12ED" w:rsidRDefault="00535CF9" w:rsidP="00535CF9">
            <w:pPr>
              <w:spacing w:after="0" w:line="240" w:lineRule="auto"/>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VRIJEME PRIPRAVNOSTI</w:t>
            </w:r>
          </w:p>
        </w:tc>
      </w:tr>
      <w:tr w:rsidR="00535CF9" w:rsidRPr="00EF12ED" w14:paraId="5B58C6D5" w14:textId="77777777" w:rsidTr="00535CF9">
        <w:trPr>
          <w:jc w:val="center"/>
        </w:trPr>
        <w:tc>
          <w:tcPr>
            <w:tcW w:w="531" w:type="pct"/>
            <w:shd w:val="clear" w:color="auto" w:fill="FFFFFF"/>
            <w:vAlign w:val="center"/>
          </w:tcPr>
          <w:p w14:paraId="4FECEA79"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EEBF448"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4D073D35"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14:paraId="29C3E5EF"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76B5EB6F" w14:textId="77777777" w:rsidTr="00535CF9">
        <w:trPr>
          <w:jc w:val="center"/>
        </w:trPr>
        <w:tc>
          <w:tcPr>
            <w:tcW w:w="531" w:type="pct"/>
            <w:shd w:val="clear" w:color="auto" w:fill="FFFFFF"/>
            <w:vAlign w:val="center"/>
          </w:tcPr>
          <w:p w14:paraId="77D0BE61"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E2489C0" w14:textId="77777777" w:rsidR="00535CF9" w:rsidRPr="00EF12ED" w:rsidRDefault="002553DE" w:rsidP="00111D0D">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tc>
        <w:tc>
          <w:tcPr>
            <w:tcW w:w="994" w:type="pct"/>
            <w:shd w:val="clear" w:color="auto" w:fill="FFFFFF"/>
            <w:vAlign w:val="center"/>
          </w:tcPr>
          <w:p w14:paraId="7AC53DA0"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7BDA09C6"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14:paraId="738E7429" w14:textId="77777777" w:rsidTr="00535CF9">
        <w:trPr>
          <w:jc w:val="center"/>
        </w:trPr>
        <w:tc>
          <w:tcPr>
            <w:tcW w:w="531" w:type="pct"/>
            <w:shd w:val="clear" w:color="auto" w:fill="FFFFFF"/>
            <w:vAlign w:val="center"/>
          </w:tcPr>
          <w:p w14:paraId="3C1600ED"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32E6AD3"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Pravne osobe od interesa za sustav civilne zaštite</w:t>
            </w:r>
          </w:p>
        </w:tc>
        <w:tc>
          <w:tcPr>
            <w:tcW w:w="994" w:type="pct"/>
            <w:shd w:val="clear" w:color="auto" w:fill="FFFFFF"/>
            <w:vAlign w:val="center"/>
          </w:tcPr>
          <w:p w14:paraId="16C4FB9E"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1DF5A382"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nakon ugroze</w:t>
            </w:r>
          </w:p>
        </w:tc>
      </w:tr>
      <w:tr w:rsidR="00535CF9" w:rsidRPr="00EF12ED" w14:paraId="579D0DCA" w14:textId="77777777" w:rsidTr="00535CF9">
        <w:trPr>
          <w:jc w:val="center"/>
        </w:trPr>
        <w:tc>
          <w:tcPr>
            <w:tcW w:w="531" w:type="pct"/>
            <w:shd w:val="clear" w:color="auto" w:fill="FFFFFF"/>
            <w:vAlign w:val="center"/>
          </w:tcPr>
          <w:p w14:paraId="3B0B431A"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A1A202D" w14:textId="77777777" w:rsidR="00535CF9" w:rsidRPr="00EF12ED" w:rsidRDefault="002553DE" w:rsidP="00791B13">
            <w:pPr>
              <w:spacing w:after="0" w:line="240" w:lineRule="auto"/>
              <w:jc w:val="both"/>
              <w:rPr>
                <w:rFonts w:ascii="Times New Roman" w:eastAsia="Times New Roman" w:hAnsi="Times New Roman" w:cs="Times New Roman"/>
                <w:sz w:val="20"/>
                <w:szCs w:val="20"/>
                <w:lang w:eastAsia="hr-HR"/>
              </w:rPr>
            </w:pPr>
            <w:r w:rsidRPr="002553DE">
              <w:rPr>
                <w:rFonts w:ascii="Times New Roman" w:hAnsi="Times New Roman" w:cs="Times New Roman"/>
                <w:bCs/>
                <w:sz w:val="20"/>
                <w:szCs w:val="20"/>
              </w:rPr>
              <w:t>HEP d.o.o. Elektrojug Dubrovnik, PJ Pijavičino</w:t>
            </w:r>
            <w:r w:rsidR="00D26186"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14:paraId="17512F20"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20898AC3"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nakon ugroze</w:t>
            </w:r>
          </w:p>
        </w:tc>
      </w:tr>
      <w:tr w:rsidR="00535CF9" w:rsidRPr="00EF12ED" w14:paraId="2187DDA6" w14:textId="77777777" w:rsidTr="00535CF9">
        <w:trPr>
          <w:trHeight w:val="875"/>
          <w:jc w:val="center"/>
        </w:trPr>
        <w:tc>
          <w:tcPr>
            <w:tcW w:w="531" w:type="pct"/>
            <w:shd w:val="clear" w:color="auto" w:fill="FFFFFF"/>
            <w:vAlign w:val="center"/>
          </w:tcPr>
          <w:p w14:paraId="3F26EC01"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338B23C" w14:textId="77777777" w:rsidR="00535CF9" w:rsidRPr="00EF12ED" w:rsidRDefault="00ED0ED0" w:rsidP="002553DE">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sidR="002553DE">
              <w:rPr>
                <w:rFonts w:ascii="Times New Roman" w:eastAsia="Times New Roman" w:hAnsi="Times New Roman" w:cs="Times New Roman"/>
                <w:sz w:val="20"/>
                <w:szCs w:val="20"/>
                <w:lang w:eastAsia="hr-HR"/>
              </w:rPr>
              <w:t>DN</w:t>
            </w:r>
            <w:r w:rsidRPr="009533D4">
              <w:rPr>
                <w:rFonts w:ascii="Times New Roman" w:eastAsia="Times New Roman" w:hAnsi="Times New Roman" w:cs="Times New Roman"/>
                <w:sz w:val="20"/>
                <w:szCs w:val="20"/>
                <w:lang w:eastAsia="hr-HR"/>
              </w:rPr>
              <w:t xml:space="preserve">Ž </w:t>
            </w:r>
            <w:r>
              <w:rPr>
                <w:rFonts w:ascii="Times New Roman" w:eastAsia="Times New Roman" w:hAnsi="Times New Roman" w:cs="Times New Roman"/>
                <w:sz w:val="20"/>
                <w:szCs w:val="20"/>
                <w:lang w:eastAsia="hr-HR"/>
              </w:rPr>
              <w:t xml:space="preserve"> - ispostava </w:t>
            </w:r>
            <w:r w:rsidR="002553DE" w:rsidRPr="002553DE">
              <w:rPr>
                <w:rFonts w:ascii="Times New Roman" w:hAnsi="Times New Roman" w:cs="Times New Roman"/>
                <w:bCs/>
                <w:sz w:val="20"/>
                <w:szCs w:val="20"/>
              </w:rPr>
              <w:t>Dubrovnik</w:t>
            </w:r>
            <w:r w:rsidR="002553DE" w:rsidRPr="009533D4">
              <w:rPr>
                <w:rFonts w:ascii="Times New Roman" w:eastAsia="Times New Roman" w:hAnsi="Times New Roman" w:cs="Times New Roman"/>
                <w:sz w:val="20"/>
                <w:szCs w:val="20"/>
                <w:lang w:eastAsia="hr-HR"/>
              </w:rPr>
              <w:t xml:space="preserve"> </w:t>
            </w:r>
            <w:r w:rsidRPr="009533D4">
              <w:rPr>
                <w:rFonts w:ascii="Times New Roman" w:eastAsia="Times New Roman" w:hAnsi="Times New Roman" w:cs="Times New Roman"/>
                <w:sz w:val="20"/>
                <w:szCs w:val="20"/>
                <w:lang w:eastAsia="hr-HR"/>
              </w:rPr>
              <w:t xml:space="preserve">– ambulanta </w:t>
            </w:r>
            <w:r w:rsidR="002553DE">
              <w:rPr>
                <w:rFonts w:ascii="Times New Roman" w:eastAsia="Times New Roman" w:hAnsi="Times New Roman" w:cs="Times New Roman"/>
                <w:sz w:val="20"/>
                <w:szCs w:val="20"/>
                <w:lang w:eastAsia="hr-HR"/>
              </w:rPr>
              <w:t>Janjina</w:t>
            </w:r>
          </w:p>
        </w:tc>
        <w:tc>
          <w:tcPr>
            <w:tcW w:w="994" w:type="pct"/>
            <w:shd w:val="clear" w:color="auto" w:fill="FFFFFF"/>
            <w:vAlign w:val="center"/>
          </w:tcPr>
          <w:p w14:paraId="411A99C3"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14:paraId="3489B23F"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239C07E9" w14:textId="77777777" w:rsidTr="00535CF9">
        <w:trPr>
          <w:jc w:val="center"/>
        </w:trPr>
        <w:tc>
          <w:tcPr>
            <w:tcW w:w="531" w:type="pct"/>
            <w:shd w:val="clear" w:color="auto" w:fill="FFFFFF"/>
            <w:vAlign w:val="center"/>
          </w:tcPr>
          <w:p w14:paraId="744EFD12"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54F9E97" w14:textId="77777777" w:rsidR="00535CF9" w:rsidRPr="00EF12ED" w:rsidRDefault="00535CF9" w:rsidP="00951CE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 xml:space="preserve">Gradsko društvo Crvenog križa </w:t>
            </w:r>
            <w:r w:rsidR="002553DE" w:rsidRPr="002553DE">
              <w:rPr>
                <w:rFonts w:ascii="Times New Roman" w:hAnsi="Times New Roman" w:cs="Times New Roman"/>
                <w:bCs/>
                <w:sz w:val="20"/>
                <w:szCs w:val="20"/>
              </w:rPr>
              <w:t>Dubrovnik</w:t>
            </w:r>
          </w:p>
        </w:tc>
        <w:tc>
          <w:tcPr>
            <w:tcW w:w="994" w:type="pct"/>
            <w:shd w:val="clear" w:color="auto" w:fill="FFFFFF"/>
            <w:vAlign w:val="center"/>
          </w:tcPr>
          <w:p w14:paraId="2A83D4DC"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1E89B2C6"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14:paraId="106BD029" w14:textId="77777777" w:rsidTr="00535CF9">
        <w:trPr>
          <w:jc w:val="center"/>
        </w:trPr>
        <w:tc>
          <w:tcPr>
            <w:tcW w:w="531" w:type="pct"/>
            <w:shd w:val="clear" w:color="auto" w:fill="FFFFFF"/>
            <w:vAlign w:val="center"/>
          </w:tcPr>
          <w:p w14:paraId="33E82F0A"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D6171B7" w14:textId="77777777" w:rsidR="00535CF9" w:rsidRPr="00EF12ED" w:rsidRDefault="002553DE" w:rsidP="002553DE">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Veterinarska ambulanta </w:t>
            </w:r>
            <w:r w:rsidRPr="002553DE">
              <w:rPr>
                <w:rFonts w:ascii="Times New Roman" w:hAnsi="Times New Roman" w:cs="Times New Roman"/>
                <w:bCs/>
                <w:sz w:val="20"/>
                <w:szCs w:val="20"/>
              </w:rPr>
              <w:t>Dubrovnik</w:t>
            </w:r>
          </w:p>
        </w:tc>
        <w:tc>
          <w:tcPr>
            <w:tcW w:w="994" w:type="pct"/>
            <w:shd w:val="clear" w:color="auto" w:fill="FFFFFF"/>
            <w:vAlign w:val="center"/>
          </w:tcPr>
          <w:p w14:paraId="4E546693"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16F0013A"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14:paraId="7250CA50" w14:textId="77777777" w:rsidTr="00535CF9">
        <w:trPr>
          <w:jc w:val="center"/>
        </w:trPr>
        <w:tc>
          <w:tcPr>
            <w:tcW w:w="531" w:type="pct"/>
            <w:shd w:val="clear" w:color="auto" w:fill="FFFFFF"/>
            <w:vAlign w:val="center"/>
          </w:tcPr>
          <w:p w14:paraId="131D7051"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B6A8879" w14:textId="77777777" w:rsidR="00535CF9" w:rsidRPr="00EF12ED" w:rsidRDefault="00090CA7" w:rsidP="00535CF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Povjereni</w:t>
            </w:r>
            <w:r w:rsidR="00AE2880">
              <w:rPr>
                <w:rFonts w:ascii="Times New Roman" w:eastAsia="Times New Roman" w:hAnsi="Times New Roman" w:cs="Times New Roman"/>
                <w:sz w:val="20"/>
                <w:szCs w:val="20"/>
                <w:lang w:eastAsia="hr-HR"/>
              </w:rPr>
              <w:t>ci civilne zaštite i</w:t>
            </w:r>
            <w:r w:rsidR="00535CF9" w:rsidRPr="00EF12ED">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14:paraId="71027ADF"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12 h</w:t>
            </w:r>
          </w:p>
        </w:tc>
        <w:tc>
          <w:tcPr>
            <w:tcW w:w="1791" w:type="pct"/>
            <w:shd w:val="clear" w:color="auto" w:fill="FFFFFF"/>
            <w:vAlign w:val="center"/>
          </w:tcPr>
          <w:p w14:paraId="0730B307"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06DE00ED" w14:textId="77777777" w:rsidTr="00535CF9">
        <w:trPr>
          <w:jc w:val="center"/>
        </w:trPr>
        <w:tc>
          <w:tcPr>
            <w:tcW w:w="531" w:type="pct"/>
            <w:shd w:val="clear" w:color="auto" w:fill="FFFFFF"/>
            <w:vAlign w:val="center"/>
          </w:tcPr>
          <w:p w14:paraId="206E56CD"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404B424"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037F8F5D"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14:paraId="4FABA4CC"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1836A2B4" w14:textId="77777777" w:rsidTr="00535CF9">
        <w:trPr>
          <w:jc w:val="center"/>
        </w:trPr>
        <w:tc>
          <w:tcPr>
            <w:tcW w:w="531" w:type="pct"/>
            <w:shd w:val="clear" w:color="auto" w:fill="FFFFFF"/>
            <w:vAlign w:val="center"/>
          </w:tcPr>
          <w:p w14:paraId="0DD63D45"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EF94A3E"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Udruge građana od interesa za sustav civile zaštite</w:t>
            </w:r>
          </w:p>
        </w:tc>
        <w:tc>
          <w:tcPr>
            <w:tcW w:w="994" w:type="pct"/>
            <w:shd w:val="clear" w:color="auto" w:fill="FFFFFF"/>
            <w:vAlign w:val="center"/>
          </w:tcPr>
          <w:p w14:paraId="6CA225FB"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2397F8F5"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po primitku zahtjeva od općinskog načelnika ili nadležne Područne ustrojstvene jedinice Ministarstva unutarnjih poslova nadležne za poslove civilne zaštite</w:t>
            </w:r>
          </w:p>
        </w:tc>
      </w:tr>
      <w:tr w:rsidR="00535CF9" w:rsidRPr="00EF12ED" w14:paraId="5975EEF1" w14:textId="77777777" w:rsidTr="00535CF9">
        <w:trPr>
          <w:jc w:val="center"/>
        </w:trPr>
        <w:tc>
          <w:tcPr>
            <w:tcW w:w="531" w:type="pct"/>
            <w:shd w:val="clear" w:color="auto" w:fill="FFFFFF"/>
            <w:vAlign w:val="center"/>
          </w:tcPr>
          <w:p w14:paraId="030C82C0" w14:textId="77777777" w:rsidR="00535CF9" w:rsidRPr="00EF12ED" w:rsidRDefault="00535CF9" w:rsidP="002D64FC">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200AB70"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Građani–uključuju se u zaštitu i spašavanje po nalogu općinskog načelnika u skladu s naputcima Stožera civilne zaštite</w:t>
            </w:r>
          </w:p>
        </w:tc>
        <w:tc>
          <w:tcPr>
            <w:tcW w:w="994" w:type="pct"/>
            <w:shd w:val="clear" w:color="auto" w:fill="FFFFFF"/>
            <w:vAlign w:val="center"/>
          </w:tcPr>
          <w:p w14:paraId="3EBD9732"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10 h</w:t>
            </w:r>
          </w:p>
        </w:tc>
        <w:tc>
          <w:tcPr>
            <w:tcW w:w="1791" w:type="pct"/>
            <w:shd w:val="clear" w:color="auto" w:fill="FFFFFF"/>
            <w:vAlign w:val="center"/>
          </w:tcPr>
          <w:p w14:paraId="0A5E29CA"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bl>
    <w:p w14:paraId="1C5C751C" w14:textId="77777777" w:rsidR="00535CF9" w:rsidRPr="00877567" w:rsidRDefault="00535CF9" w:rsidP="00535CF9">
      <w:pPr>
        <w:keepNext/>
        <w:spacing w:after="0" w:line="276" w:lineRule="auto"/>
        <w:jc w:val="center"/>
        <w:rPr>
          <w:rFonts w:ascii="Calibri" w:eastAsia="Calibri" w:hAnsi="Calibri" w:cs="Arial"/>
          <w:b/>
          <w:bCs/>
          <w:sz w:val="24"/>
          <w:szCs w:val="20"/>
        </w:rPr>
        <w:sectPr w:rsidR="00535CF9" w:rsidRPr="00877567" w:rsidSect="00535CF9">
          <w:pgSz w:w="11906" w:h="16838"/>
          <w:pgMar w:top="1417" w:right="1416" w:bottom="993" w:left="1417" w:header="708" w:footer="708" w:gutter="0"/>
          <w:cols w:space="708"/>
          <w:titlePg/>
          <w:docGrid w:linePitch="360"/>
        </w:sectPr>
      </w:pPr>
    </w:p>
    <w:p w14:paraId="220579AE" w14:textId="77777777" w:rsidR="00535CF9" w:rsidRPr="00553C74" w:rsidRDefault="00535CF9" w:rsidP="00535CF9">
      <w:pPr>
        <w:keepNext/>
        <w:spacing w:after="0" w:line="276" w:lineRule="auto"/>
        <w:rPr>
          <w:rFonts w:ascii="Times New Roman" w:eastAsia="Calibri" w:hAnsi="Times New Roman" w:cs="Times New Roman"/>
          <w:b/>
          <w:bCs/>
          <w:sz w:val="20"/>
          <w:szCs w:val="20"/>
        </w:rPr>
      </w:pPr>
      <w:bookmarkStart w:id="89" w:name="_Toc252270"/>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Pr="00EF12ED">
        <w:rPr>
          <w:rFonts w:ascii="Times New Roman" w:eastAsia="Calibri" w:hAnsi="Times New Roman" w:cs="Times New Roman"/>
          <w:b/>
          <w:bCs/>
          <w:noProof/>
          <w:sz w:val="20"/>
          <w:szCs w:val="20"/>
        </w:rPr>
        <w:t>4</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r w:rsidRPr="00553C74">
        <w:rPr>
          <w:rFonts w:ascii="Times New Roman" w:eastAsia="Calibri" w:hAnsi="Times New Roman" w:cs="Times New Roman"/>
          <w:b/>
          <w:bCs/>
          <w:sz w:val="20"/>
          <w:szCs w:val="20"/>
        </w:rPr>
        <w:t>pandemije i epidemije</w:t>
      </w:r>
      <w:bookmarkEnd w:id="8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3052"/>
        <w:gridCol w:w="1802"/>
        <w:gridCol w:w="3246"/>
      </w:tblGrid>
      <w:tr w:rsidR="00535CF9" w:rsidRPr="00553C74" w14:paraId="140846EC" w14:textId="77777777" w:rsidTr="00535CF9">
        <w:trPr>
          <w:tblHeader/>
          <w:jc w:val="center"/>
        </w:trPr>
        <w:tc>
          <w:tcPr>
            <w:tcW w:w="531" w:type="pct"/>
            <w:vAlign w:val="center"/>
          </w:tcPr>
          <w:p w14:paraId="4719DF21" w14:textId="77777777" w:rsidR="00535CF9" w:rsidRPr="00553C74" w:rsidRDefault="00535CF9" w:rsidP="00535CF9">
            <w:pPr>
              <w:spacing w:after="0" w:line="240" w:lineRule="auto"/>
              <w:jc w:val="center"/>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R.BR.</w:t>
            </w:r>
          </w:p>
        </w:tc>
        <w:tc>
          <w:tcPr>
            <w:tcW w:w="1684" w:type="pct"/>
            <w:vAlign w:val="center"/>
          </w:tcPr>
          <w:p w14:paraId="4691C370" w14:textId="77777777" w:rsidR="00535CF9" w:rsidRPr="00553C74" w:rsidRDefault="00535CF9" w:rsidP="00535CF9">
            <w:pPr>
              <w:spacing w:after="0" w:line="240" w:lineRule="auto"/>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NOSITELJ</w:t>
            </w:r>
          </w:p>
        </w:tc>
        <w:tc>
          <w:tcPr>
            <w:tcW w:w="994" w:type="pct"/>
            <w:vAlign w:val="center"/>
          </w:tcPr>
          <w:p w14:paraId="61038058" w14:textId="77777777" w:rsidR="00535CF9" w:rsidRPr="00553C74" w:rsidRDefault="00535CF9" w:rsidP="00535CF9">
            <w:pPr>
              <w:spacing w:after="0" w:line="240" w:lineRule="auto"/>
              <w:jc w:val="center"/>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VRIJEME MOBILIZACIJE I AKTIVIRANJA</w:t>
            </w:r>
          </w:p>
        </w:tc>
        <w:tc>
          <w:tcPr>
            <w:tcW w:w="1791" w:type="pct"/>
            <w:vAlign w:val="center"/>
          </w:tcPr>
          <w:p w14:paraId="5E5F95F2" w14:textId="77777777" w:rsidR="00535CF9" w:rsidRPr="00553C74" w:rsidRDefault="00535CF9" w:rsidP="00535CF9">
            <w:pPr>
              <w:spacing w:after="0" w:line="240" w:lineRule="auto"/>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VRIJEME PRIPRAVNOSTI</w:t>
            </w:r>
          </w:p>
        </w:tc>
      </w:tr>
      <w:tr w:rsidR="00535CF9" w:rsidRPr="00553C74" w14:paraId="72CC467B" w14:textId="77777777" w:rsidTr="00535CF9">
        <w:trPr>
          <w:jc w:val="center"/>
        </w:trPr>
        <w:tc>
          <w:tcPr>
            <w:tcW w:w="531" w:type="pct"/>
            <w:shd w:val="clear" w:color="auto" w:fill="FFFFFF"/>
            <w:vAlign w:val="center"/>
          </w:tcPr>
          <w:p w14:paraId="1C9595B1"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19C657E"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57EE6378"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14:paraId="6F6AE47B"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14:paraId="5BF84850" w14:textId="77777777" w:rsidTr="00535CF9">
        <w:trPr>
          <w:jc w:val="center"/>
        </w:trPr>
        <w:tc>
          <w:tcPr>
            <w:tcW w:w="531" w:type="pct"/>
            <w:shd w:val="clear" w:color="auto" w:fill="FFFFFF"/>
            <w:vAlign w:val="center"/>
          </w:tcPr>
          <w:p w14:paraId="21B8CA02"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92A62CD" w14:textId="77777777" w:rsidR="00535CF9" w:rsidRPr="00553C74" w:rsidRDefault="002553DE" w:rsidP="00951CE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DVD Janjina</w:t>
            </w:r>
          </w:p>
        </w:tc>
        <w:tc>
          <w:tcPr>
            <w:tcW w:w="994" w:type="pct"/>
            <w:shd w:val="clear" w:color="auto" w:fill="FFFFFF"/>
            <w:vAlign w:val="center"/>
          </w:tcPr>
          <w:p w14:paraId="7A1D3586"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4D9B5AD4"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2FEFD86B" w14:textId="77777777" w:rsidTr="00535CF9">
        <w:trPr>
          <w:jc w:val="center"/>
        </w:trPr>
        <w:tc>
          <w:tcPr>
            <w:tcW w:w="531" w:type="pct"/>
            <w:shd w:val="clear" w:color="auto" w:fill="FFFFFF"/>
            <w:vAlign w:val="center"/>
          </w:tcPr>
          <w:p w14:paraId="5EFB01F9"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E879049"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14:paraId="11B730C4"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3BD6866D" w14:textId="77777777" w:rsidR="00535CF9" w:rsidRPr="00553C74" w:rsidRDefault="00E97F65"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6466B2F5" w14:textId="77777777" w:rsidTr="00535CF9">
        <w:trPr>
          <w:jc w:val="center"/>
        </w:trPr>
        <w:tc>
          <w:tcPr>
            <w:tcW w:w="531" w:type="pct"/>
            <w:shd w:val="clear" w:color="auto" w:fill="FFFFFF"/>
            <w:vAlign w:val="center"/>
          </w:tcPr>
          <w:p w14:paraId="1F4E4C07"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9C76324" w14:textId="77777777" w:rsidR="00535CF9" w:rsidRPr="00553C74" w:rsidRDefault="002553DE" w:rsidP="00791B13">
            <w:pPr>
              <w:spacing w:after="0" w:line="240" w:lineRule="auto"/>
              <w:jc w:val="both"/>
              <w:rPr>
                <w:rFonts w:ascii="Times New Roman" w:eastAsia="Times New Roman" w:hAnsi="Times New Roman" w:cs="Times New Roman"/>
                <w:sz w:val="20"/>
                <w:szCs w:val="20"/>
                <w:lang w:eastAsia="hr-HR"/>
              </w:rPr>
            </w:pPr>
            <w:r w:rsidRPr="002553DE">
              <w:rPr>
                <w:rFonts w:ascii="Times New Roman" w:hAnsi="Times New Roman" w:cs="Times New Roman"/>
                <w:bCs/>
                <w:sz w:val="20"/>
                <w:szCs w:val="20"/>
              </w:rPr>
              <w:t>HEP d.o.o. Elektrojug Dubrovnik, PJ Pijavičino</w:t>
            </w:r>
            <w:r w:rsidR="00D26186"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14:paraId="11331135"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6F27C969"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nakon ugroze</w:t>
            </w:r>
          </w:p>
        </w:tc>
      </w:tr>
      <w:tr w:rsidR="00535CF9" w:rsidRPr="00553C74" w14:paraId="03E6F9BC" w14:textId="77777777" w:rsidTr="00535CF9">
        <w:trPr>
          <w:trHeight w:val="875"/>
          <w:jc w:val="center"/>
        </w:trPr>
        <w:tc>
          <w:tcPr>
            <w:tcW w:w="531" w:type="pct"/>
            <w:shd w:val="clear" w:color="auto" w:fill="FFFFFF"/>
            <w:vAlign w:val="center"/>
          </w:tcPr>
          <w:p w14:paraId="52EC5DE9"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0DB859E" w14:textId="77777777" w:rsidR="00535CF9" w:rsidRPr="00553C74" w:rsidRDefault="00ED0ED0" w:rsidP="002553DE">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sidR="002553DE">
              <w:rPr>
                <w:rFonts w:ascii="Times New Roman" w:eastAsia="Times New Roman" w:hAnsi="Times New Roman" w:cs="Times New Roman"/>
                <w:sz w:val="20"/>
                <w:szCs w:val="20"/>
                <w:lang w:eastAsia="hr-HR"/>
              </w:rPr>
              <w:t>DN</w:t>
            </w:r>
            <w:r w:rsidRPr="009533D4">
              <w:rPr>
                <w:rFonts w:ascii="Times New Roman" w:eastAsia="Times New Roman" w:hAnsi="Times New Roman" w:cs="Times New Roman"/>
                <w:sz w:val="20"/>
                <w:szCs w:val="20"/>
                <w:lang w:eastAsia="hr-HR"/>
              </w:rPr>
              <w:t xml:space="preserve">Ž </w:t>
            </w:r>
            <w:r>
              <w:rPr>
                <w:rFonts w:ascii="Times New Roman" w:eastAsia="Times New Roman" w:hAnsi="Times New Roman" w:cs="Times New Roman"/>
                <w:sz w:val="20"/>
                <w:szCs w:val="20"/>
                <w:lang w:eastAsia="hr-HR"/>
              </w:rPr>
              <w:t xml:space="preserve"> - ispostava </w:t>
            </w:r>
            <w:r w:rsidR="002553DE" w:rsidRPr="002553DE">
              <w:rPr>
                <w:rFonts w:ascii="Times New Roman" w:hAnsi="Times New Roman" w:cs="Times New Roman"/>
                <w:bCs/>
                <w:sz w:val="20"/>
                <w:szCs w:val="20"/>
              </w:rPr>
              <w:t>Dubrovnik</w:t>
            </w:r>
            <w:r w:rsidR="002553DE" w:rsidRPr="009533D4">
              <w:rPr>
                <w:rFonts w:ascii="Times New Roman" w:eastAsia="Times New Roman" w:hAnsi="Times New Roman" w:cs="Times New Roman"/>
                <w:sz w:val="20"/>
                <w:szCs w:val="20"/>
                <w:lang w:eastAsia="hr-HR"/>
              </w:rPr>
              <w:t xml:space="preserve"> </w:t>
            </w:r>
            <w:r w:rsidRPr="009533D4">
              <w:rPr>
                <w:rFonts w:ascii="Times New Roman" w:eastAsia="Times New Roman" w:hAnsi="Times New Roman" w:cs="Times New Roman"/>
                <w:sz w:val="20"/>
                <w:szCs w:val="20"/>
                <w:lang w:eastAsia="hr-HR"/>
              </w:rPr>
              <w:t xml:space="preserve">– ambulanta </w:t>
            </w:r>
            <w:r w:rsidR="002553DE">
              <w:rPr>
                <w:rFonts w:ascii="Times New Roman" w:eastAsia="Times New Roman" w:hAnsi="Times New Roman" w:cs="Times New Roman"/>
                <w:sz w:val="20"/>
                <w:szCs w:val="20"/>
                <w:lang w:eastAsia="hr-HR"/>
              </w:rPr>
              <w:t>Janjina</w:t>
            </w:r>
          </w:p>
        </w:tc>
        <w:tc>
          <w:tcPr>
            <w:tcW w:w="994" w:type="pct"/>
            <w:shd w:val="clear" w:color="auto" w:fill="FFFFFF"/>
            <w:vAlign w:val="center"/>
          </w:tcPr>
          <w:p w14:paraId="10A1CD4D"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14:paraId="2A4DC0B7"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14:paraId="3D811EA3" w14:textId="77777777" w:rsidTr="00535CF9">
        <w:trPr>
          <w:jc w:val="center"/>
        </w:trPr>
        <w:tc>
          <w:tcPr>
            <w:tcW w:w="531" w:type="pct"/>
            <w:shd w:val="clear" w:color="auto" w:fill="FFFFFF"/>
            <w:vAlign w:val="center"/>
          </w:tcPr>
          <w:p w14:paraId="4F075F30"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8DB8FA0" w14:textId="77777777" w:rsidR="00535CF9" w:rsidRPr="00553C74" w:rsidRDefault="00535CF9" w:rsidP="00951CE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Gradsko društvo Crvenog križa </w:t>
            </w:r>
            <w:r w:rsidR="002553DE" w:rsidRPr="002553DE">
              <w:rPr>
                <w:rFonts w:ascii="Times New Roman" w:hAnsi="Times New Roman" w:cs="Times New Roman"/>
                <w:bCs/>
                <w:sz w:val="20"/>
                <w:szCs w:val="20"/>
              </w:rPr>
              <w:t>Dubrovnik</w:t>
            </w:r>
          </w:p>
        </w:tc>
        <w:tc>
          <w:tcPr>
            <w:tcW w:w="994" w:type="pct"/>
            <w:shd w:val="clear" w:color="auto" w:fill="FFFFFF"/>
            <w:vAlign w:val="center"/>
          </w:tcPr>
          <w:p w14:paraId="4A21C923"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0D2E1FA8"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66652F62" w14:textId="77777777" w:rsidTr="00535CF9">
        <w:trPr>
          <w:jc w:val="center"/>
        </w:trPr>
        <w:tc>
          <w:tcPr>
            <w:tcW w:w="531" w:type="pct"/>
            <w:shd w:val="clear" w:color="auto" w:fill="FFFFFF"/>
            <w:vAlign w:val="center"/>
          </w:tcPr>
          <w:p w14:paraId="1D812C4F"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F8D850C" w14:textId="77777777" w:rsidR="00535CF9" w:rsidRPr="00553C74" w:rsidRDefault="00535CF9" w:rsidP="002553DE">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Veterinarska </w:t>
            </w:r>
            <w:r w:rsidR="002553DE">
              <w:rPr>
                <w:rFonts w:ascii="Times New Roman" w:eastAsia="Times New Roman" w:hAnsi="Times New Roman" w:cs="Times New Roman"/>
                <w:sz w:val="20"/>
                <w:szCs w:val="20"/>
                <w:lang w:eastAsia="hr-HR"/>
              </w:rPr>
              <w:t xml:space="preserve">ambulanta </w:t>
            </w:r>
            <w:r w:rsidR="002553DE" w:rsidRPr="002553DE">
              <w:rPr>
                <w:rFonts w:ascii="Times New Roman" w:hAnsi="Times New Roman" w:cs="Times New Roman"/>
                <w:bCs/>
                <w:sz w:val="20"/>
                <w:szCs w:val="20"/>
              </w:rPr>
              <w:t>Dubrovnik</w:t>
            </w:r>
          </w:p>
        </w:tc>
        <w:tc>
          <w:tcPr>
            <w:tcW w:w="994" w:type="pct"/>
            <w:shd w:val="clear" w:color="auto" w:fill="FFFFFF"/>
            <w:vAlign w:val="center"/>
          </w:tcPr>
          <w:p w14:paraId="73361FF5"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7E74EAEB"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04918231" w14:textId="77777777" w:rsidTr="00535CF9">
        <w:trPr>
          <w:jc w:val="center"/>
        </w:trPr>
        <w:tc>
          <w:tcPr>
            <w:tcW w:w="531" w:type="pct"/>
            <w:shd w:val="clear" w:color="auto" w:fill="FFFFFF"/>
            <w:vAlign w:val="center"/>
          </w:tcPr>
          <w:p w14:paraId="52D79FBD"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517E709"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Povjerenici civilne zaštite i njihovi zamjenici</w:t>
            </w:r>
          </w:p>
        </w:tc>
        <w:tc>
          <w:tcPr>
            <w:tcW w:w="994" w:type="pct"/>
            <w:shd w:val="clear" w:color="auto" w:fill="FFFFFF"/>
            <w:vAlign w:val="center"/>
          </w:tcPr>
          <w:p w14:paraId="710701C8"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12 h</w:t>
            </w:r>
          </w:p>
        </w:tc>
        <w:tc>
          <w:tcPr>
            <w:tcW w:w="1791" w:type="pct"/>
            <w:shd w:val="clear" w:color="auto" w:fill="FFFFFF"/>
            <w:vAlign w:val="center"/>
          </w:tcPr>
          <w:p w14:paraId="34DC5ABB"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14:paraId="06AAF4C6" w14:textId="77777777" w:rsidTr="00535CF9">
        <w:trPr>
          <w:jc w:val="center"/>
        </w:trPr>
        <w:tc>
          <w:tcPr>
            <w:tcW w:w="531" w:type="pct"/>
            <w:shd w:val="clear" w:color="auto" w:fill="FFFFFF"/>
            <w:vAlign w:val="center"/>
          </w:tcPr>
          <w:p w14:paraId="5D3C4580" w14:textId="77777777" w:rsidR="00535CF9" w:rsidRPr="00553C74" w:rsidRDefault="00535CF9" w:rsidP="002D64FC">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C432613"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67189A4A"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14:paraId="35E3FE99"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bl>
    <w:p w14:paraId="677D0474" w14:textId="77777777" w:rsidR="00DD7C39" w:rsidRDefault="00DD7C39" w:rsidP="00DD7C39">
      <w:pPr>
        <w:spacing w:after="0" w:line="240" w:lineRule="auto"/>
        <w:rPr>
          <w:rFonts w:ascii="Calibri" w:eastAsia="Times New Roman" w:hAnsi="Calibri" w:cs="Calibri"/>
          <w:sz w:val="20"/>
          <w:szCs w:val="20"/>
          <w:lang w:eastAsia="hr-HR"/>
        </w:rPr>
      </w:pPr>
    </w:p>
    <w:p w14:paraId="4220BCA5" w14:textId="77777777" w:rsidR="00D26186" w:rsidRDefault="00D26186" w:rsidP="00DD7C39">
      <w:pPr>
        <w:spacing w:after="0" w:line="240" w:lineRule="auto"/>
        <w:rPr>
          <w:rFonts w:ascii="Calibri" w:eastAsia="Times New Roman" w:hAnsi="Calibri" w:cs="Calibri"/>
          <w:sz w:val="20"/>
          <w:szCs w:val="20"/>
          <w:lang w:eastAsia="hr-HR"/>
        </w:rPr>
      </w:pPr>
    </w:p>
    <w:p w14:paraId="7CF1CBFF" w14:textId="77777777" w:rsidR="00D26186" w:rsidRPr="00EF12ED" w:rsidRDefault="00D26186" w:rsidP="00D26186">
      <w:pPr>
        <w:keepNext/>
        <w:spacing w:after="0" w:line="276" w:lineRule="auto"/>
        <w:rPr>
          <w:rFonts w:ascii="Times New Roman" w:eastAsia="Calibri" w:hAnsi="Times New Roman" w:cs="Times New Roman"/>
          <w:b/>
          <w:bCs/>
          <w:sz w:val="20"/>
          <w:szCs w:val="20"/>
        </w:rPr>
      </w:pPr>
      <w:bookmarkStart w:id="90" w:name="_Toc252271"/>
      <w:r w:rsidRPr="00EF12ED">
        <w:rPr>
          <w:rFonts w:ascii="Times New Roman" w:eastAsia="Calibri" w:hAnsi="Times New Roman" w:cs="Times New Roman"/>
          <w:b/>
          <w:bCs/>
          <w:sz w:val="20"/>
          <w:szCs w:val="20"/>
        </w:rPr>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Pr="00EF12ED">
        <w:rPr>
          <w:rFonts w:ascii="Times New Roman" w:eastAsia="Calibri" w:hAnsi="Times New Roman" w:cs="Times New Roman"/>
          <w:b/>
          <w:bCs/>
          <w:noProof/>
          <w:sz w:val="20"/>
          <w:szCs w:val="20"/>
        </w:rPr>
        <w:t>5</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bookmarkEnd w:id="90"/>
      <w:r w:rsidR="005E2A4D">
        <w:rPr>
          <w:rFonts w:ascii="Times New Roman" w:eastAsia="Calibri" w:hAnsi="Times New Roman" w:cs="Times New Roman"/>
          <w:b/>
          <w:bCs/>
          <w:sz w:val="20"/>
          <w:szCs w:val="20"/>
        </w:rPr>
        <w:t>požara otvorenog prostora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929"/>
        <w:gridCol w:w="1930"/>
        <w:gridCol w:w="3195"/>
      </w:tblGrid>
      <w:tr w:rsidR="005E2A4D" w:rsidRPr="005B0CEF" w14:paraId="68B2A244" w14:textId="77777777" w:rsidTr="00E221F3">
        <w:trPr>
          <w:jc w:val="center"/>
        </w:trPr>
        <w:tc>
          <w:tcPr>
            <w:tcW w:w="556" w:type="pct"/>
            <w:vAlign w:val="center"/>
          </w:tcPr>
          <w:p w14:paraId="632BEF78" w14:textId="77777777" w:rsidR="005E2A4D" w:rsidRPr="005B0CEF" w:rsidRDefault="005E2A4D" w:rsidP="00E221F3">
            <w:pPr>
              <w:spacing w:after="0" w:line="240" w:lineRule="auto"/>
              <w:jc w:val="center"/>
              <w:rPr>
                <w:rFonts w:ascii="Times New Roman" w:eastAsia="Times New Roman" w:hAnsi="Times New Roman" w:cs="Times New Roman"/>
                <w:b/>
                <w:bCs/>
                <w:sz w:val="20"/>
                <w:szCs w:val="20"/>
              </w:rPr>
            </w:pPr>
            <w:r w:rsidRPr="005B0CEF">
              <w:rPr>
                <w:rFonts w:ascii="Times New Roman" w:eastAsia="Times New Roman" w:hAnsi="Times New Roman" w:cs="Times New Roman"/>
                <w:b/>
                <w:bCs/>
                <w:sz w:val="20"/>
                <w:szCs w:val="20"/>
              </w:rPr>
              <w:t>R.BR.</w:t>
            </w:r>
          </w:p>
        </w:tc>
        <w:tc>
          <w:tcPr>
            <w:tcW w:w="1616" w:type="pct"/>
            <w:vAlign w:val="center"/>
          </w:tcPr>
          <w:p w14:paraId="278EB5EC" w14:textId="77777777" w:rsidR="005E2A4D" w:rsidRPr="005B0CEF" w:rsidRDefault="005E2A4D" w:rsidP="00E221F3">
            <w:pPr>
              <w:spacing w:after="0" w:line="240" w:lineRule="auto"/>
              <w:rPr>
                <w:rFonts w:ascii="Times New Roman" w:eastAsia="Times New Roman" w:hAnsi="Times New Roman" w:cs="Times New Roman"/>
                <w:b/>
                <w:bCs/>
                <w:sz w:val="20"/>
                <w:szCs w:val="20"/>
              </w:rPr>
            </w:pPr>
            <w:r w:rsidRPr="005B0CEF">
              <w:rPr>
                <w:rFonts w:ascii="Times New Roman" w:eastAsia="Times New Roman" w:hAnsi="Times New Roman" w:cs="Times New Roman"/>
                <w:b/>
                <w:bCs/>
                <w:sz w:val="20"/>
                <w:szCs w:val="20"/>
              </w:rPr>
              <w:t>NOSITELJ</w:t>
            </w:r>
          </w:p>
        </w:tc>
        <w:tc>
          <w:tcPr>
            <w:tcW w:w="1065" w:type="pct"/>
            <w:vAlign w:val="center"/>
          </w:tcPr>
          <w:p w14:paraId="28E5E4B8" w14:textId="77777777" w:rsidR="005E2A4D" w:rsidRPr="005B0CEF" w:rsidRDefault="005E2A4D" w:rsidP="00E221F3">
            <w:pPr>
              <w:spacing w:after="0" w:line="240" w:lineRule="auto"/>
              <w:jc w:val="center"/>
              <w:rPr>
                <w:rFonts w:ascii="Times New Roman" w:eastAsia="Times New Roman" w:hAnsi="Times New Roman" w:cs="Times New Roman"/>
                <w:b/>
                <w:bCs/>
                <w:sz w:val="20"/>
              </w:rPr>
            </w:pPr>
            <w:r w:rsidRPr="005B0CEF">
              <w:rPr>
                <w:rFonts w:ascii="Times New Roman" w:eastAsia="Times New Roman" w:hAnsi="Times New Roman" w:cs="Times New Roman"/>
                <w:b/>
                <w:bCs/>
                <w:sz w:val="20"/>
              </w:rPr>
              <w:t>VRIJEME MOBILIZACIJE I AKTIVIRANJA</w:t>
            </w:r>
          </w:p>
        </w:tc>
        <w:tc>
          <w:tcPr>
            <w:tcW w:w="1763" w:type="pct"/>
            <w:vAlign w:val="center"/>
          </w:tcPr>
          <w:p w14:paraId="16843359" w14:textId="77777777" w:rsidR="005E2A4D" w:rsidRPr="005B0CEF" w:rsidRDefault="005E2A4D" w:rsidP="00E221F3">
            <w:pPr>
              <w:spacing w:after="0" w:line="240" w:lineRule="auto"/>
              <w:rPr>
                <w:rFonts w:ascii="Times New Roman" w:eastAsia="Times New Roman" w:hAnsi="Times New Roman" w:cs="Times New Roman"/>
                <w:b/>
                <w:bCs/>
                <w:sz w:val="20"/>
              </w:rPr>
            </w:pPr>
            <w:r w:rsidRPr="005B0CEF">
              <w:rPr>
                <w:rFonts w:ascii="Times New Roman" w:eastAsia="Times New Roman" w:hAnsi="Times New Roman" w:cs="Times New Roman"/>
                <w:b/>
                <w:bCs/>
                <w:sz w:val="20"/>
              </w:rPr>
              <w:t>VRIJEME PRIPRAVNOSTI</w:t>
            </w:r>
          </w:p>
        </w:tc>
      </w:tr>
      <w:tr w:rsidR="005E2A4D" w:rsidRPr="005B0CEF" w14:paraId="4DC8EDD7" w14:textId="77777777" w:rsidTr="00E221F3">
        <w:trPr>
          <w:jc w:val="center"/>
        </w:trPr>
        <w:tc>
          <w:tcPr>
            <w:tcW w:w="556" w:type="pct"/>
            <w:shd w:val="clear" w:color="auto" w:fill="FFFFFF"/>
            <w:vAlign w:val="center"/>
          </w:tcPr>
          <w:p w14:paraId="2807E8BD"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1.</w:t>
            </w:r>
          </w:p>
        </w:tc>
        <w:tc>
          <w:tcPr>
            <w:tcW w:w="1616" w:type="pct"/>
            <w:shd w:val="clear" w:color="auto" w:fill="FFFFFF"/>
            <w:vAlign w:val="center"/>
          </w:tcPr>
          <w:p w14:paraId="527872ED"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Stožer civilne zaštite</w:t>
            </w:r>
          </w:p>
        </w:tc>
        <w:tc>
          <w:tcPr>
            <w:tcW w:w="1065" w:type="pct"/>
            <w:shd w:val="clear" w:color="auto" w:fill="FFFFFF"/>
            <w:vAlign w:val="center"/>
          </w:tcPr>
          <w:p w14:paraId="71DDC6E3"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1 h</w:t>
            </w:r>
          </w:p>
        </w:tc>
        <w:tc>
          <w:tcPr>
            <w:tcW w:w="1763" w:type="pct"/>
            <w:shd w:val="clear" w:color="auto" w:fill="FFFFFF"/>
            <w:vAlign w:val="center"/>
          </w:tcPr>
          <w:p w14:paraId="6423D5AB"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nakon ugroze</w:t>
            </w:r>
          </w:p>
        </w:tc>
      </w:tr>
      <w:tr w:rsidR="005E2A4D" w:rsidRPr="005B0CEF" w14:paraId="6EF92F2B" w14:textId="77777777" w:rsidTr="00E221F3">
        <w:trPr>
          <w:jc w:val="center"/>
        </w:trPr>
        <w:tc>
          <w:tcPr>
            <w:tcW w:w="556" w:type="pct"/>
            <w:shd w:val="clear" w:color="auto" w:fill="FFFFFF"/>
            <w:vAlign w:val="center"/>
          </w:tcPr>
          <w:p w14:paraId="30594073"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2.</w:t>
            </w:r>
          </w:p>
        </w:tc>
        <w:tc>
          <w:tcPr>
            <w:tcW w:w="1616" w:type="pct"/>
            <w:shd w:val="clear" w:color="auto" w:fill="FFFFFF"/>
            <w:vAlign w:val="center"/>
          </w:tcPr>
          <w:p w14:paraId="6B0A5278"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Vatrogasne postrojbe</w:t>
            </w:r>
          </w:p>
        </w:tc>
        <w:tc>
          <w:tcPr>
            <w:tcW w:w="1065" w:type="pct"/>
            <w:shd w:val="clear" w:color="auto" w:fill="FFFFFF"/>
            <w:vAlign w:val="center"/>
          </w:tcPr>
          <w:p w14:paraId="060AA581"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odmah </w:t>
            </w:r>
          </w:p>
        </w:tc>
        <w:tc>
          <w:tcPr>
            <w:tcW w:w="1763" w:type="pct"/>
            <w:shd w:val="clear" w:color="auto" w:fill="FFFFFF"/>
            <w:vAlign w:val="center"/>
          </w:tcPr>
          <w:p w14:paraId="617C0C85"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i sukcesivno prema razvoju situacije</w:t>
            </w:r>
          </w:p>
        </w:tc>
      </w:tr>
      <w:tr w:rsidR="005E2A4D" w:rsidRPr="005B0CEF" w14:paraId="61C4897C" w14:textId="77777777" w:rsidTr="00E221F3">
        <w:trPr>
          <w:jc w:val="center"/>
        </w:trPr>
        <w:tc>
          <w:tcPr>
            <w:tcW w:w="556" w:type="pct"/>
            <w:shd w:val="clear" w:color="auto" w:fill="FFFFFF"/>
            <w:vAlign w:val="center"/>
          </w:tcPr>
          <w:p w14:paraId="68937131"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4.</w:t>
            </w:r>
          </w:p>
        </w:tc>
        <w:tc>
          <w:tcPr>
            <w:tcW w:w="1616" w:type="pct"/>
            <w:shd w:val="clear" w:color="auto" w:fill="FFFFFF"/>
            <w:vAlign w:val="center"/>
          </w:tcPr>
          <w:p w14:paraId="7B6A4647"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Pravne osoba od interesa za sustav civilne zaštite</w:t>
            </w:r>
          </w:p>
        </w:tc>
        <w:tc>
          <w:tcPr>
            <w:tcW w:w="1065" w:type="pct"/>
            <w:shd w:val="clear" w:color="auto" w:fill="FFFFFF"/>
            <w:vAlign w:val="center"/>
          </w:tcPr>
          <w:p w14:paraId="37171E0F"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3 h</w:t>
            </w:r>
          </w:p>
        </w:tc>
        <w:tc>
          <w:tcPr>
            <w:tcW w:w="1763" w:type="pct"/>
            <w:shd w:val="clear" w:color="auto" w:fill="FFFFFF"/>
            <w:vAlign w:val="center"/>
          </w:tcPr>
          <w:p w14:paraId="0CE9007E"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nakon ugroze</w:t>
            </w:r>
          </w:p>
        </w:tc>
      </w:tr>
      <w:tr w:rsidR="005E2A4D" w:rsidRPr="005B0CEF" w14:paraId="08BE18F2" w14:textId="77777777" w:rsidTr="00E221F3">
        <w:trPr>
          <w:jc w:val="center"/>
        </w:trPr>
        <w:tc>
          <w:tcPr>
            <w:tcW w:w="556" w:type="pct"/>
            <w:shd w:val="clear" w:color="auto" w:fill="FFFFFF"/>
            <w:vAlign w:val="center"/>
          </w:tcPr>
          <w:p w14:paraId="4BDB3E3A"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5.</w:t>
            </w:r>
          </w:p>
        </w:tc>
        <w:tc>
          <w:tcPr>
            <w:tcW w:w="1616" w:type="pct"/>
            <w:shd w:val="clear" w:color="auto" w:fill="FFFFFF"/>
            <w:vAlign w:val="center"/>
          </w:tcPr>
          <w:p w14:paraId="34EF0B4A" w14:textId="77777777" w:rsidR="005E2A4D" w:rsidRPr="005B0CEF" w:rsidRDefault="005E2A4D" w:rsidP="005E2A4D">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 xml:space="preserve">Zavod za hitnu medicinu </w:t>
            </w:r>
            <w:r>
              <w:rPr>
                <w:rFonts w:ascii="Times New Roman" w:eastAsia="Times New Roman" w:hAnsi="Times New Roman" w:cs="Times New Roman"/>
                <w:sz w:val="20"/>
                <w:szCs w:val="20"/>
                <w:lang w:eastAsia="hr-HR"/>
              </w:rPr>
              <w:t>DN</w:t>
            </w:r>
            <w:r w:rsidRPr="005B0CEF">
              <w:rPr>
                <w:rFonts w:ascii="Times New Roman" w:eastAsia="Times New Roman" w:hAnsi="Times New Roman" w:cs="Times New Roman"/>
                <w:sz w:val="20"/>
                <w:szCs w:val="20"/>
                <w:lang w:eastAsia="hr-HR"/>
              </w:rPr>
              <w:t xml:space="preserve">Ž – ispostava </w:t>
            </w:r>
            <w:r>
              <w:rPr>
                <w:rFonts w:ascii="Times New Roman" w:hAnsi="Times New Roman" w:cs="Times New Roman"/>
                <w:sz w:val="20"/>
                <w:szCs w:val="20"/>
              </w:rPr>
              <w:t>Dubrovnik</w:t>
            </w:r>
          </w:p>
        </w:tc>
        <w:tc>
          <w:tcPr>
            <w:tcW w:w="1065" w:type="pct"/>
            <w:shd w:val="clear" w:color="auto" w:fill="FFFFFF"/>
            <w:vAlign w:val="center"/>
          </w:tcPr>
          <w:p w14:paraId="5190F604"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3 h</w:t>
            </w:r>
          </w:p>
        </w:tc>
        <w:tc>
          <w:tcPr>
            <w:tcW w:w="1763" w:type="pct"/>
            <w:shd w:val="clear" w:color="auto" w:fill="FFFFFF"/>
            <w:vAlign w:val="center"/>
          </w:tcPr>
          <w:p w14:paraId="413AD304"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nakon ugroze</w:t>
            </w:r>
          </w:p>
        </w:tc>
      </w:tr>
      <w:tr w:rsidR="005E2A4D" w:rsidRPr="005B0CEF" w14:paraId="51B91629" w14:textId="77777777" w:rsidTr="00E221F3">
        <w:trPr>
          <w:jc w:val="center"/>
        </w:trPr>
        <w:tc>
          <w:tcPr>
            <w:tcW w:w="556" w:type="pct"/>
            <w:shd w:val="clear" w:color="auto" w:fill="FFFFFF"/>
            <w:vAlign w:val="center"/>
          </w:tcPr>
          <w:p w14:paraId="7FCFC33E"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6.</w:t>
            </w:r>
          </w:p>
        </w:tc>
        <w:tc>
          <w:tcPr>
            <w:tcW w:w="1616" w:type="pct"/>
            <w:shd w:val="clear" w:color="auto" w:fill="FFFFFF"/>
            <w:vAlign w:val="center"/>
          </w:tcPr>
          <w:p w14:paraId="60821EBA"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hAnsi="Times New Roman" w:cs="Times New Roman"/>
                <w:sz w:val="20"/>
                <w:szCs w:val="20"/>
                <w:lang w:eastAsia="hr-HR"/>
              </w:rPr>
              <w:t>Povjerenici civilne zaštite i njihovi zamjenici</w:t>
            </w:r>
          </w:p>
        </w:tc>
        <w:tc>
          <w:tcPr>
            <w:tcW w:w="1065" w:type="pct"/>
            <w:shd w:val="clear" w:color="auto" w:fill="FFFFFF"/>
            <w:vAlign w:val="center"/>
          </w:tcPr>
          <w:p w14:paraId="7AE1B37D"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w:t>
            </w:r>
            <w:r w:rsidRPr="005B0CEF">
              <w:rPr>
                <w:rFonts w:ascii="Times New Roman" w:eastAsia="Times New Roman" w:hAnsi="Times New Roman" w:cs="Times New Roman"/>
                <w:sz w:val="20"/>
                <w:szCs w:val="20"/>
                <w:lang w:eastAsia="hr-HR"/>
              </w:rPr>
              <w:t xml:space="preserve"> h</w:t>
            </w:r>
          </w:p>
        </w:tc>
        <w:tc>
          <w:tcPr>
            <w:tcW w:w="1763" w:type="pct"/>
            <w:shd w:val="clear" w:color="auto" w:fill="FFFFFF"/>
            <w:vAlign w:val="center"/>
          </w:tcPr>
          <w:p w14:paraId="3FAFAE28"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i sukcesivno prema razvoju situacije</w:t>
            </w:r>
          </w:p>
        </w:tc>
      </w:tr>
      <w:tr w:rsidR="005E2A4D" w:rsidRPr="005B0CEF" w14:paraId="3959439C" w14:textId="77777777" w:rsidTr="00E221F3">
        <w:trPr>
          <w:jc w:val="center"/>
        </w:trPr>
        <w:tc>
          <w:tcPr>
            <w:tcW w:w="556" w:type="pct"/>
            <w:shd w:val="clear" w:color="auto" w:fill="FFFFFF"/>
            <w:vAlign w:val="center"/>
          </w:tcPr>
          <w:p w14:paraId="449416BC"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7.</w:t>
            </w:r>
          </w:p>
        </w:tc>
        <w:tc>
          <w:tcPr>
            <w:tcW w:w="1616" w:type="pct"/>
            <w:shd w:val="clear" w:color="auto" w:fill="FFFFFF"/>
            <w:vAlign w:val="center"/>
          </w:tcPr>
          <w:p w14:paraId="0038FD19"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Koordinatori na lokaciji</w:t>
            </w:r>
          </w:p>
        </w:tc>
        <w:tc>
          <w:tcPr>
            <w:tcW w:w="1065" w:type="pct"/>
            <w:shd w:val="clear" w:color="auto" w:fill="FFFFFF"/>
            <w:vAlign w:val="center"/>
          </w:tcPr>
          <w:p w14:paraId="2552508C"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1 h</w:t>
            </w:r>
          </w:p>
        </w:tc>
        <w:tc>
          <w:tcPr>
            <w:tcW w:w="1763" w:type="pct"/>
            <w:shd w:val="clear" w:color="auto" w:fill="FFFFFF"/>
            <w:vAlign w:val="center"/>
          </w:tcPr>
          <w:p w14:paraId="61E8C1A2"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hAnsi="Times New Roman" w:cs="Times New Roman"/>
                <w:sz w:val="20"/>
                <w:szCs w:val="20"/>
                <w:lang w:eastAsia="hr-HR"/>
              </w:rPr>
              <w:t>ODMAH po primitku obavijesti od načelnika Stožera civilne zaštite</w:t>
            </w:r>
          </w:p>
        </w:tc>
      </w:tr>
      <w:tr w:rsidR="005E2A4D" w:rsidRPr="00EF12ED" w14:paraId="3524B37A" w14:textId="77777777" w:rsidTr="00E221F3">
        <w:trPr>
          <w:jc w:val="center"/>
        </w:trPr>
        <w:tc>
          <w:tcPr>
            <w:tcW w:w="556" w:type="pct"/>
            <w:shd w:val="clear" w:color="auto" w:fill="FFFFFF"/>
            <w:vAlign w:val="center"/>
          </w:tcPr>
          <w:p w14:paraId="308396C2"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8.</w:t>
            </w:r>
          </w:p>
        </w:tc>
        <w:tc>
          <w:tcPr>
            <w:tcW w:w="1616" w:type="pct"/>
            <w:shd w:val="clear" w:color="auto" w:fill="FFFFFF"/>
            <w:vAlign w:val="center"/>
          </w:tcPr>
          <w:p w14:paraId="433B5736" w14:textId="77777777" w:rsidR="005E2A4D" w:rsidRPr="005B0CEF" w:rsidRDefault="005E2A4D" w:rsidP="005E2A4D">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 xml:space="preserve">HGSS – stanica </w:t>
            </w:r>
            <w:r>
              <w:rPr>
                <w:rFonts w:ascii="Times New Roman" w:eastAsia="Times New Roman" w:hAnsi="Times New Roman" w:cs="Times New Roman"/>
                <w:sz w:val="20"/>
                <w:szCs w:val="20"/>
                <w:lang w:eastAsia="hr-HR"/>
              </w:rPr>
              <w:t>Orebić</w:t>
            </w:r>
          </w:p>
        </w:tc>
        <w:tc>
          <w:tcPr>
            <w:tcW w:w="1065" w:type="pct"/>
            <w:shd w:val="clear" w:color="auto" w:fill="FFFFFF"/>
            <w:vAlign w:val="center"/>
          </w:tcPr>
          <w:p w14:paraId="568D7813" w14:textId="77777777" w:rsidR="005E2A4D" w:rsidRPr="005B0CEF" w:rsidRDefault="005E2A4D" w:rsidP="00E221F3">
            <w:pPr>
              <w:spacing w:after="0" w:line="240" w:lineRule="auto"/>
              <w:jc w:val="center"/>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do 3 h</w:t>
            </w:r>
          </w:p>
        </w:tc>
        <w:tc>
          <w:tcPr>
            <w:tcW w:w="1763" w:type="pct"/>
            <w:shd w:val="clear" w:color="auto" w:fill="FFFFFF"/>
            <w:vAlign w:val="center"/>
          </w:tcPr>
          <w:p w14:paraId="0C44595B" w14:textId="77777777" w:rsidR="005E2A4D" w:rsidRPr="005B0CEF" w:rsidRDefault="005E2A4D" w:rsidP="00E221F3">
            <w:pPr>
              <w:spacing w:after="0" w:line="240" w:lineRule="auto"/>
              <w:rPr>
                <w:rFonts w:ascii="Times New Roman" w:eastAsia="Times New Roman" w:hAnsi="Times New Roman" w:cs="Times New Roman"/>
                <w:sz w:val="20"/>
                <w:szCs w:val="20"/>
                <w:lang w:eastAsia="hr-HR"/>
              </w:rPr>
            </w:pPr>
            <w:r w:rsidRPr="005B0CEF">
              <w:rPr>
                <w:rFonts w:ascii="Times New Roman" w:eastAsia="Times New Roman" w:hAnsi="Times New Roman" w:cs="Times New Roman"/>
                <w:sz w:val="20"/>
                <w:szCs w:val="20"/>
                <w:lang w:eastAsia="hr-HR"/>
              </w:rPr>
              <w:t>ODMAH i sukcesivno prema razvoju situacije</w:t>
            </w:r>
          </w:p>
        </w:tc>
      </w:tr>
    </w:tbl>
    <w:p w14:paraId="5C062ABB" w14:textId="77777777" w:rsidR="00DD7C39" w:rsidRPr="00877567" w:rsidRDefault="00DD7C39" w:rsidP="00DD7C39">
      <w:pPr>
        <w:spacing w:after="0" w:line="240" w:lineRule="auto"/>
        <w:rPr>
          <w:rFonts w:ascii="Calibri" w:eastAsia="Times New Roman" w:hAnsi="Calibri" w:cs="Calibri"/>
          <w:sz w:val="20"/>
          <w:szCs w:val="20"/>
          <w:lang w:eastAsia="hr-HR"/>
        </w:rPr>
      </w:pPr>
    </w:p>
    <w:p w14:paraId="73A238D9" w14:textId="77777777" w:rsidR="00535CF9" w:rsidRPr="00877567" w:rsidRDefault="00535CF9" w:rsidP="00535CF9">
      <w:pPr>
        <w:pStyle w:val="Naslov3"/>
        <w:keepLines w:val="0"/>
        <w:numPr>
          <w:ilvl w:val="2"/>
          <w:numId w:val="1"/>
        </w:numPr>
        <w:spacing w:before="240" w:after="120" w:line="276" w:lineRule="auto"/>
        <w:jc w:val="both"/>
      </w:pPr>
      <w:bookmarkStart w:id="91" w:name="_Toc502922281"/>
      <w:bookmarkStart w:id="92" w:name="_Toc521570930"/>
      <w:bookmarkStart w:id="93" w:name="_Toc252210"/>
      <w:bookmarkStart w:id="94" w:name="_Toc210238487"/>
      <w:r w:rsidRPr="00877567">
        <w:t>T</w:t>
      </w:r>
      <w:bookmarkEnd w:id="91"/>
      <w:bookmarkEnd w:id="92"/>
      <w:bookmarkEnd w:id="93"/>
      <w:r w:rsidR="00185617">
        <w:t>roškovi aktiviranja snaga CZ</w:t>
      </w:r>
      <w:bookmarkEnd w:id="94"/>
    </w:p>
    <w:p w14:paraId="316BD2C5" w14:textId="77777777" w:rsidR="00535CF9" w:rsidRDefault="00535CF9" w:rsidP="00EF12ED">
      <w:pPr>
        <w:pStyle w:val="Bezproreda"/>
        <w:rPr>
          <w:lang w:eastAsia="hr-HR"/>
        </w:rPr>
      </w:pPr>
      <w:r w:rsidRPr="00877567">
        <w:rPr>
          <w:lang w:eastAsia="hr-HR"/>
        </w:rPr>
        <w:t xml:space="preserve">Troškove aktiviranja snaga civilne zaštite koje su u ingerenciji </w:t>
      </w:r>
      <w:r>
        <w:rPr>
          <w:lang w:eastAsia="hr-HR"/>
        </w:rPr>
        <w:t>Općine</w:t>
      </w:r>
      <w:r w:rsidRPr="00877567">
        <w:rPr>
          <w:lang w:eastAsia="hr-HR"/>
        </w:rPr>
        <w:t xml:space="preserve"> snosi </w:t>
      </w:r>
      <w:r>
        <w:rPr>
          <w:lang w:eastAsia="hr-HR"/>
        </w:rPr>
        <w:t>Općina</w:t>
      </w:r>
      <w:r w:rsidRPr="00877567">
        <w:rPr>
          <w:lang w:eastAsia="hr-HR"/>
        </w:rPr>
        <w:t xml:space="preserve">. Troškovi angažiranja pravnih osoba i redovnih službi podmirit će </w:t>
      </w:r>
      <w:r>
        <w:rPr>
          <w:lang w:eastAsia="hr-HR"/>
        </w:rPr>
        <w:t>Općina</w:t>
      </w:r>
      <w:r w:rsidRPr="00877567">
        <w:rPr>
          <w:lang w:eastAsia="hr-HR"/>
        </w:rPr>
        <w:t xml:space="preserve"> sukladno mjesno tržišnim cijenama u vrijeme angažiranja kao i sv</w:t>
      </w:r>
      <w:r w:rsidR="00C556EB">
        <w:rPr>
          <w:lang w:eastAsia="hr-HR"/>
        </w:rPr>
        <w:t>ih drugih mjera civilne zaštite.</w:t>
      </w:r>
    </w:p>
    <w:p w14:paraId="1081A5D0" w14:textId="77777777" w:rsidR="00EF12ED" w:rsidRDefault="00EF12ED" w:rsidP="00EF12ED">
      <w:pPr>
        <w:pStyle w:val="Bezproreda"/>
        <w:rPr>
          <w:lang w:eastAsia="hr-HR"/>
        </w:rPr>
      </w:pPr>
    </w:p>
    <w:p w14:paraId="58C2D2A9" w14:textId="77777777" w:rsidR="00EF12ED" w:rsidRDefault="00EF12ED" w:rsidP="00EF12ED">
      <w:pPr>
        <w:pStyle w:val="Bezproreda"/>
        <w:rPr>
          <w:lang w:eastAsia="hr-HR"/>
        </w:rPr>
      </w:pPr>
    </w:p>
    <w:p w14:paraId="45187CC7" w14:textId="77777777" w:rsidR="00EF12ED" w:rsidRDefault="00EF12ED" w:rsidP="00EF12ED">
      <w:pPr>
        <w:pStyle w:val="Bezproreda"/>
        <w:rPr>
          <w:lang w:eastAsia="hr-HR"/>
        </w:rPr>
      </w:pPr>
    </w:p>
    <w:p w14:paraId="5777C0E6" w14:textId="77777777" w:rsidR="009533D4" w:rsidRDefault="009533D4" w:rsidP="00EF12ED">
      <w:pPr>
        <w:pStyle w:val="Bezproreda"/>
      </w:pPr>
    </w:p>
    <w:p w14:paraId="283012E5" w14:textId="77777777" w:rsidR="00E97F65" w:rsidRDefault="00E97F65" w:rsidP="00EF12ED">
      <w:pPr>
        <w:pStyle w:val="Bezproreda"/>
      </w:pPr>
    </w:p>
    <w:p w14:paraId="67D507DB" w14:textId="77777777" w:rsidR="00E466C2" w:rsidRDefault="00E466C2" w:rsidP="00D45DA4"/>
    <w:p w14:paraId="729B57AA" w14:textId="77777777" w:rsidR="00D45DA4" w:rsidRPr="00411D98" w:rsidRDefault="00D45DA4" w:rsidP="00704896">
      <w:pPr>
        <w:pStyle w:val="Naslov2"/>
        <w:numPr>
          <w:ilvl w:val="1"/>
          <w:numId w:val="1"/>
        </w:numPr>
        <w:ind w:left="1134" w:hanging="567"/>
      </w:pPr>
      <w:bookmarkStart w:id="95" w:name="_Toc210238488"/>
      <w:r w:rsidRPr="00411D98">
        <w:t>GRAFIČKI DIO</w:t>
      </w:r>
      <w:bookmarkEnd w:id="95"/>
    </w:p>
    <w:p w14:paraId="4C7EFF4E" w14:textId="77777777" w:rsidR="00D45DA4" w:rsidRDefault="00D45DA4" w:rsidP="00D45DA4"/>
    <w:p w14:paraId="3F153890" w14:textId="77777777" w:rsidR="002F2501" w:rsidRPr="002F2501" w:rsidRDefault="00411D98" w:rsidP="00141169">
      <w:pPr>
        <w:pStyle w:val="Naslov3"/>
        <w:numPr>
          <w:ilvl w:val="2"/>
          <w:numId w:val="1"/>
        </w:numPr>
        <w:rPr>
          <w:rStyle w:val="Hiperveza"/>
          <w:rFonts w:cs="Times New Roman"/>
          <w:b w:val="0"/>
          <w:color w:val="auto"/>
          <w:u w:val="none"/>
        </w:rPr>
      </w:pPr>
      <w:bookmarkStart w:id="96" w:name="_Toc210238489"/>
      <w:r>
        <w:rPr>
          <w:rStyle w:val="Hiperveza"/>
          <w:rFonts w:cs="Times New Roman"/>
          <w:color w:val="auto"/>
          <w:u w:val="none"/>
        </w:rPr>
        <w:t>Pošta i telekomunikacije</w:t>
      </w:r>
      <w:bookmarkEnd w:id="96"/>
    </w:p>
    <w:p w14:paraId="2C27D55D" w14:textId="77777777" w:rsidR="00141169" w:rsidRDefault="00411D98" w:rsidP="00141169">
      <w:pPr>
        <w:pStyle w:val="Naslov3"/>
        <w:numPr>
          <w:ilvl w:val="2"/>
          <w:numId w:val="1"/>
        </w:numPr>
        <w:rPr>
          <w:rStyle w:val="Hiperveza"/>
          <w:rFonts w:cs="Times New Roman"/>
          <w:b w:val="0"/>
          <w:color w:val="auto"/>
          <w:u w:val="none"/>
        </w:rPr>
      </w:pPr>
      <w:bookmarkStart w:id="97" w:name="_Toc210238490"/>
      <w:r>
        <w:rPr>
          <w:rStyle w:val="Hiperveza"/>
          <w:color w:val="auto"/>
          <w:u w:val="none"/>
        </w:rPr>
        <w:t>Promet</w:t>
      </w:r>
      <w:bookmarkEnd w:id="97"/>
    </w:p>
    <w:p w14:paraId="0F311D97" w14:textId="77777777" w:rsidR="00141169" w:rsidRDefault="00411D98" w:rsidP="00141169">
      <w:pPr>
        <w:pStyle w:val="Naslov3"/>
        <w:numPr>
          <w:ilvl w:val="2"/>
          <w:numId w:val="1"/>
        </w:numPr>
        <w:rPr>
          <w:rStyle w:val="Hiperveza"/>
          <w:rFonts w:cs="Times New Roman"/>
          <w:b w:val="0"/>
          <w:color w:val="auto"/>
          <w:u w:val="none"/>
        </w:rPr>
      </w:pPr>
      <w:bookmarkStart w:id="98" w:name="_Toc210238491"/>
      <w:r>
        <w:rPr>
          <w:rStyle w:val="Hiperveza"/>
          <w:rFonts w:cs="Times New Roman"/>
          <w:color w:val="auto"/>
          <w:u w:val="none"/>
        </w:rPr>
        <w:t>Vodoopskrba i melioracija</w:t>
      </w:r>
      <w:bookmarkEnd w:id="98"/>
    </w:p>
    <w:p w14:paraId="6A48E44C" w14:textId="77777777" w:rsidR="00141169" w:rsidRDefault="002F2501" w:rsidP="00141169">
      <w:pPr>
        <w:pStyle w:val="Naslov3"/>
        <w:numPr>
          <w:ilvl w:val="2"/>
          <w:numId w:val="1"/>
        </w:numPr>
        <w:rPr>
          <w:rStyle w:val="Hiperveza"/>
          <w:rFonts w:cs="Times New Roman"/>
          <w:b w:val="0"/>
          <w:color w:val="auto"/>
          <w:u w:val="none"/>
        </w:rPr>
      </w:pPr>
      <w:bookmarkStart w:id="99" w:name="_Toc210238492"/>
      <w:r w:rsidRPr="00141169">
        <w:rPr>
          <w:rStyle w:val="Hiperveza"/>
          <w:rFonts w:cs="Times New Roman"/>
          <w:color w:val="auto"/>
          <w:u w:val="none"/>
        </w:rPr>
        <w:t>Karta potresnih zona</w:t>
      </w:r>
      <w:bookmarkEnd w:id="99"/>
    </w:p>
    <w:p w14:paraId="096B2B87" w14:textId="77777777" w:rsidR="00933E9A" w:rsidRPr="00141169" w:rsidRDefault="00933E9A" w:rsidP="00141169">
      <w:pPr>
        <w:pStyle w:val="Naslov3"/>
        <w:numPr>
          <w:ilvl w:val="2"/>
          <w:numId w:val="1"/>
        </w:numPr>
        <w:rPr>
          <w:rFonts w:cs="Times New Roman"/>
          <w:b w:val="0"/>
        </w:rPr>
      </w:pPr>
      <w:bookmarkStart w:id="100" w:name="_Toc210238493"/>
      <w:r w:rsidRPr="00773FD0">
        <w:t>Razmještaj operativnih snaga, mjesta zdravstvenog zbrinjavanja, mjesta zbrinjavanja i smještaja, lokacije u kojima se manipulira opasnim tvarima, mjesta za ukop poginulih ljudi</w:t>
      </w:r>
      <w:bookmarkEnd w:id="100"/>
    </w:p>
    <w:p w14:paraId="6F718D71" w14:textId="77777777" w:rsidR="00D45DA4" w:rsidRDefault="00D45DA4" w:rsidP="00D45DA4"/>
    <w:p w14:paraId="724C191D" w14:textId="77777777" w:rsidR="002F2501" w:rsidRDefault="002F2501" w:rsidP="00D45DA4"/>
    <w:p w14:paraId="6C6C717B" w14:textId="77777777" w:rsidR="002F2501" w:rsidRDefault="002F2501" w:rsidP="00D45DA4"/>
    <w:p w14:paraId="174A76F2" w14:textId="77777777" w:rsidR="002F2501" w:rsidRDefault="002F2501" w:rsidP="00D45DA4"/>
    <w:p w14:paraId="1EC1CDC0" w14:textId="77777777" w:rsidR="00E466C2" w:rsidRDefault="00E466C2" w:rsidP="00D45DA4"/>
    <w:p w14:paraId="0BFEFC32" w14:textId="77777777" w:rsidR="00565A5B" w:rsidRDefault="00565A5B" w:rsidP="00D45DA4"/>
    <w:p w14:paraId="501DBB8B" w14:textId="77777777" w:rsidR="00565A5B" w:rsidRDefault="00565A5B" w:rsidP="00D45DA4"/>
    <w:p w14:paraId="1FB091E0" w14:textId="77777777" w:rsidR="00565A5B" w:rsidRDefault="00565A5B" w:rsidP="00D45DA4"/>
    <w:p w14:paraId="53D8F1B3" w14:textId="77777777" w:rsidR="00565A5B" w:rsidRDefault="00565A5B" w:rsidP="00D45DA4"/>
    <w:p w14:paraId="44BD4A20" w14:textId="77777777" w:rsidR="00565A5B" w:rsidRDefault="00565A5B" w:rsidP="00D45DA4"/>
    <w:p w14:paraId="1ACE806B" w14:textId="77777777" w:rsidR="000F6CC2" w:rsidRDefault="000F6CC2" w:rsidP="00D45DA4"/>
    <w:p w14:paraId="39CCEBBA" w14:textId="77777777" w:rsidR="000F6CC2" w:rsidRDefault="000F6CC2" w:rsidP="00D45DA4"/>
    <w:p w14:paraId="35D31C68" w14:textId="77777777" w:rsidR="000F6CC2" w:rsidRDefault="000F6CC2" w:rsidP="00D45DA4"/>
    <w:p w14:paraId="0AD0C5CD" w14:textId="77777777" w:rsidR="000F6CC2" w:rsidRDefault="000F6CC2" w:rsidP="00D45DA4"/>
    <w:p w14:paraId="39B49092" w14:textId="77777777" w:rsidR="000F6CC2" w:rsidRDefault="000F6CC2" w:rsidP="00D45DA4"/>
    <w:p w14:paraId="688FFDC7" w14:textId="77777777" w:rsidR="000F6CC2" w:rsidRDefault="000F6CC2" w:rsidP="00D45DA4"/>
    <w:p w14:paraId="081EE5C9" w14:textId="77777777" w:rsidR="000F6CC2" w:rsidRDefault="000F6CC2" w:rsidP="00D45DA4"/>
    <w:p w14:paraId="620C2870" w14:textId="77777777" w:rsidR="000F6CC2" w:rsidRDefault="000F6CC2" w:rsidP="00D45DA4"/>
    <w:p w14:paraId="32F4006A" w14:textId="77777777" w:rsidR="000F6CC2" w:rsidRDefault="000F6CC2" w:rsidP="00D45DA4"/>
    <w:p w14:paraId="1ACCCB9E" w14:textId="77777777" w:rsidR="00830C24" w:rsidRDefault="00830C24" w:rsidP="00D45DA4"/>
    <w:p w14:paraId="2CD18F42" w14:textId="77777777" w:rsidR="00704896" w:rsidRDefault="00D45DA4" w:rsidP="00704896">
      <w:pPr>
        <w:pStyle w:val="Naslov1"/>
        <w:numPr>
          <w:ilvl w:val="0"/>
          <w:numId w:val="1"/>
        </w:numPr>
        <w:ind w:left="284" w:firstLine="0"/>
      </w:pPr>
      <w:bookmarkStart w:id="101" w:name="_Toc210238494"/>
      <w:r>
        <w:lastRenderedPageBreak/>
        <w:t>POSEBNI DIO</w:t>
      </w:r>
      <w:bookmarkEnd w:id="101"/>
    </w:p>
    <w:p w14:paraId="73F6CF46" w14:textId="717459E4" w:rsidR="00830C24" w:rsidRPr="00830C24" w:rsidRDefault="00704896" w:rsidP="004E0154">
      <w:pPr>
        <w:pStyle w:val="Naslov2"/>
        <w:numPr>
          <w:ilvl w:val="1"/>
          <w:numId w:val="1"/>
        </w:numPr>
        <w:ind w:left="1134" w:hanging="567"/>
      </w:pPr>
      <w:bookmarkStart w:id="102" w:name="_Toc210238495"/>
      <w:r>
        <w:t>RAZRADA MJERA PO UGROZAMA</w:t>
      </w:r>
      <w:bookmarkEnd w:id="102"/>
    </w:p>
    <w:p w14:paraId="266C33A0" w14:textId="77777777" w:rsidR="00830C24" w:rsidRDefault="00830C24" w:rsidP="00830C24">
      <w:pPr>
        <w:pStyle w:val="Bezproreda"/>
        <w:rPr>
          <w:rFonts w:cs="Times New Roman"/>
          <w:b/>
          <w:szCs w:val="24"/>
        </w:rPr>
      </w:pPr>
      <w:r>
        <w:rPr>
          <w:rFonts w:cs="Times New Roman"/>
          <w:szCs w:val="24"/>
        </w:rPr>
        <w:t xml:space="preserve">Članak 24.stavak 1 Pravilnika o nositeljima, sadržaju i postupcima izrade planskih dokumenata u civilnoj zaštiti te načinu informiranja javnosti u postupku njihova donošenja navodi da se u ovom poglavlju Plana djelovanja CZ  razrađuju mjere civilne zaštite iz Državnog plana, </w:t>
      </w:r>
      <w:r>
        <w:rPr>
          <w:rFonts w:cs="Times New Roman"/>
          <w:b/>
          <w:szCs w:val="24"/>
        </w:rPr>
        <w:t xml:space="preserve">ako su relevantne za JLP (R)S. </w:t>
      </w:r>
    </w:p>
    <w:p w14:paraId="20053CB2" w14:textId="77777777" w:rsidR="00830C24" w:rsidRDefault="00830C24" w:rsidP="00830C24">
      <w:pPr>
        <w:pStyle w:val="Bezproreda"/>
        <w:rPr>
          <w:rFonts w:cs="Times New Roman"/>
          <w:szCs w:val="24"/>
        </w:rPr>
      </w:pPr>
      <w:r>
        <w:rPr>
          <w:rFonts w:cs="Times New Roman"/>
          <w:szCs w:val="24"/>
        </w:rPr>
        <w:t>Mjere civilne zaštite koje provode operativne snage, sukladno Članku 46. Zakona o sustavu CZ (</w:t>
      </w:r>
      <w:r>
        <w:rPr>
          <w:rFonts w:cs="Times New Roman"/>
          <w:iCs/>
        </w:rPr>
        <w:t>82/2015, 118/2018, 31/2020, 20/2021 i 114/2022</w:t>
      </w:r>
      <w:r>
        <w:rPr>
          <w:rFonts w:cs="Times New Roman"/>
          <w:szCs w:val="24"/>
        </w:rPr>
        <w:t>) su:</w:t>
      </w:r>
    </w:p>
    <w:p w14:paraId="089F261A" w14:textId="77777777" w:rsidR="004E0154" w:rsidRDefault="004E0154" w:rsidP="004E0154">
      <w:pPr>
        <w:pStyle w:val="Bezproreda"/>
        <w:numPr>
          <w:ilvl w:val="0"/>
          <w:numId w:val="2"/>
        </w:numPr>
        <w:rPr>
          <w:rFonts w:cs="Times New Roman"/>
          <w:szCs w:val="24"/>
        </w:rPr>
      </w:pPr>
      <w:r>
        <w:rPr>
          <w:rFonts w:cs="Times New Roman"/>
          <w:szCs w:val="24"/>
        </w:rPr>
        <w:t>Uzbunjivanje i obavješćivanje</w:t>
      </w:r>
    </w:p>
    <w:p w14:paraId="5C855A55" w14:textId="77777777" w:rsidR="004E0154" w:rsidRDefault="004E0154" w:rsidP="004E0154">
      <w:pPr>
        <w:pStyle w:val="Bezproreda"/>
        <w:numPr>
          <w:ilvl w:val="0"/>
          <w:numId w:val="2"/>
        </w:numPr>
        <w:rPr>
          <w:rFonts w:cs="Times New Roman"/>
          <w:szCs w:val="24"/>
        </w:rPr>
      </w:pPr>
      <w:r>
        <w:rPr>
          <w:rFonts w:cs="Times New Roman"/>
          <w:szCs w:val="24"/>
        </w:rPr>
        <w:t>Evakuacija</w:t>
      </w:r>
    </w:p>
    <w:p w14:paraId="02E75323" w14:textId="77777777" w:rsidR="004E0154" w:rsidRDefault="004E0154" w:rsidP="004E0154">
      <w:pPr>
        <w:pStyle w:val="Bezproreda"/>
        <w:numPr>
          <w:ilvl w:val="0"/>
          <w:numId w:val="2"/>
        </w:numPr>
        <w:rPr>
          <w:rFonts w:cs="Times New Roman"/>
          <w:szCs w:val="24"/>
        </w:rPr>
      </w:pPr>
      <w:r>
        <w:rPr>
          <w:rFonts w:cs="Times New Roman"/>
          <w:szCs w:val="24"/>
        </w:rPr>
        <w:t>Zbrinjavanje</w:t>
      </w:r>
    </w:p>
    <w:p w14:paraId="7F6D1A89" w14:textId="77777777" w:rsidR="004E0154" w:rsidRDefault="004E0154" w:rsidP="004E0154">
      <w:pPr>
        <w:pStyle w:val="Bezproreda"/>
        <w:numPr>
          <w:ilvl w:val="0"/>
          <w:numId w:val="2"/>
        </w:numPr>
        <w:rPr>
          <w:rFonts w:cs="Times New Roman"/>
          <w:szCs w:val="24"/>
        </w:rPr>
      </w:pPr>
      <w:r>
        <w:rPr>
          <w:rFonts w:cs="Times New Roman"/>
          <w:szCs w:val="24"/>
        </w:rPr>
        <w:t>Sklanjanje</w:t>
      </w:r>
    </w:p>
    <w:p w14:paraId="179FFC26" w14:textId="77777777" w:rsidR="004E0154" w:rsidRDefault="004E0154" w:rsidP="004E0154">
      <w:pPr>
        <w:pStyle w:val="Bezproreda"/>
        <w:numPr>
          <w:ilvl w:val="0"/>
          <w:numId w:val="2"/>
        </w:numPr>
        <w:rPr>
          <w:rFonts w:cs="Times New Roman"/>
          <w:szCs w:val="24"/>
        </w:rPr>
      </w:pPr>
      <w:r>
        <w:rPr>
          <w:rFonts w:cs="Times New Roman"/>
          <w:szCs w:val="24"/>
        </w:rPr>
        <w:t>Spašavanje</w:t>
      </w:r>
    </w:p>
    <w:p w14:paraId="6F990A74" w14:textId="77777777" w:rsidR="004E0154" w:rsidRDefault="004E0154" w:rsidP="004E0154">
      <w:pPr>
        <w:pStyle w:val="Bezproreda"/>
        <w:numPr>
          <w:ilvl w:val="0"/>
          <w:numId w:val="2"/>
        </w:numPr>
        <w:rPr>
          <w:rFonts w:cs="Times New Roman"/>
          <w:szCs w:val="24"/>
        </w:rPr>
      </w:pPr>
      <w:r>
        <w:rPr>
          <w:rFonts w:cs="Times New Roman"/>
          <w:szCs w:val="24"/>
        </w:rPr>
        <w:t>Prva pomoć</w:t>
      </w:r>
    </w:p>
    <w:p w14:paraId="5D32FD60" w14:textId="77777777" w:rsidR="004E0154" w:rsidRDefault="004E0154" w:rsidP="004E0154">
      <w:pPr>
        <w:pStyle w:val="Bezproreda"/>
        <w:numPr>
          <w:ilvl w:val="0"/>
          <w:numId w:val="2"/>
        </w:numPr>
        <w:rPr>
          <w:rFonts w:cs="Times New Roman"/>
          <w:szCs w:val="24"/>
        </w:rPr>
      </w:pPr>
      <w:r>
        <w:rPr>
          <w:rFonts w:cs="Times New Roman"/>
          <w:szCs w:val="24"/>
        </w:rPr>
        <w:t>KBRN zaštita</w:t>
      </w:r>
    </w:p>
    <w:p w14:paraId="082F21D2" w14:textId="77777777" w:rsidR="004E0154" w:rsidRDefault="004E0154" w:rsidP="004E0154">
      <w:pPr>
        <w:pStyle w:val="Bezproreda"/>
        <w:numPr>
          <w:ilvl w:val="0"/>
          <w:numId w:val="2"/>
        </w:numPr>
        <w:rPr>
          <w:rFonts w:cs="Times New Roman"/>
          <w:szCs w:val="24"/>
        </w:rPr>
      </w:pPr>
      <w:r>
        <w:rPr>
          <w:rFonts w:cs="Times New Roman"/>
          <w:szCs w:val="24"/>
        </w:rPr>
        <w:t>Asanacija (humana, animalna, asanacija terena)</w:t>
      </w:r>
    </w:p>
    <w:p w14:paraId="133135E1" w14:textId="77777777" w:rsidR="004E0154" w:rsidRDefault="004E0154" w:rsidP="004E0154">
      <w:pPr>
        <w:pStyle w:val="Bezproreda"/>
        <w:numPr>
          <w:ilvl w:val="0"/>
          <w:numId w:val="2"/>
        </w:numPr>
        <w:rPr>
          <w:rFonts w:cs="Times New Roman"/>
          <w:szCs w:val="24"/>
        </w:rPr>
      </w:pPr>
      <w:r>
        <w:rPr>
          <w:rFonts w:cs="Times New Roman"/>
          <w:szCs w:val="24"/>
        </w:rPr>
        <w:t>Zaštita životinja i namirnica životinjskog porijekla</w:t>
      </w:r>
    </w:p>
    <w:p w14:paraId="61ECC23E" w14:textId="77777777" w:rsidR="004E0154" w:rsidRDefault="004E0154" w:rsidP="004E0154">
      <w:pPr>
        <w:pStyle w:val="Bezproreda"/>
        <w:numPr>
          <w:ilvl w:val="0"/>
          <w:numId w:val="2"/>
        </w:numPr>
        <w:rPr>
          <w:rFonts w:cs="Times New Roman"/>
          <w:szCs w:val="24"/>
        </w:rPr>
      </w:pPr>
      <w:r>
        <w:rPr>
          <w:rFonts w:cs="Times New Roman"/>
          <w:szCs w:val="24"/>
        </w:rPr>
        <w:t>Zaštita bilja i namirnica biljnog porijekla</w:t>
      </w:r>
    </w:p>
    <w:p w14:paraId="52E4A5A1" w14:textId="77777777" w:rsidR="004E0154" w:rsidRPr="00634DAE" w:rsidRDefault="004E0154" w:rsidP="004E0154">
      <w:pPr>
        <w:pStyle w:val="Bezproreda"/>
        <w:ind w:left="720"/>
        <w:rPr>
          <w:rFonts w:cs="Times New Roman"/>
          <w:sz w:val="16"/>
          <w:szCs w:val="16"/>
        </w:rPr>
      </w:pPr>
    </w:p>
    <w:p w14:paraId="28B2FAEA" w14:textId="77777777" w:rsidR="0008735E" w:rsidRDefault="004E0154" w:rsidP="004E0154">
      <w:pPr>
        <w:pStyle w:val="Bezproreda"/>
        <w:rPr>
          <w:rFonts w:cs="Times New Roman"/>
          <w:szCs w:val="24"/>
        </w:rPr>
      </w:pPr>
      <w:r>
        <w:rPr>
          <w:rFonts w:cs="Times New Roman"/>
          <w:szCs w:val="24"/>
        </w:rPr>
        <w:t xml:space="preserve">Posebni dio dijela Plana djelovanja CZ za područje Općine </w:t>
      </w:r>
      <w:r w:rsidR="00565A5B">
        <w:rPr>
          <w:rFonts w:cs="Times New Roman"/>
          <w:szCs w:val="24"/>
        </w:rPr>
        <w:t>Janjina</w:t>
      </w:r>
      <w:r w:rsidR="0008735E">
        <w:rPr>
          <w:rFonts w:cs="Times New Roman"/>
          <w:szCs w:val="24"/>
        </w:rPr>
        <w:t xml:space="preserve"> izrađuje se posebno za svaku mjeru CZ u odnosu na vrstu ugroze.</w:t>
      </w:r>
    </w:p>
    <w:p w14:paraId="7550AC49" w14:textId="77777777" w:rsidR="0008735E" w:rsidRDefault="0008735E" w:rsidP="004E0154">
      <w:pPr>
        <w:pStyle w:val="Bezproreda"/>
        <w:rPr>
          <w:rFonts w:cs="Times New Roman"/>
          <w:szCs w:val="24"/>
        </w:rPr>
      </w:pPr>
      <w:r>
        <w:rPr>
          <w:rFonts w:cs="Times New Roman"/>
          <w:szCs w:val="24"/>
        </w:rPr>
        <w:t xml:space="preserve">Na području Općine </w:t>
      </w:r>
      <w:r w:rsidR="00565A5B">
        <w:rPr>
          <w:rFonts w:cs="Times New Roman"/>
          <w:szCs w:val="24"/>
        </w:rPr>
        <w:t>Janjina</w:t>
      </w:r>
      <w:r>
        <w:rPr>
          <w:rFonts w:cs="Times New Roman"/>
          <w:szCs w:val="24"/>
        </w:rPr>
        <w:t xml:space="preserve">, Procjenom rizika su detektirane slijedeće </w:t>
      </w:r>
      <w:r w:rsidRPr="0008735E">
        <w:rPr>
          <w:rFonts w:cs="Times New Roman"/>
          <w:b/>
          <w:szCs w:val="24"/>
        </w:rPr>
        <w:t>ugroze</w:t>
      </w:r>
      <w:r>
        <w:rPr>
          <w:rFonts w:cs="Times New Roman"/>
          <w:szCs w:val="24"/>
        </w:rPr>
        <w:t>:</w:t>
      </w:r>
    </w:p>
    <w:p w14:paraId="32EE5F16" w14:textId="77777777" w:rsidR="0008735E" w:rsidRDefault="0008735E" w:rsidP="00643192">
      <w:pPr>
        <w:pStyle w:val="Bezproreda"/>
        <w:numPr>
          <w:ilvl w:val="0"/>
          <w:numId w:val="3"/>
        </w:numPr>
        <w:ind w:firstLine="1123"/>
        <w:rPr>
          <w:rFonts w:cs="Times New Roman"/>
          <w:szCs w:val="24"/>
        </w:rPr>
      </w:pPr>
      <w:r>
        <w:rPr>
          <w:rFonts w:cs="Times New Roman"/>
          <w:szCs w:val="24"/>
        </w:rPr>
        <w:t>Potres</w:t>
      </w:r>
    </w:p>
    <w:p w14:paraId="7DC29E7D" w14:textId="77777777" w:rsidR="0008735E" w:rsidRPr="0008735E" w:rsidRDefault="0008735E" w:rsidP="00643192">
      <w:pPr>
        <w:pStyle w:val="Bezproreda"/>
        <w:numPr>
          <w:ilvl w:val="0"/>
          <w:numId w:val="3"/>
        </w:numPr>
        <w:ind w:firstLine="1123"/>
        <w:rPr>
          <w:rFonts w:cs="Times New Roman"/>
          <w:szCs w:val="24"/>
        </w:rPr>
      </w:pPr>
      <w:r>
        <w:t>Ekstremne vremenske pojave-ekstremne temperature</w:t>
      </w:r>
    </w:p>
    <w:p w14:paraId="2E4716E6" w14:textId="77777777" w:rsidR="0008735E" w:rsidRPr="00802A53" w:rsidRDefault="0008735E" w:rsidP="00643192">
      <w:pPr>
        <w:pStyle w:val="Bezproreda"/>
        <w:numPr>
          <w:ilvl w:val="0"/>
          <w:numId w:val="3"/>
        </w:numPr>
        <w:ind w:firstLine="1123"/>
        <w:rPr>
          <w:rFonts w:cs="Times New Roman"/>
          <w:szCs w:val="24"/>
        </w:rPr>
      </w:pPr>
      <w:r>
        <w:t>Epidemije i pandemije</w:t>
      </w:r>
    </w:p>
    <w:p w14:paraId="78464833" w14:textId="77777777" w:rsidR="00802A53" w:rsidRPr="00251EAA" w:rsidRDefault="00EA31FB" w:rsidP="00643192">
      <w:pPr>
        <w:pStyle w:val="Bezproreda"/>
        <w:numPr>
          <w:ilvl w:val="0"/>
          <w:numId w:val="3"/>
        </w:numPr>
        <w:ind w:firstLine="1123"/>
        <w:rPr>
          <w:rFonts w:cs="Times New Roman"/>
          <w:szCs w:val="24"/>
        </w:rPr>
      </w:pPr>
      <w:r>
        <w:t>Požari otvorenog prostora</w:t>
      </w:r>
    </w:p>
    <w:p w14:paraId="3B4CB3C7" w14:textId="77777777" w:rsidR="00634DAE" w:rsidRPr="00634DAE" w:rsidRDefault="00634DAE" w:rsidP="004E0154">
      <w:pPr>
        <w:pStyle w:val="Bezproreda"/>
        <w:rPr>
          <w:rFonts w:cs="Times New Roman"/>
          <w:sz w:val="16"/>
          <w:szCs w:val="16"/>
        </w:rPr>
      </w:pPr>
    </w:p>
    <w:p w14:paraId="0899BED3" w14:textId="54F02011" w:rsidR="00E16BB1" w:rsidRDefault="00830C24" w:rsidP="004E0154">
      <w:pPr>
        <w:pStyle w:val="Bezproreda"/>
        <w:rPr>
          <w:rFonts w:cs="Times New Roman"/>
          <w:szCs w:val="24"/>
        </w:rPr>
      </w:pPr>
      <w:r>
        <w:rPr>
          <w:rFonts w:cs="Times New Roman"/>
          <w:szCs w:val="24"/>
        </w:rPr>
        <w:t xml:space="preserve">Relevantne  mjere za svaku ugrozu će se razrađivati u posebnom separatu ovoga Plana (Čl. 26. stavak 2 Pravilnika), a sastoje se od zbirnog tabelarnog prikaza svih mjera po ugrozama </w:t>
      </w:r>
      <w:r w:rsidR="00C556EB" w:rsidRPr="00034F4C">
        <w:rPr>
          <w:rFonts w:cs="Times New Roman"/>
          <w:i/>
          <w:szCs w:val="24"/>
        </w:rPr>
        <w:t>(Separat 1-</w:t>
      </w:r>
      <w:r w:rsidR="00565A5B">
        <w:rPr>
          <w:rFonts w:cs="Times New Roman"/>
          <w:i/>
          <w:szCs w:val="24"/>
        </w:rPr>
        <w:t>4</w:t>
      </w:r>
      <w:r w:rsidR="00634DAE" w:rsidRPr="00C556EB">
        <w:rPr>
          <w:rFonts w:cs="Times New Roman"/>
          <w:i/>
          <w:szCs w:val="24"/>
        </w:rPr>
        <w:t>)</w:t>
      </w:r>
      <w:r w:rsidR="00634DAE" w:rsidRPr="00C556EB">
        <w:rPr>
          <w:rFonts w:cs="Times New Roman"/>
          <w:szCs w:val="24"/>
        </w:rPr>
        <w:t xml:space="preserve">  i pojedinačnih separata za svaku ugrozu </w:t>
      </w:r>
      <w:r w:rsidR="00C556EB" w:rsidRPr="00034F4C">
        <w:rPr>
          <w:rFonts w:cs="Times New Roman"/>
          <w:i/>
          <w:szCs w:val="24"/>
        </w:rPr>
        <w:t xml:space="preserve">(Separat 1 </w:t>
      </w:r>
      <w:r w:rsidR="00634DAE" w:rsidRPr="00034F4C">
        <w:rPr>
          <w:rFonts w:cs="Times New Roman"/>
          <w:i/>
          <w:szCs w:val="24"/>
        </w:rPr>
        <w:t>d</w:t>
      </w:r>
      <w:r w:rsidR="00C556EB" w:rsidRPr="00034F4C">
        <w:rPr>
          <w:rFonts w:cs="Times New Roman"/>
          <w:i/>
          <w:szCs w:val="24"/>
        </w:rPr>
        <w:t xml:space="preserve">o Separat </w:t>
      </w:r>
      <w:r w:rsidR="00565A5B">
        <w:rPr>
          <w:rFonts w:cs="Times New Roman"/>
          <w:i/>
          <w:szCs w:val="24"/>
        </w:rPr>
        <w:t>4</w:t>
      </w:r>
      <w:r w:rsidR="00634DAE" w:rsidRPr="00C556EB">
        <w:rPr>
          <w:rFonts w:cs="Times New Roman"/>
          <w:i/>
          <w:szCs w:val="24"/>
        </w:rPr>
        <w:t>)</w:t>
      </w:r>
    </w:p>
    <w:p w14:paraId="0D3A5CDA" w14:textId="77777777" w:rsidR="00E16BB1" w:rsidRPr="00E16BB1" w:rsidRDefault="00E16BB1" w:rsidP="00E16BB1"/>
    <w:p w14:paraId="1308D384" w14:textId="77777777" w:rsidR="00704896" w:rsidRDefault="00704896" w:rsidP="00E16BB1">
      <w:pPr>
        <w:pStyle w:val="Naslov2"/>
        <w:numPr>
          <w:ilvl w:val="1"/>
          <w:numId w:val="1"/>
        </w:numPr>
        <w:ind w:left="1134" w:hanging="567"/>
      </w:pPr>
      <w:bookmarkStart w:id="103" w:name="_Toc210238496"/>
      <w:r>
        <w:t>POSTUPANJE OPERATIVNIH SNAGA CZ U OTKLANJANJU POSLJEDICA UGROZA IZ PROCJENE RIZIKA</w:t>
      </w:r>
      <w:bookmarkEnd w:id="103"/>
    </w:p>
    <w:p w14:paraId="54A72AE5" w14:textId="77777777" w:rsidR="00634DAE" w:rsidRDefault="00634DAE" w:rsidP="00634DAE">
      <w:pPr>
        <w:pStyle w:val="Bezproreda"/>
      </w:pPr>
    </w:p>
    <w:p w14:paraId="2C257905" w14:textId="77777777" w:rsidR="00E16BB1" w:rsidRDefault="00634DAE" w:rsidP="00634DAE">
      <w:pPr>
        <w:pStyle w:val="Bezproreda"/>
      </w:pPr>
      <w:r>
        <w:t xml:space="preserve">Obrađeno u pojedinačnim mjerama po svakoj ugrozi </w:t>
      </w:r>
      <w:r w:rsidRPr="00C556EB">
        <w:rPr>
          <w:i/>
        </w:rPr>
        <w:t>(</w:t>
      </w:r>
      <w:r w:rsidR="00C556EB" w:rsidRPr="00034F4C">
        <w:rPr>
          <w:rFonts w:cs="Times New Roman"/>
          <w:i/>
          <w:szCs w:val="24"/>
        </w:rPr>
        <w:t xml:space="preserve">Separat 1 do Separat </w:t>
      </w:r>
      <w:r w:rsidR="00565A5B">
        <w:rPr>
          <w:rFonts w:cs="Times New Roman"/>
          <w:i/>
          <w:szCs w:val="24"/>
        </w:rPr>
        <w:t>4</w:t>
      </w:r>
      <w:r w:rsidR="00C556EB" w:rsidRPr="00034F4C">
        <w:rPr>
          <w:rFonts w:cs="Times New Roman"/>
          <w:i/>
          <w:szCs w:val="24"/>
        </w:rPr>
        <w:t>).</w:t>
      </w:r>
    </w:p>
    <w:p w14:paraId="34A088E3" w14:textId="77777777" w:rsidR="00634DAE" w:rsidRDefault="00634DAE" w:rsidP="00634DAE">
      <w:pPr>
        <w:pStyle w:val="Bezproreda"/>
      </w:pPr>
    </w:p>
    <w:p w14:paraId="0DB03EAA" w14:textId="77777777" w:rsidR="00634DAE" w:rsidRDefault="00634DAE" w:rsidP="00634DAE">
      <w:pPr>
        <w:pStyle w:val="Bezproreda"/>
      </w:pPr>
    </w:p>
    <w:p w14:paraId="3D60BD33" w14:textId="77777777" w:rsidR="00114050" w:rsidRDefault="00114050" w:rsidP="00634DAE">
      <w:pPr>
        <w:pStyle w:val="Bezproreda"/>
      </w:pPr>
    </w:p>
    <w:p w14:paraId="43472545" w14:textId="77777777" w:rsidR="00114050" w:rsidRDefault="00114050" w:rsidP="00634DAE">
      <w:pPr>
        <w:pStyle w:val="Bezproreda"/>
      </w:pPr>
    </w:p>
    <w:p w14:paraId="1B6D9672" w14:textId="77777777" w:rsidR="00114050" w:rsidRDefault="00114050" w:rsidP="00634DAE">
      <w:pPr>
        <w:pStyle w:val="Bezproreda"/>
      </w:pPr>
    </w:p>
    <w:p w14:paraId="563146BD" w14:textId="77777777" w:rsidR="00114050" w:rsidRDefault="00114050" w:rsidP="00634DAE">
      <w:pPr>
        <w:pStyle w:val="Bezproreda"/>
      </w:pPr>
    </w:p>
    <w:p w14:paraId="3B73AAC2" w14:textId="77777777" w:rsidR="00114050" w:rsidRDefault="00114050" w:rsidP="00634DAE">
      <w:pPr>
        <w:pStyle w:val="Bezproreda"/>
      </w:pPr>
    </w:p>
    <w:p w14:paraId="5F6AB61B" w14:textId="77777777" w:rsidR="00114050" w:rsidRPr="00E16BB1" w:rsidRDefault="00114050" w:rsidP="00634DAE">
      <w:pPr>
        <w:pStyle w:val="Bezproreda"/>
      </w:pPr>
    </w:p>
    <w:p w14:paraId="1BD91DA6" w14:textId="77777777" w:rsidR="00E16BB1" w:rsidRDefault="00704896" w:rsidP="00E16BB1">
      <w:pPr>
        <w:pStyle w:val="Naslov2"/>
        <w:numPr>
          <w:ilvl w:val="1"/>
          <w:numId w:val="1"/>
        </w:numPr>
        <w:ind w:left="1134" w:hanging="567"/>
      </w:pPr>
      <w:bookmarkStart w:id="104" w:name="_Toc210238497"/>
      <w:r>
        <w:lastRenderedPageBreak/>
        <w:t>NAČIN ZAHTIJEVANJA I PRUŽANJA POMOĆI IZMEĐU RAZLIČITIH HIJERARHIJSKIH RAZINA SUSTAVA CZ U VELIKOJ NESREĆI I KATASTROFI</w:t>
      </w:r>
      <w:bookmarkEnd w:id="104"/>
    </w:p>
    <w:p w14:paraId="73533C19" w14:textId="77777777" w:rsidR="00D724CB" w:rsidRDefault="00D724CB" w:rsidP="00D724CB">
      <w:pPr>
        <w:pStyle w:val="Bezproreda"/>
      </w:pPr>
      <w:r>
        <w:t xml:space="preserve">Općina </w:t>
      </w:r>
      <w:r w:rsidR="00565A5B">
        <w:rPr>
          <w:rFonts w:cs="Times New Roman"/>
          <w:szCs w:val="24"/>
        </w:rPr>
        <w:t>Janjina</w:t>
      </w:r>
      <w:r w:rsidR="009C6411">
        <w:rPr>
          <w:rFonts w:cs="Times New Roman"/>
          <w:szCs w:val="24"/>
        </w:rPr>
        <w:t xml:space="preserve"> </w:t>
      </w:r>
      <w:r w:rsidRPr="00877567">
        <w:t>nakon što je aktivira</w:t>
      </w:r>
      <w:r>
        <w:t>la</w:t>
      </w:r>
      <w:r w:rsidRPr="00877567">
        <w:t xml:space="preserve"> sve raspoložive snage sustava civilne zaštite iz njene nadležnosti koje su se pokazale nedostatne u sprečavanju odnosno otklanjanju posljedici u velikim nesrećama može zahtijevati pomoć s više razine. Pomoć će zatražiti s županijske odnosno državne razine putem Centra 112.</w:t>
      </w:r>
      <w:r w:rsidRPr="00FC1C92">
        <w:t xml:space="preserve"> </w:t>
      </w:r>
    </w:p>
    <w:p w14:paraId="5B358045" w14:textId="77777777" w:rsidR="00D724CB" w:rsidRPr="00E16BB1" w:rsidRDefault="00D724CB" w:rsidP="00E16BB1"/>
    <w:p w14:paraId="593DCF6D" w14:textId="5CBA611F" w:rsidR="00830C24" w:rsidRDefault="00704896" w:rsidP="00D724CB">
      <w:pPr>
        <w:pStyle w:val="Naslov2"/>
        <w:numPr>
          <w:ilvl w:val="1"/>
          <w:numId w:val="1"/>
        </w:numPr>
        <w:ind w:left="1134" w:hanging="567"/>
      </w:pPr>
      <w:bookmarkStart w:id="105" w:name="_Toc210238498"/>
      <w:r>
        <w:t>OSIGURANJE SPECIFIČNIH POTREBA OSOBA S INVALIDITETOM</w:t>
      </w:r>
      <w:bookmarkStart w:id="106" w:name="_Hlk520715849"/>
      <w:bookmarkEnd w:id="105"/>
    </w:p>
    <w:p w14:paraId="0DB42289" w14:textId="77777777" w:rsidR="00830C24" w:rsidRDefault="00830C24" w:rsidP="00830C24">
      <w:pPr>
        <w:pStyle w:val="Bezproreda"/>
      </w:pPr>
      <w:r>
        <w:t xml:space="preserve">Temeljem čl.25.st.1. Pravilnika o nositeljima, sadržaju i postupcima izrade planskih dokumenata u civilnoj zaštiti te načinu informiranja javnosti u postupku njihova donošenja („Narodne novine“ broj 66/21). Plan djelovanja civilne zaštite lokalne samouprave mora sadržavati osiguravanje specifičnih potreba svake osobe s invaliditetom. Općina je dužna osigurati uzbunjivanje, evakuaciju i zbrinjavanje svojih stanovnika sa specifičnim potrebama svake osobe s invaliditetom, osobito gluhih, slijepih, </w:t>
      </w:r>
      <w:proofErr w:type="spellStart"/>
      <w:r>
        <w:t>gluhoslijepih</w:t>
      </w:r>
      <w:proofErr w:type="spellEnd"/>
      <w:r>
        <w:t xml:space="preserve">, polupokretnih i nepokretnih osoba. </w:t>
      </w:r>
    </w:p>
    <w:p w14:paraId="4762EE38" w14:textId="77777777" w:rsidR="00EA31FB" w:rsidRDefault="00EA31FB" w:rsidP="00D724CB">
      <w:pPr>
        <w:pStyle w:val="Bezproreda"/>
        <w:rPr>
          <w:b/>
        </w:rPr>
      </w:pPr>
    </w:p>
    <w:p w14:paraId="3959B90E" w14:textId="77777777" w:rsidR="00634DAE" w:rsidRPr="00634DAE" w:rsidRDefault="00D724CB" w:rsidP="00D724CB">
      <w:pPr>
        <w:pStyle w:val="Bezproreda"/>
      </w:pPr>
      <w:r w:rsidRPr="00877567">
        <w:rPr>
          <w:b/>
        </w:rPr>
        <w:t>Uzbunjivanje i obavješćivanje stanovništva</w:t>
      </w:r>
      <w:r w:rsidRPr="00877567">
        <w:t xml:space="preserve"> je skretanje pozornosti na opasnost korištenjem propisanih znakova za uzbunjivanje te pružanje pravodobnih i nužnih informacija radi poduzimanja ak</w:t>
      </w:r>
      <w:r w:rsidR="00634DAE">
        <w:t>tivnosti za učinkovitu zaštitu.</w:t>
      </w:r>
    </w:p>
    <w:p w14:paraId="421D23CE" w14:textId="77777777" w:rsidR="00EA31FB" w:rsidRDefault="00EA31FB" w:rsidP="00D724CB">
      <w:pPr>
        <w:pStyle w:val="Bezproreda"/>
        <w:rPr>
          <w:b/>
        </w:rPr>
      </w:pPr>
    </w:p>
    <w:p w14:paraId="72F367E1" w14:textId="77777777" w:rsidR="00D724CB" w:rsidRPr="00877567" w:rsidRDefault="00D724CB" w:rsidP="00D724CB">
      <w:pPr>
        <w:pStyle w:val="Bezproreda"/>
      </w:pPr>
      <w:r w:rsidRPr="00877567">
        <w:rPr>
          <w:b/>
        </w:rPr>
        <w:t>Evakuacija</w:t>
      </w:r>
      <w:r w:rsidRPr="00877567">
        <w:t xml:space="preserve"> je postupak u kojem odgovorno tijelo vlasti provodi planirano i organizirano izmještanje stanovništva sa ugroženog na neugroženo, odnosno manje ugroženo područje, na vrijeme duže od 48 sati, uz organizirano zbrinjavanje evakuiranog stanovništva. Za provedbu evakuacije stanovništva </w:t>
      </w:r>
      <w:r>
        <w:t>Općine</w:t>
      </w:r>
      <w:r w:rsidRPr="00877567">
        <w:t xml:space="preserve"> ili dijela </w:t>
      </w:r>
      <w:r>
        <w:t>Općine</w:t>
      </w:r>
      <w:r w:rsidRPr="00877567">
        <w:t xml:space="preserve"> odgovoran je </w:t>
      </w:r>
      <w:r>
        <w:t>općinski načelnik</w:t>
      </w:r>
      <w:r w:rsidRPr="00877567">
        <w:t xml:space="preserve">. </w:t>
      </w:r>
    </w:p>
    <w:p w14:paraId="7EE51EF7" w14:textId="77777777" w:rsidR="00634DAE" w:rsidRPr="00634DAE" w:rsidRDefault="00D724CB" w:rsidP="00D724CB">
      <w:pPr>
        <w:pStyle w:val="Bezproreda"/>
      </w:pPr>
      <w:r w:rsidRPr="00877567">
        <w:t>P</w:t>
      </w:r>
      <w:r>
        <w:t>rije početka evakuacije, sve osobe koje se evakuiraju</w:t>
      </w:r>
      <w:r w:rsidRPr="00877567">
        <w:t xml:space="preserve"> obavezno </w:t>
      </w:r>
      <w:r>
        <w:t xml:space="preserve">se </w:t>
      </w:r>
      <w:r w:rsidRPr="00877567">
        <w:t>evidentiraju (ime i prezime, ime i prezime roditelja, datum rođenja, adresa stanovanja, broj članova obitelji koji se evakuiraju – isti podaci i srodstvo); uz osobne podatke, u evidencijske liste upisuje se vozilo kojim se osoba evakuira te mjesto na koje se evakuira, s</w:t>
      </w:r>
      <w:r w:rsidR="00634DAE">
        <w:t>a mjesta prihvata.</w:t>
      </w:r>
    </w:p>
    <w:p w14:paraId="36E1F03A" w14:textId="77777777" w:rsidR="00EA31FB" w:rsidRDefault="00EA31FB" w:rsidP="00D724CB">
      <w:pPr>
        <w:pStyle w:val="Bezproreda"/>
        <w:rPr>
          <w:b/>
        </w:rPr>
      </w:pPr>
    </w:p>
    <w:p w14:paraId="14C9BCB6" w14:textId="77777777" w:rsidR="00D724CB" w:rsidRDefault="00D724CB" w:rsidP="00D724CB">
      <w:pPr>
        <w:pStyle w:val="Bezproreda"/>
      </w:pPr>
      <w:r w:rsidRPr="00877567">
        <w:rPr>
          <w:b/>
        </w:rPr>
        <w:t>Zbrinjavanje stanovnika</w:t>
      </w:r>
      <w:r w:rsidRPr="00877567">
        <w:t xml:space="preserve"> podrazumijeva osiguranje boravka, prehrane i najnužnije zdravstvene skrbi.</w:t>
      </w:r>
    </w:p>
    <w:p w14:paraId="1A594B37" w14:textId="77777777" w:rsidR="00114050" w:rsidRDefault="00114050" w:rsidP="00D724CB">
      <w:pPr>
        <w:pStyle w:val="Bezproreda"/>
      </w:pPr>
    </w:p>
    <w:p w14:paraId="6EA74030" w14:textId="77777777" w:rsidR="00114050" w:rsidRDefault="00114050" w:rsidP="00D724CB">
      <w:pPr>
        <w:pStyle w:val="Bezproreda"/>
      </w:pPr>
    </w:p>
    <w:p w14:paraId="21566F05" w14:textId="77777777" w:rsidR="00114050" w:rsidRDefault="00114050" w:rsidP="00D724CB">
      <w:pPr>
        <w:pStyle w:val="Bezproreda"/>
      </w:pPr>
    </w:p>
    <w:p w14:paraId="0BEDD6C8" w14:textId="77777777" w:rsidR="00114050" w:rsidRDefault="00114050" w:rsidP="00D724CB">
      <w:pPr>
        <w:pStyle w:val="Bezproreda"/>
      </w:pPr>
    </w:p>
    <w:p w14:paraId="3E556077" w14:textId="77777777" w:rsidR="00114050" w:rsidRDefault="00114050" w:rsidP="00D724CB">
      <w:pPr>
        <w:pStyle w:val="Bezproreda"/>
      </w:pPr>
    </w:p>
    <w:p w14:paraId="6C629CB4" w14:textId="77777777" w:rsidR="00114050" w:rsidRDefault="00114050" w:rsidP="00D724CB">
      <w:pPr>
        <w:pStyle w:val="Bezproreda"/>
      </w:pPr>
    </w:p>
    <w:p w14:paraId="1E229FAD" w14:textId="77777777" w:rsidR="00114050" w:rsidRDefault="00114050" w:rsidP="00D724CB">
      <w:pPr>
        <w:pStyle w:val="Bezproreda"/>
      </w:pPr>
    </w:p>
    <w:p w14:paraId="3154741C" w14:textId="77777777" w:rsidR="00114050" w:rsidRDefault="00114050" w:rsidP="00D724CB">
      <w:pPr>
        <w:pStyle w:val="Bezproreda"/>
      </w:pPr>
    </w:p>
    <w:p w14:paraId="0FF71BDC" w14:textId="77777777" w:rsidR="00114050" w:rsidRDefault="00114050" w:rsidP="00D724CB">
      <w:pPr>
        <w:pStyle w:val="Bezproreda"/>
      </w:pPr>
    </w:p>
    <w:p w14:paraId="15F4778E" w14:textId="77777777" w:rsidR="00114050" w:rsidRDefault="00114050" w:rsidP="00D724CB">
      <w:pPr>
        <w:pStyle w:val="Bezproreda"/>
      </w:pPr>
    </w:p>
    <w:p w14:paraId="5E9B31A4" w14:textId="77777777" w:rsidR="00114050" w:rsidRDefault="00114050" w:rsidP="00D724CB">
      <w:pPr>
        <w:pStyle w:val="Bezproreda"/>
      </w:pPr>
    </w:p>
    <w:p w14:paraId="02CC3D1E" w14:textId="77777777" w:rsidR="00114050" w:rsidRDefault="00114050" w:rsidP="00D724CB">
      <w:pPr>
        <w:pStyle w:val="Bezproreda"/>
      </w:pPr>
    </w:p>
    <w:p w14:paraId="705167E2" w14:textId="77777777" w:rsidR="00114050" w:rsidRDefault="00114050" w:rsidP="00D724CB">
      <w:pPr>
        <w:pStyle w:val="Bezproreda"/>
      </w:pPr>
    </w:p>
    <w:p w14:paraId="7E0B4DF3" w14:textId="77777777" w:rsidR="00114050" w:rsidRDefault="00114050" w:rsidP="00D724CB">
      <w:pPr>
        <w:pStyle w:val="Bezproreda"/>
      </w:pPr>
    </w:p>
    <w:p w14:paraId="12BA55FF" w14:textId="77777777" w:rsidR="00D724CB" w:rsidRDefault="00D724CB" w:rsidP="00D724CB">
      <w:pPr>
        <w:pStyle w:val="Bezproreda"/>
      </w:pPr>
    </w:p>
    <w:tbl>
      <w:tblPr>
        <w:tblStyle w:val="Reetkatablice"/>
        <w:tblW w:w="9850" w:type="dxa"/>
        <w:tblInd w:w="-391" w:type="dxa"/>
        <w:tblLook w:val="04A0" w:firstRow="1" w:lastRow="0" w:firstColumn="1" w:lastColumn="0" w:noHBand="0" w:noVBand="1"/>
      </w:tblPr>
      <w:tblGrid>
        <w:gridCol w:w="739"/>
        <w:gridCol w:w="1490"/>
        <w:gridCol w:w="4678"/>
        <w:gridCol w:w="2943"/>
      </w:tblGrid>
      <w:tr w:rsidR="00406F6C" w:rsidRPr="009A6CE9" w14:paraId="0C4C2E17" w14:textId="77777777" w:rsidTr="00406F6C">
        <w:trPr>
          <w:trHeight w:val="438"/>
        </w:trPr>
        <w:tc>
          <w:tcPr>
            <w:tcW w:w="739" w:type="dxa"/>
            <w:vAlign w:val="center"/>
          </w:tcPr>
          <w:p w14:paraId="1181CEB6" w14:textId="77777777"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R.BR.</w:t>
            </w:r>
          </w:p>
        </w:tc>
        <w:tc>
          <w:tcPr>
            <w:tcW w:w="1490" w:type="dxa"/>
            <w:vAlign w:val="center"/>
          </w:tcPr>
          <w:p w14:paraId="3BE3E300" w14:textId="77777777"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ZADAĆA (MJERA CZ)</w:t>
            </w:r>
          </w:p>
        </w:tc>
        <w:tc>
          <w:tcPr>
            <w:tcW w:w="4678" w:type="dxa"/>
            <w:vAlign w:val="center"/>
          </w:tcPr>
          <w:p w14:paraId="30884A65" w14:textId="77777777" w:rsidR="00406F6C" w:rsidRPr="009A6CE9" w:rsidRDefault="00406F6C" w:rsidP="00B40035">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 xml:space="preserve">OPERATIVNI POSTUPCI, KAPACITETI I OPERATIVNI DOPRINOS </w:t>
            </w:r>
            <w:r>
              <w:rPr>
                <w:rFonts w:ascii="Times New Roman" w:eastAsia="Calibri" w:hAnsi="Times New Roman" w:cs="Times New Roman"/>
                <w:b/>
                <w:sz w:val="20"/>
                <w:szCs w:val="20"/>
              </w:rPr>
              <w:t xml:space="preserve">OPĆINE </w:t>
            </w:r>
            <w:r w:rsidR="00B40035">
              <w:rPr>
                <w:rFonts w:ascii="Times New Roman" w:eastAsia="Calibri" w:hAnsi="Times New Roman" w:cs="Times New Roman"/>
                <w:b/>
                <w:sz w:val="20"/>
                <w:szCs w:val="20"/>
              </w:rPr>
              <w:t>JANJINA</w:t>
            </w:r>
          </w:p>
        </w:tc>
        <w:tc>
          <w:tcPr>
            <w:tcW w:w="2943" w:type="dxa"/>
            <w:vAlign w:val="center"/>
          </w:tcPr>
          <w:p w14:paraId="779AE4E5" w14:textId="77777777"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IZVRŠITELJI</w:t>
            </w:r>
          </w:p>
        </w:tc>
      </w:tr>
      <w:tr w:rsidR="00406F6C" w:rsidRPr="009A6CE9" w14:paraId="618D1BF0" w14:textId="77777777" w:rsidTr="00406F6C">
        <w:trPr>
          <w:trHeight w:val="1561"/>
        </w:trPr>
        <w:tc>
          <w:tcPr>
            <w:tcW w:w="739" w:type="dxa"/>
            <w:vAlign w:val="center"/>
          </w:tcPr>
          <w:p w14:paraId="6190D66F"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1.</w:t>
            </w:r>
          </w:p>
        </w:tc>
        <w:tc>
          <w:tcPr>
            <w:tcW w:w="1490" w:type="dxa"/>
            <w:vAlign w:val="center"/>
          </w:tcPr>
          <w:p w14:paraId="0C7F555E"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Uzbunjivanje</w:t>
            </w:r>
          </w:p>
        </w:tc>
        <w:tc>
          <w:tcPr>
            <w:tcW w:w="4678" w:type="dxa"/>
            <w:vAlign w:val="center"/>
          </w:tcPr>
          <w:p w14:paraId="0BFA9FFD" w14:textId="77777777" w:rsidR="00406F6C"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Obavještavanje osoba s invaliditetom i osoba od pripomoći osobama sa invalidi</w:t>
            </w:r>
            <w:r>
              <w:rPr>
                <w:rFonts w:ascii="Times New Roman" w:eastAsia="Calibri" w:hAnsi="Times New Roman" w:cs="Times New Roman"/>
                <w:sz w:val="20"/>
                <w:szCs w:val="20"/>
              </w:rPr>
              <w:t xml:space="preserve">tetom (telefon, sms, Internet) prema </w:t>
            </w:r>
            <w:r w:rsidRPr="009A6CE9">
              <w:rPr>
                <w:rFonts w:ascii="Times New Roman" w:eastAsia="Calibri" w:hAnsi="Times New Roman" w:cs="Times New Roman"/>
                <w:sz w:val="20"/>
                <w:szCs w:val="20"/>
              </w:rPr>
              <w:t>popis</w:t>
            </w:r>
            <w:r>
              <w:rPr>
                <w:rFonts w:ascii="Times New Roman" w:eastAsia="Calibri" w:hAnsi="Times New Roman" w:cs="Times New Roman"/>
                <w:sz w:val="20"/>
                <w:szCs w:val="20"/>
              </w:rPr>
              <w:t xml:space="preserve"> usklađenom sa Crvenim križom i ustanovama za pomoć osobama s invaliditetom.</w:t>
            </w:r>
          </w:p>
          <w:p w14:paraId="28D8602A" w14:textId="77777777"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Obavještavanje telefonom, SMS-om , e – mail porukom.</w:t>
            </w:r>
          </w:p>
        </w:tc>
        <w:tc>
          <w:tcPr>
            <w:tcW w:w="2943" w:type="dxa"/>
            <w:vAlign w:val="center"/>
          </w:tcPr>
          <w:p w14:paraId="0FEDE807" w14:textId="77777777" w:rsidR="00406F6C" w:rsidRPr="009A6CE9" w:rsidRDefault="00406F6C" w:rsidP="002D64FC">
            <w:pPr>
              <w:pStyle w:val="Odlomakpopisa"/>
              <w:numPr>
                <w:ilvl w:val="0"/>
                <w:numId w:val="29"/>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14:paraId="34EB13EF" w14:textId="77777777" w:rsidR="00406F6C" w:rsidRDefault="00406F6C" w:rsidP="002D64FC">
            <w:pPr>
              <w:pStyle w:val="Odlomakpopisa"/>
              <w:numPr>
                <w:ilvl w:val="0"/>
                <w:numId w:val="29"/>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Povjerenici civilne zaštite </w:t>
            </w:r>
          </w:p>
          <w:p w14:paraId="396884ED" w14:textId="77777777" w:rsidR="00406F6C" w:rsidRPr="009A6CE9" w:rsidRDefault="00406F6C" w:rsidP="002D64FC">
            <w:pPr>
              <w:pStyle w:val="Odlomakpopisa"/>
              <w:numPr>
                <w:ilvl w:val="0"/>
                <w:numId w:val="29"/>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Gradsko društvo Crvenog križa </w:t>
            </w:r>
            <w:r w:rsidR="00B40035">
              <w:rPr>
                <w:rFonts w:ascii="Times New Roman" w:eastAsia="Times New Roman" w:hAnsi="Times New Roman" w:cs="Times New Roman"/>
                <w:sz w:val="20"/>
                <w:szCs w:val="20"/>
                <w:lang w:eastAsia="hr-HR"/>
              </w:rPr>
              <w:t>Dubrovnik</w:t>
            </w:r>
          </w:p>
          <w:p w14:paraId="79C04E69" w14:textId="77777777" w:rsidR="00406F6C" w:rsidRPr="009A6CE9" w:rsidRDefault="00406F6C" w:rsidP="00141169">
            <w:pPr>
              <w:ind w:left="720"/>
              <w:jc w:val="both"/>
              <w:rPr>
                <w:rFonts w:ascii="Times New Roman" w:eastAsia="Times New Roman" w:hAnsi="Times New Roman" w:cs="Times New Roman"/>
                <w:sz w:val="24"/>
                <w:szCs w:val="24"/>
                <w:lang w:eastAsia="hr-HR"/>
              </w:rPr>
            </w:pPr>
            <w:r w:rsidRPr="009A6CE9">
              <w:rPr>
                <w:rFonts w:ascii="Times New Roman" w:eastAsia="Times New Roman" w:hAnsi="Times New Roman" w:cs="Times New Roman"/>
                <w:sz w:val="20"/>
                <w:szCs w:val="20"/>
                <w:lang w:eastAsia="hr-HR"/>
              </w:rPr>
              <w:t xml:space="preserve"> </w:t>
            </w:r>
          </w:p>
        </w:tc>
      </w:tr>
      <w:tr w:rsidR="00406F6C" w:rsidRPr="009A6CE9" w14:paraId="60D90AC1" w14:textId="77777777" w:rsidTr="00406F6C">
        <w:trPr>
          <w:trHeight w:val="1547"/>
        </w:trPr>
        <w:tc>
          <w:tcPr>
            <w:tcW w:w="739" w:type="dxa"/>
            <w:vAlign w:val="center"/>
          </w:tcPr>
          <w:p w14:paraId="7D75A186"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2.</w:t>
            </w:r>
          </w:p>
        </w:tc>
        <w:tc>
          <w:tcPr>
            <w:tcW w:w="1490" w:type="dxa"/>
            <w:vAlign w:val="center"/>
          </w:tcPr>
          <w:p w14:paraId="24C27BA1"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Evakuacija</w:t>
            </w:r>
          </w:p>
        </w:tc>
        <w:tc>
          <w:tcPr>
            <w:tcW w:w="4678" w:type="dxa"/>
            <w:vAlign w:val="center"/>
          </w:tcPr>
          <w:p w14:paraId="540DA355" w14:textId="77777777"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Sanitetska vozila Doma zdravlja-prema prebivalištu osoba s invaliditetom, obilazak povjerenika CZ osoba s invaliditetom upućivanje na mjesta zbrinjavanja (uručivanje letka s uputom za evakuaciju, mjestu zbrinjavanja i rasporedu unutar objekta).</w:t>
            </w:r>
          </w:p>
        </w:tc>
        <w:tc>
          <w:tcPr>
            <w:tcW w:w="2943" w:type="dxa"/>
            <w:vAlign w:val="center"/>
          </w:tcPr>
          <w:p w14:paraId="2A3FD789" w14:textId="77777777" w:rsidR="00406F6C" w:rsidRPr="009A6CE9" w:rsidRDefault="00406F6C" w:rsidP="002D64FC">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14:paraId="6E3C6C92" w14:textId="77777777" w:rsidR="00406F6C" w:rsidRPr="009A6CE9" w:rsidRDefault="00406F6C" w:rsidP="002D64FC">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Dom zdravlja </w:t>
            </w:r>
            <w:r w:rsidR="00B40035">
              <w:rPr>
                <w:rFonts w:ascii="Times New Roman" w:eastAsia="Times New Roman" w:hAnsi="Times New Roman" w:cs="Times New Roman"/>
                <w:sz w:val="20"/>
                <w:szCs w:val="20"/>
                <w:lang w:eastAsia="hr-HR"/>
              </w:rPr>
              <w:t>DN</w:t>
            </w:r>
            <w:r w:rsidR="00251EAA">
              <w:rPr>
                <w:rFonts w:ascii="Times New Roman" w:eastAsia="Times New Roman" w:hAnsi="Times New Roman" w:cs="Times New Roman"/>
                <w:sz w:val="20"/>
                <w:szCs w:val="20"/>
                <w:lang w:eastAsia="hr-HR"/>
              </w:rPr>
              <w:t>Ž</w:t>
            </w:r>
            <w:r w:rsidR="00114050">
              <w:rPr>
                <w:rFonts w:ascii="Times New Roman" w:eastAsia="Times New Roman" w:hAnsi="Times New Roman" w:cs="Times New Roman"/>
                <w:sz w:val="20"/>
                <w:szCs w:val="20"/>
                <w:lang w:eastAsia="hr-HR"/>
              </w:rPr>
              <w:t xml:space="preserve"> </w:t>
            </w:r>
            <w:r w:rsidR="00251EAA">
              <w:rPr>
                <w:rFonts w:ascii="Times New Roman" w:eastAsia="Times New Roman" w:hAnsi="Times New Roman" w:cs="Times New Roman"/>
                <w:sz w:val="20"/>
                <w:szCs w:val="20"/>
                <w:lang w:eastAsia="hr-HR"/>
              </w:rPr>
              <w:t xml:space="preserve">– ispostava </w:t>
            </w:r>
            <w:r w:rsidR="00B40035">
              <w:rPr>
                <w:rFonts w:ascii="Times New Roman" w:eastAsia="Times New Roman" w:hAnsi="Times New Roman" w:cs="Times New Roman"/>
                <w:sz w:val="20"/>
                <w:szCs w:val="20"/>
                <w:lang w:eastAsia="hr-HR"/>
              </w:rPr>
              <w:t>Dubrovnik</w:t>
            </w:r>
            <w:r w:rsidR="00251EAA">
              <w:rPr>
                <w:rFonts w:ascii="Times New Roman" w:eastAsia="Times New Roman" w:hAnsi="Times New Roman" w:cs="Times New Roman"/>
                <w:sz w:val="20"/>
                <w:szCs w:val="20"/>
                <w:lang w:eastAsia="hr-HR"/>
              </w:rPr>
              <w:t xml:space="preserve"> (ambulanta </w:t>
            </w:r>
            <w:r w:rsidR="00B40035">
              <w:rPr>
                <w:rFonts w:ascii="Times New Roman" w:eastAsia="Times New Roman" w:hAnsi="Times New Roman" w:cs="Times New Roman"/>
                <w:sz w:val="20"/>
                <w:szCs w:val="20"/>
                <w:lang w:eastAsia="hr-HR"/>
              </w:rPr>
              <w:t>Janjina</w:t>
            </w:r>
            <w:r w:rsidR="00251EAA">
              <w:rPr>
                <w:rFonts w:ascii="Times New Roman" w:eastAsia="Times New Roman" w:hAnsi="Times New Roman" w:cs="Times New Roman"/>
                <w:sz w:val="20"/>
                <w:szCs w:val="20"/>
                <w:lang w:eastAsia="hr-HR"/>
              </w:rPr>
              <w:t>)</w:t>
            </w:r>
          </w:p>
          <w:p w14:paraId="1F1E1A06" w14:textId="77777777" w:rsidR="00406F6C" w:rsidRPr="009A6CE9" w:rsidRDefault="00406F6C" w:rsidP="002D64FC">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Povjerenici civilne zaštite </w:t>
            </w:r>
          </w:p>
        </w:tc>
      </w:tr>
      <w:tr w:rsidR="00406F6C" w:rsidRPr="009A6CE9" w14:paraId="56B6BB47" w14:textId="77777777" w:rsidTr="00406F6C">
        <w:trPr>
          <w:trHeight w:val="1122"/>
        </w:trPr>
        <w:tc>
          <w:tcPr>
            <w:tcW w:w="739" w:type="dxa"/>
            <w:vAlign w:val="center"/>
          </w:tcPr>
          <w:p w14:paraId="017E7F42"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3.</w:t>
            </w:r>
          </w:p>
        </w:tc>
        <w:tc>
          <w:tcPr>
            <w:tcW w:w="1490" w:type="dxa"/>
            <w:vAlign w:val="center"/>
          </w:tcPr>
          <w:p w14:paraId="6CE4C517"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 xml:space="preserve">Zbrinjavanje </w:t>
            </w:r>
          </w:p>
          <w:p w14:paraId="1F69F374"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(privremeni smještaj)</w:t>
            </w:r>
          </w:p>
        </w:tc>
        <w:tc>
          <w:tcPr>
            <w:tcW w:w="4678" w:type="dxa"/>
            <w:vAlign w:val="center"/>
          </w:tcPr>
          <w:p w14:paraId="3EAD5DF7" w14:textId="77777777" w:rsidR="00406F6C" w:rsidRPr="009A6CE9" w:rsidRDefault="00406F6C" w:rsidP="00141169">
            <w:pPr>
              <w:rPr>
                <w:rFonts w:ascii="Times New Roman" w:eastAsia="Calibri" w:hAnsi="Times New Roman" w:cs="Times New Roman"/>
                <w:b/>
                <w:i/>
                <w:sz w:val="20"/>
                <w:szCs w:val="20"/>
                <w:u w:val="single"/>
              </w:rPr>
            </w:pPr>
            <w:r w:rsidRPr="009A6CE9">
              <w:rPr>
                <w:rFonts w:ascii="Times New Roman" w:eastAsia="Calibri" w:hAnsi="Times New Roman" w:cs="Times New Roman"/>
                <w:sz w:val="20"/>
                <w:szCs w:val="20"/>
              </w:rPr>
              <w:t xml:space="preserve">Priprema objekta za prihvat i smještaj osoba s invaliditetom </w:t>
            </w:r>
          </w:p>
          <w:p w14:paraId="1BFAA8BF" w14:textId="77777777"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Priprema rampa za nepokretne osobe, sanitarnih čvorova i dr.)</w:t>
            </w:r>
          </w:p>
        </w:tc>
        <w:tc>
          <w:tcPr>
            <w:tcW w:w="2943" w:type="dxa"/>
          </w:tcPr>
          <w:p w14:paraId="7A285CF5" w14:textId="77777777" w:rsidR="00406F6C" w:rsidRPr="009A6CE9" w:rsidRDefault="00406F6C" w:rsidP="002D64FC">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14:paraId="79831E55" w14:textId="77777777" w:rsidR="00406F6C" w:rsidRPr="009A6CE9" w:rsidRDefault="00406F6C" w:rsidP="002D64FC">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Gradsko društvo Crvenog križa </w:t>
            </w:r>
            <w:r w:rsidR="00B40035">
              <w:rPr>
                <w:rFonts w:ascii="Times New Roman" w:eastAsia="Times New Roman" w:hAnsi="Times New Roman" w:cs="Times New Roman"/>
                <w:sz w:val="20"/>
                <w:szCs w:val="20"/>
                <w:lang w:eastAsia="hr-HR"/>
              </w:rPr>
              <w:t>Dubrovnik</w:t>
            </w:r>
          </w:p>
          <w:p w14:paraId="362FA27C" w14:textId="77777777" w:rsidR="00406F6C" w:rsidRPr="009A6CE9" w:rsidRDefault="00406F6C" w:rsidP="002D64FC">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Udruge </w:t>
            </w:r>
          </w:p>
          <w:p w14:paraId="5C792F69" w14:textId="77777777" w:rsidR="00406F6C" w:rsidRPr="009A6CE9" w:rsidRDefault="00406F6C" w:rsidP="002D64FC">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Ekipa za prihvat ugroženog stanovništva</w:t>
            </w:r>
          </w:p>
          <w:p w14:paraId="301CAA1C" w14:textId="77777777" w:rsidR="00406F6C" w:rsidRPr="009A6CE9" w:rsidRDefault="00406F6C" w:rsidP="00141169">
            <w:pPr>
              <w:ind w:left="720"/>
              <w:contextualSpacing/>
              <w:jc w:val="both"/>
              <w:rPr>
                <w:rFonts w:ascii="Times New Roman" w:eastAsia="Times New Roman" w:hAnsi="Times New Roman" w:cs="Times New Roman"/>
                <w:sz w:val="20"/>
                <w:szCs w:val="20"/>
                <w:lang w:eastAsia="hr-HR"/>
              </w:rPr>
            </w:pPr>
          </w:p>
        </w:tc>
      </w:tr>
    </w:tbl>
    <w:p w14:paraId="3B3B7B18" w14:textId="77777777" w:rsidR="00D724CB" w:rsidRPr="00877567" w:rsidRDefault="00D724CB" w:rsidP="00D724CB">
      <w:pPr>
        <w:pStyle w:val="Bezproreda"/>
        <w:sectPr w:rsidR="00D724CB" w:rsidRPr="00877567" w:rsidSect="00141169">
          <w:pgSz w:w="11906" w:h="16838"/>
          <w:pgMar w:top="1417" w:right="1417" w:bottom="1417" w:left="1417" w:header="708" w:footer="708" w:gutter="0"/>
          <w:cols w:space="708"/>
          <w:titlePg/>
          <w:docGrid w:linePitch="360"/>
        </w:sectPr>
      </w:pPr>
    </w:p>
    <w:p w14:paraId="10A446F8" w14:textId="77777777" w:rsidR="004F1AA1" w:rsidRDefault="00B66EEC" w:rsidP="004F1AA1">
      <w:pPr>
        <w:pStyle w:val="Naslov2"/>
        <w:numPr>
          <w:ilvl w:val="1"/>
          <w:numId w:val="1"/>
        </w:numPr>
        <w:ind w:left="1134" w:hanging="567"/>
      </w:pPr>
      <w:bookmarkStart w:id="107" w:name="_Toc210238499"/>
      <w:bookmarkEnd w:id="106"/>
      <w:r>
        <w:lastRenderedPageBreak/>
        <w:t>PREGLED OPERATIVNIH SNAGA SUSTAVA CIVILNE ZAŠTITE S PROCJENOM SPREMNOSTI ZA IZVRŠENJE ZADAĆA U VELIKIM NESREĆAMA I KATASTROFAMA</w:t>
      </w:r>
      <w:r w:rsidR="004F1AA1">
        <w:t xml:space="preserve"> TE STANJE OSPOSOBLJENOSTI  I  OPREMLJENOSTI OPERATIVNIH KAPACITETA ZA REAGIRANJE</w:t>
      </w:r>
      <w:bookmarkEnd w:id="107"/>
    </w:p>
    <w:p w14:paraId="2E5F2504" w14:textId="77777777" w:rsidR="00830C24" w:rsidRPr="00830C24" w:rsidRDefault="00830C24" w:rsidP="00830C24">
      <w:pPr>
        <w:jc w:val="both"/>
        <w:rPr>
          <w:rFonts w:ascii="Times New Roman" w:hAnsi="Times New Roman" w:cs="Times New Roman"/>
          <w:color w:val="000000"/>
          <w:sz w:val="24"/>
          <w:szCs w:val="24"/>
        </w:rPr>
      </w:pPr>
      <w:r w:rsidRPr="00830C24">
        <w:rPr>
          <w:rFonts w:ascii="Times New Roman" w:hAnsi="Times New Roman" w:cs="Times New Roman"/>
          <w:color w:val="000000"/>
          <w:sz w:val="24"/>
          <w:szCs w:val="24"/>
        </w:rPr>
        <w:t xml:space="preserve">Operativni kapaciteti/snage sustava CZ, sukladno članku 20. Zakona o sustavu CZ (NN </w:t>
      </w:r>
      <w:r w:rsidRPr="00830C24">
        <w:rPr>
          <w:rFonts w:ascii="Times New Roman" w:hAnsi="Times New Roman" w:cs="Times New Roman"/>
          <w:sz w:val="24"/>
          <w:szCs w:val="24"/>
        </w:rPr>
        <w:t>82/2015, 118/2018, 31/2020, 20/2021 i 114/2022</w:t>
      </w:r>
      <w:r w:rsidRPr="00830C24">
        <w:rPr>
          <w:rFonts w:ascii="Times New Roman" w:hAnsi="Times New Roman" w:cs="Times New Roman"/>
          <w:color w:val="000000"/>
          <w:sz w:val="24"/>
          <w:szCs w:val="24"/>
        </w:rPr>
        <w:t>) su:</w:t>
      </w:r>
    </w:p>
    <w:p w14:paraId="40E7C3B5"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Stožer CZ</w:t>
      </w:r>
    </w:p>
    <w:p w14:paraId="164BC25C"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Operativne snage vatrogastva</w:t>
      </w:r>
    </w:p>
    <w:p w14:paraId="736C0176"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Operativne snage Hrvatskog crvenog križa (HCK)</w:t>
      </w:r>
    </w:p>
    <w:p w14:paraId="1180F4FF"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Operativne snage Hrvatske Gorske službe spašavanja (HGSS)</w:t>
      </w:r>
    </w:p>
    <w:p w14:paraId="1B43881F"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Udruge</w:t>
      </w:r>
    </w:p>
    <w:p w14:paraId="08C9CA8F" w14:textId="77777777" w:rsidR="00F33094" w:rsidRPr="00F33094" w:rsidRDefault="00E3776E" w:rsidP="002D64FC">
      <w:pPr>
        <w:numPr>
          <w:ilvl w:val="0"/>
          <w:numId w:val="3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00F33094" w:rsidRPr="00F33094">
        <w:rPr>
          <w:rFonts w:ascii="Times New Roman" w:hAnsi="Times New Roman"/>
          <w:color w:val="000000"/>
          <w:sz w:val="24"/>
          <w:szCs w:val="24"/>
        </w:rPr>
        <w:t>ovjerenici CZ</w:t>
      </w:r>
    </w:p>
    <w:p w14:paraId="406C7364"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Koordinatori na lokaciji</w:t>
      </w:r>
    </w:p>
    <w:p w14:paraId="1B9399F3" w14:textId="77777777" w:rsidR="00F33094" w:rsidRPr="00F33094" w:rsidRDefault="00F33094" w:rsidP="002D64FC">
      <w:pPr>
        <w:numPr>
          <w:ilvl w:val="0"/>
          <w:numId w:val="32"/>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Pravne osobe u sustavu CZ</w:t>
      </w:r>
    </w:p>
    <w:p w14:paraId="0885B1DC" w14:textId="77777777" w:rsidR="00F33094" w:rsidRPr="00830C24" w:rsidRDefault="00F33094" w:rsidP="00830C24">
      <w:pPr>
        <w:pStyle w:val="Bezproreda2"/>
        <w:rPr>
          <w:sz w:val="16"/>
          <w:szCs w:val="16"/>
        </w:rPr>
      </w:pPr>
    </w:p>
    <w:p w14:paraId="0C04E957" w14:textId="6D531A59" w:rsidR="00F33094" w:rsidRPr="00E3776E" w:rsidRDefault="00F33094" w:rsidP="00DF3C58">
      <w:pPr>
        <w:jc w:val="both"/>
        <w:rPr>
          <w:rFonts w:ascii="Times New Roman" w:hAnsi="Times New Roman" w:cs="Times New Roman"/>
          <w:color w:val="000000"/>
          <w:sz w:val="24"/>
          <w:szCs w:val="24"/>
        </w:rPr>
      </w:pPr>
      <w:r w:rsidRPr="00F33094">
        <w:rPr>
          <w:rFonts w:ascii="Times New Roman" w:hAnsi="Times New Roman"/>
          <w:color w:val="000000"/>
          <w:sz w:val="24"/>
          <w:szCs w:val="24"/>
        </w:rPr>
        <w:t xml:space="preserve">Na području Općine </w:t>
      </w:r>
      <w:r w:rsidR="00B40035">
        <w:rPr>
          <w:rFonts w:ascii="Times New Roman" w:hAnsi="Times New Roman" w:cs="Times New Roman"/>
          <w:sz w:val="24"/>
          <w:szCs w:val="24"/>
        </w:rPr>
        <w:t>Janjina</w:t>
      </w:r>
      <w:r w:rsidR="009C6411">
        <w:rPr>
          <w:rFonts w:cs="Times New Roman"/>
          <w:szCs w:val="24"/>
        </w:rPr>
        <w:t xml:space="preserve"> </w:t>
      </w:r>
      <w:r w:rsidRPr="00F33094">
        <w:rPr>
          <w:rFonts w:ascii="Times New Roman" w:hAnsi="Times New Roman"/>
          <w:color w:val="000000"/>
          <w:sz w:val="24"/>
          <w:szCs w:val="24"/>
        </w:rPr>
        <w:t>djeluju slijedeće operativne snage sukladno članku 20</w:t>
      </w:r>
      <w:r>
        <w:rPr>
          <w:rFonts w:ascii="Times New Roman" w:hAnsi="Times New Roman"/>
          <w:color w:val="000000"/>
          <w:sz w:val="24"/>
          <w:szCs w:val="24"/>
        </w:rPr>
        <w:t>.</w:t>
      </w:r>
      <w:r w:rsidRPr="00F33094">
        <w:rPr>
          <w:rFonts w:ascii="Times New Roman" w:hAnsi="Times New Roman"/>
          <w:color w:val="000000"/>
          <w:sz w:val="24"/>
          <w:szCs w:val="24"/>
        </w:rPr>
        <w:t xml:space="preserve"> Zakona o sustavu </w:t>
      </w:r>
      <w:r w:rsidRPr="00E3776E">
        <w:rPr>
          <w:rFonts w:ascii="Times New Roman" w:hAnsi="Times New Roman" w:cs="Times New Roman"/>
          <w:color w:val="000000"/>
          <w:sz w:val="24"/>
          <w:szCs w:val="24"/>
        </w:rPr>
        <w:t xml:space="preserve">civilne zaštite </w:t>
      </w:r>
      <w:r w:rsidR="00830C24" w:rsidRPr="00830C24">
        <w:rPr>
          <w:rFonts w:ascii="Times New Roman" w:hAnsi="Times New Roman" w:cs="Times New Roman"/>
          <w:color w:val="000000"/>
          <w:sz w:val="24"/>
          <w:szCs w:val="24"/>
        </w:rPr>
        <w:t xml:space="preserve">NN </w:t>
      </w:r>
      <w:r w:rsidR="00830C24" w:rsidRPr="00830C24">
        <w:rPr>
          <w:rFonts w:ascii="Times New Roman" w:hAnsi="Times New Roman" w:cs="Times New Roman"/>
          <w:sz w:val="24"/>
          <w:szCs w:val="24"/>
        </w:rPr>
        <w:t>82/2015, 118/2018, 31/2020, 20/2021 i 114/2022</w:t>
      </w:r>
      <w:r w:rsidRPr="00E3776E">
        <w:rPr>
          <w:rFonts w:ascii="Times New Roman" w:hAnsi="Times New Roman" w:cs="Times New Roman"/>
          <w:color w:val="000000"/>
          <w:sz w:val="24"/>
          <w:szCs w:val="24"/>
        </w:rPr>
        <w:t>:</w:t>
      </w:r>
    </w:p>
    <w:p w14:paraId="33786CB9" w14:textId="77777777" w:rsidR="00E3776E" w:rsidRPr="00802A53" w:rsidRDefault="00F33094" w:rsidP="002D64FC">
      <w:pPr>
        <w:numPr>
          <w:ilvl w:val="0"/>
          <w:numId w:val="33"/>
        </w:numPr>
        <w:spacing w:after="0" w:line="240" w:lineRule="auto"/>
        <w:jc w:val="both"/>
        <w:rPr>
          <w:rFonts w:ascii="Times New Roman" w:hAnsi="Times New Roman" w:cs="Times New Roman"/>
          <w:color w:val="000000"/>
          <w:sz w:val="24"/>
          <w:szCs w:val="24"/>
        </w:rPr>
      </w:pPr>
      <w:r w:rsidRPr="00802A53">
        <w:rPr>
          <w:rFonts w:ascii="Times New Roman" w:hAnsi="Times New Roman" w:cs="Times New Roman"/>
          <w:color w:val="000000"/>
          <w:sz w:val="24"/>
          <w:szCs w:val="24"/>
        </w:rPr>
        <w:t xml:space="preserve">Stožer civilne zaštite Općine </w:t>
      </w:r>
      <w:r w:rsidR="00B40035">
        <w:rPr>
          <w:rFonts w:ascii="Times New Roman" w:hAnsi="Times New Roman" w:cs="Times New Roman"/>
          <w:sz w:val="24"/>
          <w:szCs w:val="24"/>
        </w:rPr>
        <w:t>Janjina</w:t>
      </w:r>
    </w:p>
    <w:p w14:paraId="2DEFBEF0" w14:textId="77777777" w:rsidR="00E3776E" w:rsidRPr="00802A53" w:rsidRDefault="00802A53" w:rsidP="002D64FC">
      <w:pPr>
        <w:numPr>
          <w:ilvl w:val="0"/>
          <w:numId w:val="33"/>
        </w:numPr>
        <w:spacing w:after="0" w:line="240" w:lineRule="auto"/>
        <w:jc w:val="both"/>
        <w:rPr>
          <w:rFonts w:ascii="Times New Roman" w:hAnsi="Times New Roman" w:cs="Times New Roman"/>
          <w:color w:val="000000"/>
          <w:sz w:val="24"/>
          <w:szCs w:val="24"/>
        </w:rPr>
      </w:pPr>
      <w:r w:rsidRPr="00802A53">
        <w:rPr>
          <w:rFonts w:ascii="Times New Roman" w:hAnsi="Times New Roman" w:cs="Times New Roman"/>
          <w:color w:val="000000"/>
          <w:sz w:val="24"/>
          <w:szCs w:val="24"/>
        </w:rPr>
        <w:t>Operativne snage vatrogastva</w:t>
      </w:r>
    </w:p>
    <w:p w14:paraId="617CCCD6" w14:textId="77777777" w:rsidR="00E37996" w:rsidRDefault="00E37996" w:rsidP="002D64FC">
      <w:pPr>
        <w:pStyle w:val="Standard"/>
        <w:numPr>
          <w:ilvl w:val="0"/>
          <w:numId w:val="44"/>
        </w:numPr>
        <w:jc w:val="both"/>
      </w:pPr>
      <w:r>
        <w:t xml:space="preserve">DVD </w:t>
      </w:r>
      <w:r w:rsidR="00B40035">
        <w:rPr>
          <w:rFonts w:cs="Times New Roman"/>
        </w:rPr>
        <w:t>Janjina</w:t>
      </w:r>
    </w:p>
    <w:p w14:paraId="0BCB0ACE" w14:textId="77777777" w:rsidR="00E37996" w:rsidRPr="00E37996" w:rsidRDefault="00E3776E" w:rsidP="002D64FC">
      <w:pPr>
        <w:pStyle w:val="Standard"/>
        <w:numPr>
          <w:ilvl w:val="0"/>
          <w:numId w:val="45"/>
        </w:numPr>
        <w:jc w:val="both"/>
      </w:pPr>
      <w:r w:rsidRPr="00E37996">
        <w:rPr>
          <w:rFonts w:cs="Times New Roman"/>
          <w:lang w:eastAsia="hr-HR"/>
        </w:rPr>
        <w:t xml:space="preserve">Operativne snage Hrvatskog  Crvenog Križa-GDCK </w:t>
      </w:r>
      <w:r w:rsidR="00B40035">
        <w:rPr>
          <w:rFonts w:cs="Times New Roman"/>
          <w:lang w:eastAsia="hr-HR"/>
        </w:rPr>
        <w:t>Dubrovnik</w:t>
      </w:r>
    </w:p>
    <w:p w14:paraId="076A4B3E" w14:textId="77777777" w:rsidR="00B40035" w:rsidRPr="00B40035" w:rsidRDefault="00E3776E" w:rsidP="002D64FC">
      <w:pPr>
        <w:pStyle w:val="Standard"/>
        <w:numPr>
          <w:ilvl w:val="0"/>
          <w:numId w:val="45"/>
        </w:numPr>
        <w:jc w:val="both"/>
      </w:pPr>
      <w:r w:rsidRPr="00E37996">
        <w:rPr>
          <w:rFonts w:cs="Times New Roman"/>
          <w:lang w:eastAsia="hr-HR"/>
        </w:rPr>
        <w:t xml:space="preserve">Operativne snage Hrvatske gorske službe spašavanja-Stanica </w:t>
      </w:r>
      <w:r w:rsidR="00B40035">
        <w:rPr>
          <w:rFonts w:cs="Times New Roman"/>
          <w:lang w:eastAsia="hr-HR"/>
        </w:rPr>
        <w:t>Orebić</w:t>
      </w:r>
    </w:p>
    <w:p w14:paraId="13D54B2A" w14:textId="77777777" w:rsidR="00B40035" w:rsidRPr="00B40035" w:rsidRDefault="00E3776E" w:rsidP="002D64FC">
      <w:pPr>
        <w:pStyle w:val="Standard"/>
        <w:numPr>
          <w:ilvl w:val="0"/>
          <w:numId w:val="45"/>
        </w:numPr>
        <w:jc w:val="both"/>
      </w:pPr>
      <w:r w:rsidRPr="00B40035">
        <w:rPr>
          <w:rFonts w:cs="Times New Roman"/>
          <w:color w:val="000000"/>
          <w:lang w:eastAsia="hr-HR"/>
        </w:rPr>
        <w:t>Povjerenici CZ</w:t>
      </w:r>
    </w:p>
    <w:p w14:paraId="78B1423A" w14:textId="77777777" w:rsidR="00B40035" w:rsidRPr="00B40035" w:rsidRDefault="00E3776E" w:rsidP="002D64FC">
      <w:pPr>
        <w:pStyle w:val="Standard"/>
        <w:numPr>
          <w:ilvl w:val="0"/>
          <w:numId w:val="45"/>
        </w:numPr>
        <w:jc w:val="both"/>
      </w:pPr>
      <w:r w:rsidRPr="00B40035">
        <w:rPr>
          <w:rFonts w:cs="Times New Roman"/>
          <w:color w:val="000000"/>
          <w:lang w:eastAsia="hr-HR"/>
        </w:rPr>
        <w:t>koordinatori na lokaciji nisu imenovani</w:t>
      </w:r>
    </w:p>
    <w:p w14:paraId="43469F36" w14:textId="77777777" w:rsidR="004041B0" w:rsidRPr="00B40035" w:rsidRDefault="00E3776E" w:rsidP="002D64FC">
      <w:pPr>
        <w:pStyle w:val="Standard"/>
        <w:numPr>
          <w:ilvl w:val="0"/>
          <w:numId w:val="45"/>
        </w:numPr>
        <w:jc w:val="both"/>
      </w:pPr>
      <w:r w:rsidRPr="00B40035">
        <w:rPr>
          <w:rFonts w:cs="Times New Roman"/>
          <w:color w:val="000000"/>
          <w:lang w:eastAsia="hr-HR"/>
        </w:rPr>
        <w:t xml:space="preserve">Pravne osobe </w:t>
      </w:r>
      <w:r w:rsidRPr="00B40035">
        <w:rPr>
          <w:rFonts w:cs="Times New Roman"/>
          <w:bCs/>
          <w:color w:val="000000"/>
          <w:lang w:eastAsia="hr-HR"/>
        </w:rPr>
        <w:t>od interesa za sustav civilne zaštite imenovane Odlukom Načelnika</w:t>
      </w:r>
    </w:p>
    <w:p w14:paraId="0756A314" w14:textId="77777777" w:rsidR="00615684" w:rsidRPr="00830C24" w:rsidRDefault="00615684" w:rsidP="00830C24">
      <w:pPr>
        <w:pStyle w:val="Bezproreda2"/>
        <w:rPr>
          <w:sz w:val="16"/>
          <w:szCs w:val="16"/>
        </w:rPr>
      </w:pPr>
    </w:p>
    <w:p w14:paraId="21BADC2E" w14:textId="77777777" w:rsidR="00DF3C58" w:rsidRPr="00DF3C58" w:rsidRDefault="00DF3C58" w:rsidP="00DF3C58">
      <w:pPr>
        <w:jc w:val="both"/>
        <w:rPr>
          <w:rFonts w:ascii="Times New Roman" w:hAnsi="Times New Roman"/>
          <w:color w:val="000000"/>
          <w:sz w:val="24"/>
          <w:szCs w:val="24"/>
        </w:rPr>
      </w:pPr>
      <w:r w:rsidRPr="00DF3C58">
        <w:rPr>
          <w:rFonts w:ascii="Times New Roman" w:hAnsi="Times New Roman"/>
          <w:color w:val="000000"/>
          <w:sz w:val="24"/>
          <w:szCs w:val="24"/>
        </w:rPr>
        <w:t xml:space="preserve">Procjena spremnosti sustava civilne zaštite provedena je na temelju operativnih kapaciteta sustava civilne zaštite za provođenje svih mjera i aktivnosti sustava civilne zaštite. Spremnost operativnih kapaciteta analizirana je po sljedećim parametrima: </w:t>
      </w:r>
    </w:p>
    <w:p w14:paraId="189DA71B" w14:textId="77777777" w:rsidR="00DF3C58" w:rsidRP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popunjenost ljudstvom, </w:t>
      </w:r>
    </w:p>
    <w:p w14:paraId="73207AD7" w14:textId="77777777" w:rsidR="00DF3C58" w:rsidRP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spremnost zapovjedništva, </w:t>
      </w:r>
    </w:p>
    <w:p w14:paraId="4015879C" w14:textId="77777777" w:rsidR="00DF3C58" w:rsidRP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osposobljenosti i uvježbanosti ljudstva i zapovjednog osoblja, </w:t>
      </w:r>
    </w:p>
    <w:p w14:paraId="15004F1B" w14:textId="77777777" w:rsidR="00DF3C58" w:rsidRP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opremljenosti materijalno-tehničkim sredstvima, </w:t>
      </w:r>
    </w:p>
    <w:p w14:paraId="47E773B5" w14:textId="77777777" w:rsidR="00DF3C58" w:rsidRP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vremenu mobilizacijske spremnosti,</w:t>
      </w:r>
    </w:p>
    <w:p w14:paraId="154EC9BD" w14:textId="77777777" w:rsidR="00DF3C58" w:rsidRP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samodostatnosti te </w:t>
      </w:r>
    </w:p>
    <w:p w14:paraId="0A9E091E" w14:textId="77777777" w:rsidR="00DF3C58" w:rsidRDefault="00DF3C58" w:rsidP="002D64FC">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logističkoj potpori. </w:t>
      </w:r>
    </w:p>
    <w:p w14:paraId="6BD072E0" w14:textId="77777777" w:rsidR="00613CCA" w:rsidRPr="00830C24" w:rsidRDefault="00613CCA" w:rsidP="00830C24">
      <w:pPr>
        <w:pStyle w:val="Bezproreda2"/>
        <w:rPr>
          <w:sz w:val="16"/>
          <w:szCs w:val="16"/>
        </w:rPr>
      </w:pPr>
    </w:p>
    <w:p w14:paraId="36D3F74F" w14:textId="77777777" w:rsidR="00DF3C58" w:rsidRPr="00DF3C58" w:rsidRDefault="00DF3C58" w:rsidP="00DF3C58">
      <w:pPr>
        <w:jc w:val="both"/>
        <w:rPr>
          <w:rFonts w:ascii="Times New Roman" w:hAnsi="Times New Roman"/>
          <w:color w:val="000000"/>
          <w:sz w:val="24"/>
          <w:szCs w:val="24"/>
        </w:rPr>
      </w:pPr>
      <w:r w:rsidRPr="00DF3C58">
        <w:rPr>
          <w:rFonts w:ascii="Times New Roman" w:hAnsi="Times New Roman"/>
          <w:color w:val="000000"/>
          <w:sz w:val="24"/>
          <w:szCs w:val="24"/>
        </w:rPr>
        <w:t>Načelo samodostatnosti označava da postrojbe civilne zaštite raspolažu potrebnim materijalno-tehničkim sredstvima (osobna i skupna oprema, uključujući vozila, opremu za smještaj, vodu, hranu, sanitarije) s kojima mogu samostalno djelovati na lokaciji intervencije u propisanom razdoblju s ciljem ostvarivanja kontinuiteta djelovanja i nemaju logističkih zahtjeva prema nadležnom tijelu primatelja pomoći kada pružaju pomoć izvan matičnog područja nadležnosti.</w:t>
      </w:r>
    </w:p>
    <w:p w14:paraId="7CC355F5" w14:textId="77777777" w:rsidR="00DF3C58" w:rsidRPr="009059ED" w:rsidRDefault="00DF3C58" w:rsidP="00DF3C58">
      <w:pPr>
        <w:pStyle w:val="Naslov3"/>
        <w:numPr>
          <w:ilvl w:val="2"/>
          <w:numId w:val="1"/>
        </w:numPr>
      </w:pPr>
      <w:bookmarkStart w:id="108" w:name="_Toc210238500"/>
      <w:r>
        <w:lastRenderedPageBreak/>
        <w:t>Stožer CZ</w:t>
      </w:r>
      <w:bookmarkEnd w:id="108"/>
    </w:p>
    <w:p w14:paraId="6CC5840C" w14:textId="77777777" w:rsidR="00DF3C58" w:rsidRDefault="00DF3C58" w:rsidP="00DF3C58">
      <w:pPr>
        <w:pStyle w:val="Bezproreda"/>
      </w:pPr>
      <w:r>
        <w:rPr>
          <w:b/>
        </w:rPr>
        <w:t>Razina spremnosti</w:t>
      </w:r>
      <w:r>
        <w:t xml:space="preserve"> Stožera civilne zaštite </w:t>
      </w:r>
      <w:r>
        <w:rPr>
          <w:color w:val="000000"/>
        </w:rPr>
        <w:t xml:space="preserve">Općine </w:t>
      </w:r>
      <w:r w:rsidR="00B40035">
        <w:rPr>
          <w:rFonts w:cs="Times New Roman"/>
          <w:szCs w:val="24"/>
        </w:rPr>
        <w:t>Janjina</w:t>
      </w:r>
      <w:r w:rsidR="00E533A8">
        <w:rPr>
          <w:b/>
        </w:rPr>
        <w:t xml:space="preserve"> </w:t>
      </w:r>
      <w:r>
        <w:rPr>
          <w:b/>
        </w:rPr>
        <w:t>procijenjena je visokom razinom spremnosti</w:t>
      </w:r>
      <w:r>
        <w:t xml:space="preserve">. </w:t>
      </w:r>
    </w:p>
    <w:p w14:paraId="7067BDDD" w14:textId="77777777" w:rsidR="00DF3C58" w:rsidRDefault="00DF3C58" w:rsidP="00DF3C58">
      <w:pPr>
        <w:pStyle w:val="Bezproreda"/>
        <w:ind w:left="284"/>
        <w:rPr>
          <w:b/>
          <w:bCs/>
          <w:u w:val="single"/>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85"/>
      </w:tblGrid>
      <w:tr w:rsidR="00966419" w:rsidRPr="00966419" w14:paraId="04E280E1" w14:textId="77777777" w:rsidTr="00FD115A">
        <w:tc>
          <w:tcPr>
            <w:tcW w:w="5844" w:type="dxa"/>
            <w:shd w:val="clear" w:color="auto" w:fill="9CC2E5"/>
          </w:tcPr>
          <w:p w14:paraId="56EBAAB7" w14:textId="77777777"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Operativni kapaciteti-Stožer CZ</w:t>
            </w:r>
          </w:p>
        </w:tc>
        <w:tc>
          <w:tcPr>
            <w:tcW w:w="3685" w:type="dxa"/>
            <w:shd w:val="clear" w:color="auto" w:fill="9CC2E5"/>
          </w:tcPr>
          <w:p w14:paraId="2A0109D2" w14:textId="77777777"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Stanje spremnosti</w:t>
            </w:r>
          </w:p>
        </w:tc>
      </w:tr>
      <w:tr w:rsidR="00966419" w:rsidRPr="00966419" w14:paraId="3D55EB06" w14:textId="77777777" w:rsidTr="00FD115A">
        <w:tc>
          <w:tcPr>
            <w:tcW w:w="5844" w:type="dxa"/>
          </w:tcPr>
          <w:p w14:paraId="0076E513"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popunjenosti ljudstvom</w:t>
            </w:r>
          </w:p>
        </w:tc>
        <w:tc>
          <w:tcPr>
            <w:tcW w:w="3685" w:type="dxa"/>
            <w:shd w:val="clear" w:color="auto" w:fill="8DFA88"/>
          </w:tcPr>
          <w:p w14:paraId="6C3EB941"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14:paraId="0A72C9A7" w14:textId="77777777" w:rsidTr="00FD115A">
        <w:tc>
          <w:tcPr>
            <w:tcW w:w="5844" w:type="dxa"/>
          </w:tcPr>
          <w:p w14:paraId="242626AA"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spremnosti zapovjednog osoblja</w:t>
            </w:r>
          </w:p>
        </w:tc>
        <w:tc>
          <w:tcPr>
            <w:tcW w:w="3685" w:type="dxa"/>
            <w:shd w:val="clear" w:color="auto" w:fill="FFFF00"/>
          </w:tcPr>
          <w:p w14:paraId="66A6074C"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0693012B" w14:textId="77777777" w:rsidTr="00FD115A">
        <w:tc>
          <w:tcPr>
            <w:tcW w:w="5844" w:type="dxa"/>
          </w:tcPr>
          <w:p w14:paraId="70AEB361"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osposobljenosti ljudstva i zapovjednog osoblja</w:t>
            </w:r>
          </w:p>
        </w:tc>
        <w:tc>
          <w:tcPr>
            <w:tcW w:w="3685" w:type="dxa"/>
            <w:shd w:val="clear" w:color="auto" w:fill="FFFF00"/>
          </w:tcPr>
          <w:p w14:paraId="7924746A"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5E83C80A" w14:textId="77777777" w:rsidTr="00FD115A">
        <w:tc>
          <w:tcPr>
            <w:tcW w:w="5844" w:type="dxa"/>
          </w:tcPr>
          <w:p w14:paraId="50A08F6F"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uvježbanosti</w:t>
            </w:r>
          </w:p>
        </w:tc>
        <w:tc>
          <w:tcPr>
            <w:tcW w:w="3685" w:type="dxa"/>
            <w:shd w:val="clear" w:color="auto" w:fill="FFFF00"/>
          </w:tcPr>
          <w:p w14:paraId="3AAB73BC"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7E97477E" w14:textId="77777777" w:rsidTr="00FD115A">
        <w:tc>
          <w:tcPr>
            <w:tcW w:w="5844" w:type="dxa"/>
          </w:tcPr>
          <w:p w14:paraId="009E122F"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opremljenosti materijalnim sredstvima i opremom</w:t>
            </w:r>
          </w:p>
        </w:tc>
        <w:tc>
          <w:tcPr>
            <w:tcW w:w="3685" w:type="dxa"/>
            <w:shd w:val="clear" w:color="auto" w:fill="FFFF00"/>
          </w:tcPr>
          <w:p w14:paraId="4B2C53CA"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2B1FBF6F" w14:textId="77777777" w:rsidTr="00FD115A">
        <w:tc>
          <w:tcPr>
            <w:tcW w:w="5844" w:type="dxa"/>
          </w:tcPr>
          <w:p w14:paraId="0C9EB3A6"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Vremena mob. Spremnosti i operativne gotovosti</w:t>
            </w:r>
          </w:p>
        </w:tc>
        <w:tc>
          <w:tcPr>
            <w:tcW w:w="3685" w:type="dxa"/>
            <w:shd w:val="clear" w:color="auto" w:fill="8DFA88"/>
          </w:tcPr>
          <w:p w14:paraId="3F5E98FC"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14:paraId="4AC2F31F" w14:textId="77777777" w:rsidTr="00FD115A">
        <w:tc>
          <w:tcPr>
            <w:tcW w:w="5844" w:type="dxa"/>
          </w:tcPr>
          <w:p w14:paraId="7BFFCE87"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Samodostatnost i logistička potpora</w:t>
            </w:r>
          </w:p>
        </w:tc>
        <w:tc>
          <w:tcPr>
            <w:tcW w:w="3685" w:type="dxa"/>
            <w:shd w:val="clear" w:color="auto" w:fill="8DFA88"/>
          </w:tcPr>
          <w:p w14:paraId="1FA2FCA4"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14:paraId="20FE61A9" w14:textId="77777777" w:rsidTr="00FD115A">
        <w:tc>
          <w:tcPr>
            <w:tcW w:w="5844" w:type="dxa"/>
          </w:tcPr>
          <w:p w14:paraId="33F5DA68" w14:textId="77777777" w:rsidR="00966419" w:rsidRPr="00966419" w:rsidRDefault="00966419" w:rsidP="00FD115A">
            <w:pPr>
              <w:spacing w:after="0" w:line="240" w:lineRule="auto"/>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sz w:val="20"/>
                <w:szCs w:val="20"/>
                <w:lang w:eastAsia="hr-HR"/>
              </w:rPr>
              <w:t xml:space="preserve">               </w:t>
            </w:r>
            <w:r w:rsidRPr="00966419">
              <w:rPr>
                <w:rFonts w:ascii="Times New Roman" w:eastAsia="Times New Roman" w:hAnsi="Times New Roman" w:cs="Times New Roman"/>
                <w:b/>
                <w:sz w:val="20"/>
                <w:szCs w:val="20"/>
                <w:lang w:eastAsia="hr-HR"/>
              </w:rPr>
              <w:t>ZAKLJUČAK</w:t>
            </w:r>
          </w:p>
        </w:tc>
        <w:tc>
          <w:tcPr>
            <w:tcW w:w="3685" w:type="dxa"/>
            <w:shd w:val="clear" w:color="auto" w:fill="FFFF00"/>
          </w:tcPr>
          <w:p w14:paraId="79C8A211" w14:textId="77777777"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VISOKA SPREMNOST</w:t>
            </w:r>
          </w:p>
        </w:tc>
      </w:tr>
    </w:tbl>
    <w:p w14:paraId="59F5510E" w14:textId="77777777" w:rsidR="00E37996" w:rsidRPr="00F33094" w:rsidRDefault="00E37996" w:rsidP="00F33094">
      <w:pPr>
        <w:rPr>
          <w:rFonts w:ascii="Times New Roman" w:hAnsi="Times New Roman" w:cs="Times New Roman"/>
          <w:sz w:val="24"/>
          <w:szCs w:val="24"/>
        </w:rPr>
      </w:pPr>
    </w:p>
    <w:p w14:paraId="594C46B8" w14:textId="7805C061" w:rsidR="00802A53" w:rsidRPr="00830C24" w:rsidRDefault="00DF3C58" w:rsidP="00830C24">
      <w:pPr>
        <w:pStyle w:val="Naslov3"/>
        <w:numPr>
          <w:ilvl w:val="2"/>
          <w:numId w:val="1"/>
        </w:numPr>
        <w:ind w:left="1134" w:hanging="513"/>
      </w:pPr>
      <w:bookmarkStart w:id="109" w:name="_Toc210238501"/>
      <w:r>
        <w:t>Operativne snage vatrogastva</w:t>
      </w:r>
      <w:bookmarkEnd w:id="109"/>
    </w:p>
    <w:p w14:paraId="21D381B4" w14:textId="0FB2355D" w:rsidR="00802A53" w:rsidRDefault="00E37996" w:rsidP="00830C24">
      <w:pPr>
        <w:pStyle w:val="Bezproreda1"/>
        <w:jc w:val="both"/>
      </w:pPr>
      <w:r>
        <w:rPr>
          <w:bCs/>
        </w:rPr>
        <w:t xml:space="preserve">Na području Općine </w:t>
      </w:r>
      <w:r w:rsidR="00B40035">
        <w:rPr>
          <w:bCs/>
        </w:rPr>
        <w:t>djeluje jedno dobrovoljno vatrogasno društvo: DVD Janjina.</w:t>
      </w:r>
    </w:p>
    <w:p w14:paraId="4A238DFD" w14:textId="77777777" w:rsidR="00615684" w:rsidRPr="00B40035" w:rsidRDefault="00DF3C58" w:rsidP="00DF3C58">
      <w:pPr>
        <w:pStyle w:val="Bezproreda"/>
      </w:pPr>
      <w:r>
        <w:t>Procjena spremnosti snaga vatrogastva, temelji se na opremljenosti i učinkovitosti u obavljanju redovnih d</w:t>
      </w:r>
      <w:r w:rsidR="00B40035">
        <w:t>jelatnosti za koje su osnovani.</w:t>
      </w:r>
    </w:p>
    <w:p w14:paraId="510AF435" w14:textId="77777777" w:rsidR="00615684" w:rsidRDefault="00615684" w:rsidP="00DF3C58">
      <w:pPr>
        <w:pStyle w:val="Bezproreda"/>
        <w:rPr>
          <w:b/>
          <w:bC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F3C58" w14:paraId="5B1E743C" w14:textId="77777777" w:rsidTr="00141169">
        <w:tc>
          <w:tcPr>
            <w:tcW w:w="5844" w:type="dxa"/>
            <w:shd w:val="clear" w:color="auto" w:fill="9CC2E5"/>
          </w:tcPr>
          <w:p w14:paraId="2C47722B" w14:textId="77777777" w:rsidR="00DF3C58" w:rsidRPr="00DF3C58" w:rsidRDefault="00DF3C58" w:rsidP="00DF3C58">
            <w:pPr>
              <w:pStyle w:val="Bezproreda"/>
              <w:rPr>
                <w:b/>
                <w:sz w:val="20"/>
                <w:szCs w:val="20"/>
              </w:rPr>
            </w:pPr>
            <w:r w:rsidRPr="00DF3C58">
              <w:rPr>
                <w:b/>
                <w:sz w:val="20"/>
                <w:szCs w:val="20"/>
              </w:rPr>
              <w:t>Operativni kapaciteti-Vatrogastvo</w:t>
            </w:r>
          </w:p>
        </w:tc>
        <w:tc>
          <w:tcPr>
            <w:tcW w:w="3543" w:type="dxa"/>
            <w:shd w:val="clear" w:color="auto" w:fill="9CC2E5"/>
          </w:tcPr>
          <w:p w14:paraId="4BF39816" w14:textId="77777777" w:rsidR="00DF3C58" w:rsidRPr="00DF3C58" w:rsidRDefault="00DF3C58" w:rsidP="00DF3C58">
            <w:pPr>
              <w:pStyle w:val="Bezproreda"/>
              <w:rPr>
                <w:b/>
                <w:sz w:val="20"/>
                <w:szCs w:val="20"/>
              </w:rPr>
            </w:pPr>
            <w:r w:rsidRPr="00DF3C58">
              <w:rPr>
                <w:b/>
                <w:sz w:val="20"/>
                <w:szCs w:val="20"/>
              </w:rPr>
              <w:t>Stanje spremnosti</w:t>
            </w:r>
          </w:p>
        </w:tc>
      </w:tr>
      <w:tr w:rsidR="00DF3C58" w:rsidRPr="00DF3C58" w14:paraId="03C42564" w14:textId="77777777" w:rsidTr="00141169">
        <w:tc>
          <w:tcPr>
            <w:tcW w:w="5844" w:type="dxa"/>
          </w:tcPr>
          <w:p w14:paraId="3A5DFF62" w14:textId="77777777" w:rsidR="00DF3C58" w:rsidRPr="00DF3C58" w:rsidRDefault="00DF3C58" w:rsidP="00DF3C58">
            <w:pPr>
              <w:pStyle w:val="Bezproreda"/>
              <w:rPr>
                <w:sz w:val="20"/>
                <w:szCs w:val="20"/>
              </w:rPr>
            </w:pPr>
            <w:r w:rsidRPr="00DF3C58">
              <w:rPr>
                <w:sz w:val="20"/>
                <w:szCs w:val="20"/>
              </w:rPr>
              <w:t>Stupanj popunjenosti ljudstvom</w:t>
            </w:r>
          </w:p>
        </w:tc>
        <w:tc>
          <w:tcPr>
            <w:tcW w:w="3543" w:type="dxa"/>
            <w:shd w:val="clear" w:color="auto" w:fill="8DFA88"/>
          </w:tcPr>
          <w:p w14:paraId="431B276C"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7AECB03A" w14:textId="77777777" w:rsidTr="00141169">
        <w:tc>
          <w:tcPr>
            <w:tcW w:w="5844" w:type="dxa"/>
          </w:tcPr>
          <w:p w14:paraId="16DB27ED" w14:textId="77777777" w:rsidR="00DF3C58" w:rsidRPr="00DF3C58" w:rsidRDefault="00DF3C58" w:rsidP="00DF3C58">
            <w:pPr>
              <w:pStyle w:val="Bezproreda"/>
              <w:rPr>
                <w:sz w:val="20"/>
                <w:szCs w:val="20"/>
              </w:rPr>
            </w:pPr>
            <w:r w:rsidRPr="00DF3C58">
              <w:rPr>
                <w:sz w:val="20"/>
                <w:szCs w:val="20"/>
              </w:rPr>
              <w:t>Stupanj spremnosti zapovjednog osoblja</w:t>
            </w:r>
          </w:p>
        </w:tc>
        <w:tc>
          <w:tcPr>
            <w:tcW w:w="3543" w:type="dxa"/>
            <w:shd w:val="clear" w:color="auto" w:fill="8DFA88"/>
          </w:tcPr>
          <w:p w14:paraId="70976438"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6A4A4FB2" w14:textId="77777777" w:rsidTr="00141169">
        <w:tc>
          <w:tcPr>
            <w:tcW w:w="5844" w:type="dxa"/>
          </w:tcPr>
          <w:p w14:paraId="653192E2" w14:textId="77777777" w:rsidR="00DF3C58" w:rsidRPr="00DF3C58" w:rsidRDefault="00DF3C58" w:rsidP="00DF3C58">
            <w:pPr>
              <w:pStyle w:val="Bezproreda"/>
              <w:rPr>
                <w:sz w:val="20"/>
                <w:szCs w:val="20"/>
              </w:rPr>
            </w:pPr>
            <w:r w:rsidRPr="00DF3C58">
              <w:rPr>
                <w:sz w:val="20"/>
                <w:szCs w:val="20"/>
              </w:rPr>
              <w:t>Stupanj osposobljenosti ljudstva i zapovjednog osoblja</w:t>
            </w:r>
          </w:p>
        </w:tc>
        <w:tc>
          <w:tcPr>
            <w:tcW w:w="3543" w:type="dxa"/>
            <w:shd w:val="clear" w:color="auto" w:fill="8DFA88"/>
          </w:tcPr>
          <w:p w14:paraId="39DCE502"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1C405425" w14:textId="77777777" w:rsidTr="00141169">
        <w:tc>
          <w:tcPr>
            <w:tcW w:w="5844" w:type="dxa"/>
          </w:tcPr>
          <w:p w14:paraId="3FE054ED" w14:textId="77777777" w:rsidR="00DF3C58" w:rsidRPr="00DF3C58" w:rsidRDefault="00DF3C58" w:rsidP="00DF3C58">
            <w:pPr>
              <w:pStyle w:val="Bezproreda"/>
              <w:rPr>
                <w:sz w:val="20"/>
                <w:szCs w:val="20"/>
              </w:rPr>
            </w:pPr>
            <w:r w:rsidRPr="00DF3C58">
              <w:rPr>
                <w:sz w:val="20"/>
                <w:szCs w:val="20"/>
              </w:rPr>
              <w:t>Stupanj uvježbanosti</w:t>
            </w:r>
          </w:p>
        </w:tc>
        <w:tc>
          <w:tcPr>
            <w:tcW w:w="3543" w:type="dxa"/>
            <w:shd w:val="clear" w:color="auto" w:fill="8DFA88"/>
          </w:tcPr>
          <w:p w14:paraId="1C26EC34"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030D9544" w14:textId="77777777" w:rsidTr="00141169">
        <w:tc>
          <w:tcPr>
            <w:tcW w:w="5844" w:type="dxa"/>
          </w:tcPr>
          <w:p w14:paraId="6AE8CD54" w14:textId="77777777" w:rsidR="00DF3C58" w:rsidRPr="00DF3C58" w:rsidRDefault="00DF3C58" w:rsidP="00DF3C58">
            <w:pPr>
              <w:pStyle w:val="Bezproreda"/>
              <w:rPr>
                <w:sz w:val="20"/>
                <w:szCs w:val="20"/>
              </w:rPr>
            </w:pPr>
            <w:r w:rsidRPr="00DF3C58">
              <w:rPr>
                <w:sz w:val="20"/>
                <w:szCs w:val="20"/>
              </w:rPr>
              <w:t>Stupanj opremljenosti materijalnim sredstvima i opremom</w:t>
            </w:r>
          </w:p>
        </w:tc>
        <w:tc>
          <w:tcPr>
            <w:tcW w:w="3543" w:type="dxa"/>
            <w:shd w:val="clear" w:color="auto" w:fill="FFFF00"/>
          </w:tcPr>
          <w:p w14:paraId="001A1112" w14:textId="77777777" w:rsidR="00DF3C58" w:rsidRPr="00DF3C58" w:rsidRDefault="00DF3C58" w:rsidP="00DF3C58">
            <w:pPr>
              <w:pStyle w:val="Bezproreda"/>
              <w:rPr>
                <w:sz w:val="20"/>
                <w:szCs w:val="20"/>
              </w:rPr>
            </w:pPr>
            <w:r w:rsidRPr="00DF3C58">
              <w:rPr>
                <w:sz w:val="20"/>
                <w:szCs w:val="20"/>
              </w:rPr>
              <w:t>Visoka spremnost</w:t>
            </w:r>
          </w:p>
        </w:tc>
      </w:tr>
      <w:tr w:rsidR="00DF3C58" w:rsidRPr="00DF3C58" w14:paraId="41B114EA" w14:textId="77777777" w:rsidTr="00141169">
        <w:tc>
          <w:tcPr>
            <w:tcW w:w="5844" w:type="dxa"/>
          </w:tcPr>
          <w:p w14:paraId="3B240E3F" w14:textId="77777777" w:rsidR="00DF3C58" w:rsidRPr="00DF3C58" w:rsidRDefault="00DF3C58" w:rsidP="00DF3C58">
            <w:pPr>
              <w:pStyle w:val="Bezproreda"/>
              <w:rPr>
                <w:sz w:val="20"/>
                <w:szCs w:val="20"/>
              </w:rPr>
            </w:pPr>
            <w:r w:rsidRPr="00DF3C58">
              <w:rPr>
                <w:sz w:val="20"/>
                <w:szCs w:val="20"/>
              </w:rPr>
              <w:t>Vremena mob. Spremnosti i operativne gotovosti</w:t>
            </w:r>
          </w:p>
        </w:tc>
        <w:tc>
          <w:tcPr>
            <w:tcW w:w="3543" w:type="dxa"/>
            <w:shd w:val="clear" w:color="auto" w:fill="8DFA88"/>
          </w:tcPr>
          <w:p w14:paraId="7143661B"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1D6F31C4" w14:textId="77777777" w:rsidTr="00141169">
        <w:tc>
          <w:tcPr>
            <w:tcW w:w="5844" w:type="dxa"/>
          </w:tcPr>
          <w:p w14:paraId="417C3FA2" w14:textId="77777777" w:rsidR="00DF3C58" w:rsidRPr="00DF3C58" w:rsidRDefault="00DF3C58" w:rsidP="00DF3C58">
            <w:pPr>
              <w:pStyle w:val="Bezproreda"/>
              <w:rPr>
                <w:sz w:val="20"/>
                <w:szCs w:val="20"/>
              </w:rPr>
            </w:pPr>
            <w:r w:rsidRPr="00DF3C58">
              <w:rPr>
                <w:sz w:val="20"/>
                <w:szCs w:val="20"/>
              </w:rPr>
              <w:t>Samodostatnost i logistička potpora</w:t>
            </w:r>
          </w:p>
        </w:tc>
        <w:tc>
          <w:tcPr>
            <w:tcW w:w="3543" w:type="dxa"/>
            <w:shd w:val="clear" w:color="auto" w:fill="FFFF00"/>
          </w:tcPr>
          <w:p w14:paraId="56A1EF89" w14:textId="77777777" w:rsidR="00DF3C58" w:rsidRPr="00DF3C58" w:rsidRDefault="00DF3C58" w:rsidP="00DF3C58">
            <w:pPr>
              <w:pStyle w:val="Bezproreda"/>
              <w:rPr>
                <w:sz w:val="20"/>
                <w:szCs w:val="20"/>
              </w:rPr>
            </w:pPr>
            <w:r w:rsidRPr="00DF3C58">
              <w:rPr>
                <w:sz w:val="20"/>
                <w:szCs w:val="20"/>
              </w:rPr>
              <w:t>Visoka spremnost</w:t>
            </w:r>
          </w:p>
        </w:tc>
      </w:tr>
      <w:tr w:rsidR="00DF3C58" w:rsidRPr="009059ED" w14:paraId="79B33AF0" w14:textId="77777777" w:rsidTr="00141169">
        <w:tc>
          <w:tcPr>
            <w:tcW w:w="5844" w:type="dxa"/>
          </w:tcPr>
          <w:p w14:paraId="4DD4DB42" w14:textId="77777777" w:rsidR="00DF3C58" w:rsidRPr="009059ED" w:rsidRDefault="00DF3C58" w:rsidP="00DF3C58">
            <w:pPr>
              <w:pStyle w:val="Bezproreda"/>
              <w:rPr>
                <w:b/>
                <w:sz w:val="20"/>
                <w:szCs w:val="20"/>
              </w:rPr>
            </w:pPr>
            <w:r w:rsidRPr="009059ED">
              <w:rPr>
                <w:b/>
                <w:sz w:val="20"/>
                <w:szCs w:val="20"/>
              </w:rPr>
              <w:t>ZAKLJUČAK</w:t>
            </w:r>
          </w:p>
        </w:tc>
        <w:tc>
          <w:tcPr>
            <w:tcW w:w="3543" w:type="dxa"/>
            <w:shd w:val="clear" w:color="auto" w:fill="8DFA88"/>
          </w:tcPr>
          <w:p w14:paraId="79EC4F83" w14:textId="77777777" w:rsidR="00DF3C58" w:rsidRPr="009059ED" w:rsidRDefault="00DF3C58" w:rsidP="00DF3C58">
            <w:pPr>
              <w:pStyle w:val="Bezproreda"/>
              <w:rPr>
                <w:b/>
                <w:sz w:val="20"/>
                <w:szCs w:val="20"/>
              </w:rPr>
            </w:pPr>
            <w:r w:rsidRPr="009059ED">
              <w:rPr>
                <w:b/>
                <w:sz w:val="20"/>
                <w:szCs w:val="20"/>
              </w:rPr>
              <w:t>VRLO VISOKA SPREMNOST</w:t>
            </w:r>
          </w:p>
        </w:tc>
      </w:tr>
    </w:tbl>
    <w:p w14:paraId="6BE90E2F" w14:textId="77777777" w:rsidR="00DF3C58" w:rsidRDefault="00DF3C58" w:rsidP="00DF3C58">
      <w:pPr>
        <w:pStyle w:val="Bezproreda"/>
        <w:ind w:left="284"/>
        <w:rPr>
          <w:b/>
          <w:bCs/>
          <w:u w:val="single"/>
        </w:rPr>
      </w:pPr>
    </w:p>
    <w:p w14:paraId="66D20ACC" w14:textId="77777777" w:rsidR="00DF3C58" w:rsidRDefault="00DF3C58" w:rsidP="00DF3C58">
      <w:pPr>
        <w:pStyle w:val="Bezproreda"/>
      </w:pPr>
      <w:r>
        <w:rPr>
          <w:b/>
        </w:rPr>
        <w:t>Razina spremnosti</w:t>
      </w:r>
      <w:r>
        <w:t xml:space="preserve"> snaga vatrogastva </w:t>
      </w:r>
      <w:r>
        <w:rPr>
          <w:color w:val="000000"/>
        </w:rPr>
        <w:t xml:space="preserve">Općine </w:t>
      </w:r>
      <w:r w:rsidR="00B40035">
        <w:rPr>
          <w:rFonts w:cs="Times New Roman"/>
          <w:szCs w:val="24"/>
        </w:rPr>
        <w:t>Janjina</w:t>
      </w:r>
      <w:r w:rsidR="00615684">
        <w:rPr>
          <w:b/>
        </w:rPr>
        <w:t xml:space="preserve"> </w:t>
      </w:r>
      <w:r>
        <w:rPr>
          <w:b/>
        </w:rPr>
        <w:t>procijenjena je vrlo visokom razinom spremnosti</w:t>
      </w:r>
      <w:r>
        <w:t xml:space="preserve">. </w:t>
      </w:r>
    </w:p>
    <w:p w14:paraId="22F51957" w14:textId="77777777" w:rsidR="00634DAE" w:rsidRDefault="00634DAE" w:rsidP="00DF3C58">
      <w:pPr>
        <w:jc w:val="both"/>
        <w:rPr>
          <w:rFonts w:ascii="Times New Roman" w:hAnsi="Times New Roman"/>
          <w:b/>
          <w:color w:val="000000"/>
        </w:rPr>
      </w:pPr>
    </w:p>
    <w:p w14:paraId="2FD9E14B" w14:textId="77777777" w:rsidR="00DF3C58" w:rsidRPr="009059ED" w:rsidRDefault="00DF3C58" w:rsidP="00DF3C58">
      <w:pPr>
        <w:pStyle w:val="Naslov3"/>
        <w:numPr>
          <w:ilvl w:val="2"/>
          <w:numId w:val="1"/>
        </w:numPr>
      </w:pPr>
      <w:bookmarkStart w:id="110" w:name="_Toc210238502"/>
      <w:r>
        <w:t xml:space="preserve">Operativne snage Hrvatskog crvenog križa (HCK) </w:t>
      </w:r>
      <w:r w:rsidR="00B40035">
        <w:t>Dubrovnik</w:t>
      </w:r>
      <w:bookmarkEnd w:id="110"/>
    </w:p>
    <w:p w14:paraId="54A4C70C" w14:textId="77777777" w:rsidR="00DF3C58" w:rsidRDefault="00DF3C58" w:rsidP="00DF3C58">
      <w:pPr>
        <w:pStyle w:val="Bezproreda"/>
        <w:rPr>
          <w:bCs/>
        </w:rPr>
      </w:pPr>
      <w:r>
        <w:rPr>
          <w:bCs/>
        </w:rPr>
        <w:t xml:space="preserve">Operativne snage Crvenog križa su snaga koja se i u redovnoj djelatnosti bavi zaštitom i spašavanjem ljudi. </w:t>
      </w:r>
    </w:p>
    <w:p w14:paraId="6B910384" w14:textId="42B5E875" w:rsidR="00B40035" w:rsidRPr="00830C24" w:rsidRDefault="00DF3C58" w:rsidP="00830C24">
      <w:pPr>
        <w:pStyle w:val="Bezproreda"/>
      </w:pPr>
      <w:r>
        <w:t>Procjena spremnosti Hrvatskog crvenog križa, temelji se na opremljenosti i učinkovitosti u obavljanju redovnih djelatnosti za koje su osnovani.</w:t>
      </w:r>
    </w:p>
    <w:p w14:paraId="3540D497" w14:textId="77777777" w:rsidR="00B40035" w:rsidRDefault="00B40035" w:rsidP="00DF3C58">
      <w:pPr>
        <w:pStyle w:val="Bezproreda"/>
        <w:ind w:left="284"/>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F3C58" w14:paraId="68457E92" w14:textId="77777777" w:rsidTr="00141169">
        <w:tc>
          <w:tcPr>
            <w:tcW w:w="5844" w:type="dxa"/>
            <w:shd w:val="clear" w:color="auto" w:fill="9CC2E5"/>
          </w:tcPr>
          <w:p w14:paraId="13288597" w14:textId="77777777" w:rsidR="00DF3C58" w:rsidRPr="00DF3C58" w:rsidRDefault="00DF3C58" w:rsidP="00DF3C58">
            <w:pPr>
              <w:pStyle w:val="Bezproreda"/>
              <w:rPr>
                <w:b/>
                <w:sz w:val="20"/>
                <w:szCs w:val="20"/>
              </w:rPr>
            </w:pPr>
            <w:r w:rsidRPr="00DF3C58">
              <w:rPr>
                <w:b/>
                <w:sz w:val="20"/>
                <w:szCs w:val="20"/>
              </w:rPr>
              <w:t>Operativni kapaciteti-HCK</w:t>
            </w:r>
          </w:p>
        </w:tc>
        <w:tc>
          <w:tcPr>
            <w:tcW w:w="3543" w:type="dxa"/>
            <w:shd w:val="clear" w:color="auto" w:fill="9CC2E5"/>
          </w:tcPr>
          <w:p w14:paraId="1499B871" w14:textId="77777777" w:rsidR="00DF3C58" w:rsidRPr="00DF3C58" w:rsidRDefault="00DF3C58" w:rsidP="00DF3C58">
            <w:pPr>
              <w:pStyle w:val="Bezproreda"/>
              <w:rPr>
                <w:b/>
                <w:sz w:val="20"/>
                <w:szCs w:val="20"/>
              </w:rPr>
            </w:pPr>
            <w:r w:rsidRPr="00DF3C58">
              <w:rPr>
                <w:b/>
                <w:sz w:val="20"/>
                <w:szCs w:val="20"/>
              </w:rPr>
              <w:t>Stanje spremnosti</w:t>
            </w:r>
          </w:p>
        </w:tc>
      </w:tr>
      <w:tr w:rsidR="00DF3C58" w:rsidRPr="00DF3C58" w14:paraId="2AA00330" w14:textId="77777777" w:rsidTr="00141169">
        <w:tc>
          <w:tcPr>
            <w:tcW w:w="5844" w:type="dxa"/>
          </w:tcPr>
          <w:p w14:paraId="4D1597BB" w14:textId="77777777" w:rsidR="00DF3C58" w:rsidRPr="00DF3C58" w:rsidRDefault="00DF3C58" w:rsidP="00DF3C58">
            <w:pPr>
              <w:pStyle w:val="Bezproreda"/>
              <w:rPr>
                <w:color w:val="000000"/>
                <w:sz w:val="20"/>
                <w:szCs w:val="20"/>
              </w:rPr>
            </w:pPr>
            <w:r w:rsidRPr="00DF3C58">
              <w:rPr>
                <w:color w:val="000000"/>
                <w:sz w:val="20"/>
                <w:szCs w:val="20"/>
              </w:rPr>
              <w:t>Stupanj popunjenosti ljudstvom</w:t>
            </w:r>
          </w:p>
        </w:tc>
        <w:tc>
          <w:tcPr>
            <w:tcW w:w="3543" w:type="dxa"/>
            <w:shd w:val="clear" w:color="auto" w:fill="8DFA88"/>
          </w:tcPr>
          <w:p w14:paraId="506AC1F7" w14:textId="77777777" w:rsidR="00DF3C58" w:rsidRPr="00DF3C58" w:rsidRDefault="00DF3C58" w:rsidP="00DF3C58">
            <w:pPr>
              <w:pStyle w:val="Bezproreda"/>
              <w:rPr>
                <w:color w:val="000000"/>
                <w:sz w:val="20"/>
                <w:szCs w:val="20"/>
              </w:rPr>
            </w:pPr>
            <w:r w:rsidRPr="00DF3C58">
              <w:rPr>
                <w:color w:val="000000"/>
                <w:sz w:val="20"/>
                <w:szCs w:val="20"/>
              </w:rPr>
              <w:t>Vrlo visoka spremnost</w:t>
            </w:r>
          </w:p>
        </w:tc>
      </w:tr>
      <w:tr w:rsidR="00DF3C58" w:rsidRPr="00DF3C58" w14:paraId="00AD37C6" w14:textId="77777777" w:rsidTr="00141169">
        <w:tc>
          <w:tcPr>
            <w:tcW w:w="5844" w:type="dxa"/>
          </w:tcPr>
          <w:p w14:paraId="57A715D6" w14:textId="77777777" w:rsidR="00DF3C58" w:rsidRPr="00DF3C58" w:rsidRDefault="00DF3C58" w:rsidP="00DF3C58">
            <w:pPr>
              <w:pStyle w:val="Bezproreda"/>
              <w:rPr>
                <w:color w:val="000000"/>
                <w:sz w:val="20"/>
                <w:szCs w:val="20"/>
              </w:rPr>
            </w:pPr>
            <w:r w:rsidRPr="00DF3C58">
              <w:rPr>
                <w:color w:val="000000"/>
                <w:sz w:val="20"/>
                <w:szCs w:val="20"/>
              </w:rPr>
              <w:t>Stupanj spremnosti zapovjednog osoblja</w:t>
            </w:r>
          </w:p>
        </w:tc>
        <w:tc>
          <w:tcPr>
            <w:tcW w:w="3543" w:type="dxa"/>
            <w:shd w:val="clear" w:color="auto" w:fill="8DFA88"/>
          </w:tcPr>
          <w:p w14:paraId="3FFDA4EF" w14:textId="77777777"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14:paraId="21357DC5" w14:textId="77777777" w:rsidTr="00141169">
        <w:tc>
          <w:tcPr>
            <w:tcW w:w="5844" w:type="dxa"/>
          </w:tcPr>
          <w:p w14:paraId="10415D55" w14:textId="77777777" w:rsidR="00DF3C58" w:rsidRPr="00DF3C58" w:rsidRDefault="00DF3C58" w:rsidP="00DF3C58">
            <w:pPr>
              <w:pStyle w:val="Bezproreda"/>
              <w:rPr>
                <w:color w:val="000000"/>
                <w:sz w:val="20"/>
                <w:szCs w:val="20"/>
              </w:rPr>
            </w:pPr>
            <w:r w:rsidRPr="00DF3C58">
              <w:rPr>
                <w:color w:val="000000"/>
                <w:sz w:val="20"/>
                <w:szCs w:val="20"/>
              </w:rPr>
              <w:t>Stupanj osposobljenosti ljudstva i zapovjednog osoblja</w:t>
            </w:r>
          </w:p>
        </w:tc>
        <w:tc>
          <w:tcPr>
            <w:tcW w:w="3543" w:type="dxa"/>
            <w:shd w:val="clear" w:color="auto" w:fill="8DFA88"/>
          </w:tcPr>
          <w:p w14:paraId="36A63469" w14:textId="77777777"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14:paraId="4DA41AD1" w14:textId="77777777" w:rsidTr="00141169">
        <w:tc>
          <w:tcPr>
            <w:tcW w:w="5844" w:type="dxa"/>
          </w:tcPr>
          <w:p w14:paraId="1C26B3A7" w14:textId="77777777" w:rsidR="00DF3C58" w:rsidRPr="00DF3C58" w:rsidRDefault="00DF3C58" w:rsidP="00DF3C58">
            <w:pPr>
              <w:pStyle w:val="Bezproreda"/>
              <w:rPr>
                <w:color w:val="000000"/>
                <w:sz w:val="20"/>
                <w:szCs w:val="20"/>
              </w:rPr>
            </w:pPr>
            <w:r w:rsidRPr="00DF3C58">
              <w:rPr>
                <w:color w:val="000000"/>
                <w:sz w:val="20"/>
                <w:szCs w:val="20"/>
              </w:rPr>
              <w:t>Stupanj uvježbanosti</w:t>
            </w:r>
          </w:p>
        </w:tc>
        <w:tc>
          <w:tcPr>
            <w:tcW w:w="3543" w:type="dxa"/>
            <w:shd w:val="clear" w:color="auto" w:fill="8DFA88"/>
          </w:tcPr>
          <w:p w14:paraId="13C6D348" w14:textId="77777777" w:rsidR="00DF3C58" w:rsidRPr="00DF3C58" w:rsidRDefault="00DF3C58" w:rsidP="00DF3C58">
            <w:pPr>
              <w:pStyle w:val="Bezproreda"/>
              <w:rPr>
                <w:color w:val="000000"/>
                <w:sz w:val="20"/>
                <w:szCs w:val="20"/>
              </w:rPr>
            </w:pPr>
            <w:r w:rsidRPr="00DF3C58">
              <w:rPr>
                <w:color w:val="000000"/>
                <w:sz w:val="20"/>
                <w:szCs w:val="20"/>
              </w:rPr>
              <w:t>Vrlo visoka spremnost</w:t>
            </w:r>
          </w:p>
        </w:tc>
      </w:tr>
      <w:tr w:rsidR="00DF3C58" w:rsidRPr="00DF3C58" w14:paraId="30797834" w14:textId="77777777" w:rsidTr="00141169">
        <w:tc>
          <w:tcPr>
            <w:tcW w:w="5844" w:type="dxa"/>
          </w:tcPr>
          <w:p w14:paraId="2BA59D77" w14:textId="77777777" w:rsidR="00DF3C58" w:rsidRPr="00DF3C58" w:rsidRDefault="00DF3C58" w:rsidP="00DF3C58">
            <w:pPr>
              <w:pStyle w:val="Bezproreda"/>
              <w:rPr>
                <w:color w:val="000000"/>
                <w:sz w:val="20"/>
                <w:szCs w:val="20"/>
              </w:rPr>
            </w:pPr>
            <w:r w:rsidRPr="00DF3C58">
              <w:rPr>
                <w:color w:val="000000"/>
                <w:sz w:val="20"/>
                <w:szCs w:val="20"/>
              </w:rPr>
              <w:t>Stupanj opremljenosti materijalnim sredstvima i opremom</w:t>
            </w:r>
          </w:p>
        </w:tc>
        <w:tc>
          <w:tcPr>
            <w:tcW w:w="3543" w:type="dxa"/>
            <w:shd w:val="clear" w:color="auto" w:fill="FFFF00"/>
          </w:tcPr>
          <w:p w14:paraId="0B96BA65" w14:textId="77777777" w:rsidR="00DF3C58" w:rsidRPr="00DF3C58" w:rsidRDefault="00DF3C58" w:rsidP="00DF3C58">
            <w:pPr>
              <w:pStyle w:val="Bezproreda"/>
              <w:rPr>
                <w:b/>
                <w:color w:val="000000"/>
                <w:sz w:val="20"/>
                <w:szCs w:val="20"/>
              </w:rPr>
            </w:pPr>
            <w:r w:rsidRPr="00DF3C58">
              <w:rPr>
                <w:color w:val="000000"/>
                <w:sz w:val="20"/>
                <w:szCs w:val="20"/>
              </w:rPr>
              <w:t>Visoka spremnost</w:t>
            </w:r>
          </w:p>
        </w:tc>
      </w:tr>
      <w:tr w:rsidR="00DF3C58" w:rsidRPr="00DF3C58" w14:paraId="4329E7D5" w14:textId="77777777" w:rsidTr="00141169">
        <w:tc>
          <w:tcPr>
            <w:tcW w:w="5844" w:type="dxa"/>
          </w:tcPr>
          <w:p w14:paraId="3F052F9E" w14:textId="77777777" w:rsidR="00DF3C58" w:rsidRPr="00DF3C58" w:rsidRDefault="00DF3C58" w:rsidP="00DF3C58">
            <w:pPr>
              <w:pStyle w:val="Bezproreda"/>
              <w:rPr>
                <w:color w:val="000000"/>
                <w:sz w:val="20"/>
                <w:szCs w:val="20"/>
              </w:rPr>
            </w:pPr>
            <w:r w:rsidRPr="00DF3C58">
              <w:rPr>
                <w:color w:val="000000"/>
                <w:sz w:val="20"/>
                <w:szCs w:val="20"/>
              </w:rPr>
              <w:t>Vremena mob. Spremnosti i operativne gotovosti</w:t>
            </w:r>
          </w:p>
        </w:tc>
        <w:tc>
          <w:tcPr>
            <w:tcW w:w="3543" w:type="dxa"/>
            <w:shd w:val="clear" w:color="auto" w:fill="8DFA88"/>
          </w:tcPr>
          <w:p w14:paraId="45009A3D" w14:textId="77777777"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14:paraId="5200C57F" w14:textId="77777777" w:rsidTr="00141169">
        <w:tc>
          <w:tcPr>
            <w:tcW w:w="5844" w:type="dxa"/>
          </w:tcPr>
          <w:p w14:paraId="39AFAFC5" w14:textId="77777777" w:rsidR="00DF3C58" w:rsidRPr="00DF3C58" w:rsidRDefault="00DF3C58" w:rsidP="00DF3C58">
            <w:pPr>
              <w:pStyle w:val="Bezproreda"/>
              <w:rPr>
                <w:color w:val="000000"/>
                <w:sz w:val="20"/>
                <w:szCs w:val="20"/>
              </w:rPr>
            </w:pPr>
            <w:r w:rsidRPr="00DF3C58">
              <w:rPr>
                <w:color w:val="000000"/>
                <w:sz w:val="20"/>
                <w:szCs w:val="20"/>
              </w:rPr>
              <w:t>Samodostatnost i logistička potpora</w:t>
            </w:r>
          </w:p>
        </w:tc>
        <w:tc>
          <w:tcPr>
            <w:tcW w:w="3543" w:type="dxa"/>
            <w:shd w:val="clear" w:color="auto" w:fill="FFFF00"/>
          </w:tcPr>
          <w:p w14:paraId="23F6E6CB" w14:textId="77777777" w:rsidR="00DF3C58" w:rsidRPr="00DF3C58" w:rsidRDefault="00DF3C58" w:rsidP="00DF3C58">
            <w:pPr>
              <w:pStyle w:val="Bezproreda"/>
              <w:rPr>
                <w:color w:val="000000"/>
                <w:sz w:val="20"/>
                <w:szCs w:val="20"/>
              </w:rPr>
            </w:pPr>
            <w:r w:rsidRPr="00DF3C58">
              <w:rPr>
                <w:color w:val="000000"/>
                <w:sz w:val="20"/>
                <w:szCs w:val="20"/>
              </w:rPr>
              <w:t>Visoka spremnost</w:t>
            </w:r>
          </w:p>
        </w:tc>
      </w:tr>
      <w:tr w:rsidR="00DF3C58" w:rsidRPr="00DF3C58" w14:paraId="1615A76A" w14:textId="77777777" w:rsidTr="00141169">
        <w:tc>
          <w:tcPr>
            <w:tcW w:w="5844" w:type="dxa"/>
          </w:tcPr>
          <w:p w14:paraId="02A58B7B" w14:textId="77777777" w:rsidR="00DF3C58" w:rsidRPr="00DF3C58" w:rsidRDefault="00DF3C58" w:rsidP="00DF3C58">
            <w:pPr>
              <w:pStyle w:val="Bezproreda"/>
              <w:rPr>
                <w:b/>
                <w:color w:val="000000"/>
                <w:sz w:val="20"/>
                <w:szCs w:val="20"/>
              </w:rPr>
            </w:pPr>
            <w:r w:rsidRPr="00DF3C58">
              <w:rPr>
                <w:b/>
                <w:color w:val="000000"/>
                <w:sz w:val="20"/>
                <w:szCs w:val="20"/>
              </w:rPr>
              <w:t>ZAKLJUČAK</w:t>
            </w:r>
          </w:p>
        </w:tc>
        <w:tc>
          <w:tcPr>
            <w:tcW w:w="3543" w:type="dxa"/>
            <w:shd w:val="clear" w:color="auto" w:fill="8DFA88"/>
          </w:tcPr>
          <w:p w14:paraId="23E4A834" w14:textId="77777777" w:rsidR="00DF3C58" w:rsidRPr="00DF3C58" w:rsidRDefault="00DF3C58" w:rsidP="00DF3C58">
            <w:pPr>
              <w:pStyle w:val="Bezproreda"/>
              <w:rPr>
                <w:b/>
                <w:color w:val="000000"/>
                <w:sz w:val="20"/>
                <w:szCs w:val="20"/>
              </w:rPr>
            </w:pPr>
            <w:r w:rsidRPr="00DF3C58">
              <w:rPr>
                <w:b/>
                <w:color w:val="000000"/>
                <w:sz w:val="20"/>
                <w:szCs w:val="20"/>
              </w:rPr>
              <w:t>VRLO VISOKA SPREMNOST</w:t>
            </w:r>
          </w:p>
        </w:tc>
      </w:tr>
    </w:tbl>
    <w:p w14:paraId="57C453CA" w14:textId="77777777" w:rsidR="00DF3C58" w:rsidRDefault="00DF3C58" w:rsidP="00DF3C58">
      <w:pPr>
        <w:pStyle w:val="Bezproreda"/>
        <w:rPr>
          <w:bCs/>
          <w:u w:val="single"/>
        </w:rPr>
      </w:pPr>
    </w:p>
    <w:p w14:paraId="21CF54C3" w14:textId="77777777" w:rsidR="00DF3C58" w:rsidRDefault="00DF3C58" w:rsidP="00DF3C58">
      <w:pPr>
        <w:pStyle w:val="Bezproreda"/>
      </w:pPr>
      <w:r>
        <w:rPr>
          <w:b/>
        </w:rPr>
        <w:t>Razina spremnosti</w:t>
      </w:r>
      <w:r>
        <w:t xml:space="preserve"> HCK-GD CK </w:t>
      </w:r>
      <w:r w:rsidR="00B40035">
        <w:t>Dubrovnik</w:t>
      </w:r>
      <w:r w:rsidR="000B13B8" w:rsidRPr="00A9433E">
        <w:t xml:space="preserve"> </w:t>
      </w:r>
      <w:r>
        <w:rPr>
          <w:b/>
        </w:rPr>
        <w:t>procijenjena je vrlo visokom razinom spremnosti</w:t>
      </w:r>
      <w:r>
        <w:t xml:space="preserve">. </w:t>
      </w:r>
    </w:p>
    <w:p w14:paraId="29F3714B" w14:textId="77777777" w:rsidR="00DF3C58" w:rsidRPr="00634DAE" w:rsidRDefault="00DF3C58" w:rsidP="00DF3C58">
      <w:pPr>
        <w:pStyle w:val="Naslov3"/>
        <w:rPr>
          <w:sz w:val="16"/>
          <w:szCs w:val="16"/>
        </w:rPr>
      </w:pPr>
    </w:p>
    <w:p w14:paraId="7B4E036A" w14:textId="77777777" w:rsidR="00DF3C58" w:rsidRDefault="00DF3C58" w:rsidP="009059ED">
      <w:pPr>
        <w:pStyle w:val="Naslov3"/>
        <w:numPr>
          <w:ilvl w:val="2"/>
          <w:numId w:val="1"/>
        </w:numPr>
        <w:rPr>
          <w:color w:val="000000"/>
        </w:rPr>
      </w:pPr>
      <w:bookmarkStart w:id="111" w:name="_Toc210238503"/>
      <w:r>
        <w:rPr>
          <w:color w:val="000000"/>
        </w:rPr>
        <w:t xml:space="preserve">Operativne snage Hrvatske Gorske službe spašavanja (HGSS) </w:t>
      </w:r>
      <w:r w:rsidR="00B40035">
        <w:rPr>
          <w:color w:val="000000"/>
        </w:rPr>
        <w:t>Orebić</w:t>
      </w:r>
      <w:bookmarkEnd w:id="111"/>
    </w:p>
    <w:p w14:paraId="7AE5EA0C" w14:textId="77777777" w:rsidR="00DF3C58" w:rsidRDefault="00DF3C58" w:rsidP="009059ED">
      <w:pPr>
        <w:pStyle w:val="Bezproreda"/>
        <w:rPr>
          <w:bCs/>
        </w:rPr>
      </w:pPr>
      <w:r>
        <w:rPr>
          <w:bCs/>
        </w:rPr>
        <w:t xml:space="preserve">Operativne snage Hrvatske gorske službe spašavanja (HGSS) su snaga koja se i u redovnoj djelatnosti bavi zaštitom i spašavanjem ljudi. </w:t>
      </w:r>
    </w:p>
    <w:p w14:paraId="6150C7F7" w14:textId="77777777" w:rsidR="00DF3C58" w:rsidRDefault="00DF3C58" w:rsidP="009059ED">
      <w:pPr>
        <w:pStyle w:val="Bezproreda"/>
      </w:pPr>
      <w:r>
        <w:t>Procjena spremnosti Hrvatske gorske službe spašavanja, temelji se na opremljenosti i učinkovitosti u obavljanju redovnih djelatnosti za koje su osnovani.</w:t>
      </w:r>
    </w:p>
    <w:p w14:paraId="73144770" w14:textId="77777777" w:rsidR="00DF3C58" w:rsidRPr="00634DAE" w:rsidRDefault="00DF3C58"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9059ED" w14:paraId="6C70E9CE" w14:textId="77777777" w:rsidTr="00141169">
        <w:tc>
          <w:tcPr>
            <w:tcW w:w="5844" w:type="dxa"/>
            <w:shd w:val="clear" w:color="auto" w:fill="9CC2E5"/>
          </w:tcPr>
          <w:p w14:paraId="6C05856D" w14:textId="77777777" w:rsidR="00DF3C58" w:rsidRPr="009059ED" w:rsidRDefault="00DF3C58" w:rsidP="009059ED">
            <w:pPr>
              <w:pStyle w:val="Bezproreda"/>
              <w:rPr>
                <w:b/>
                <w:sz w:val="20"/>
                <w:szCs w:val="20"/>
              </w:rPr>
            </w:pPr>
            <w:r w:rsidRPr="009059ED">
              <w:rPr>
                <w:b/>
                <w:sz w:val="20"/>
                <w:szCs w:val="20"/>
              </w:rPr>
              <w:t>Operativni kapaciteti-HGSS</w:t>
            </w:r>
          </w:p>
        </w:tc>
        <w:tc>
          <w:tcPr>
            <w:tcW w:w="3543" w:type="dxa"/>
            <w:shd w:val="clear" w:color="auto" w:fill="9CC2E5"/>
          </w:tcPr>
          <w:p w14:paraId="2ADC9C9D" w14:textId="77777777" w:rsidR="00DF3C58" w:rsidRPr="009059ED" w:rsidRDefault="00DF3C58" w:rsidP="009059ED">
            <w:pPr>
              <w:pStyle w:val="Bezproreda"/>
              <w:rPr>
                <w:b/>
                <w:sz w:val="20"/>
                <w:szCs w:val="20"/>
              </w:rPr>
            </w:pPr>
            <w:r w:rsidRPr="009059ED">
              <w:rPr>
                <w:b/>
                <w:sz w:val="20"/>
                <w:szCs w:val="20"/>
              </w:rPr>
              <w:t>Stanje spremnosti</w:t>
            </w:r>
          </w:p>
        </w:tc>
      </w:tr>
      <w:tr w:rsidR="00DF3C58" w:rsidRPr="009059ED" w14:paraId="5B949CD2" w14:textId="77777777" w:rsidTr="00141169">
        <w:tc>
          <w:tcPr>
            <w:tcW w:w="5844" w:type="dxa"/>
          </w:tcPr>
          <w:p w14:paraId="42C67B92" w14:textId="77777777" w:rsidR="00DF3C58" w:rsidRPr="009059ED" w:rsidRDefault="00DF3C58" w:rsidP="009059ED">
            <w:pPr>
              <w:pStyle w:val="Bezproreda"/>
              <w:rPr>
                <w:sz w:val="20"/>
                <w:szCs w:val="20"/>
              </w:rPr>
            </w:pPr>
            <w:r w:rsidRPr="009059ED">
              <w:rPr>
                <w:sz w:val="20"/>
                <w:szCs w:val="20"/>
              </w:rPr>
              <w:t>Stupanj popunjenosti ljudstvom</w:t>
            </w:r>
          </w:p>
        </w:tc>
        <w:tc>
          <w:tcPr>
            <w:tcW w:w="3543" w:type="dxa"/>
            <w:shd w:val="clear" w:color="auto" w:fill="8DFA88"/>
          </w:tcPr>
          <w:p w14:paraId="537F7411"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5905B092" w14:textId="77777777" w:rsidTr="00141169">
        <w:tc>
          <w:tcPr>
            <w:tcW w:w="5844" w:type="dxa"/>
          </w:tcPr>
          <w:p w14:paraId="6F510CA9" w14:textId="77777777" w:rsidR="00DF3C58" w:rsidRPr="009059ED" w:rsidRDefault="00DF3C58" w:rsidP="009059ED">
            <w:pPr>
              <w:pStyle w:val="Bezproreda"/>
              <w:rPr>
                <w:sz w:val="20"/>
                <w:szCs w:val="20"/>
              </w:rPr>
            </w:pPr>
            <w:r w:rsidRPr="009059ED">
              <w:rPr>
                <w:sz w:val="20"/>
                <w:szCs w:val="20"/>
              </w:rPr>
              <w:t>Stupanj spremnosti zapovjednog osoblja</w:t>
            </w:r>
          </w:p>
        </w:tc>
        <w:tc>
          <w:tcPr>
            <w:tcW w:w="3543" w:type="dxa"/>
            <w:shd w:val="clear" w:color="auto" w:fill="8DFA88"/>
          </w:tcPr>
          <w:p w14:paraId="135FB093"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5EE42967" w14:textId="77777777" w:rsidTr="00141169">
        <w:tc>
          <w:tcPr>
            <w:tcW w:w="5844" w:type="dxa"/>
          </w:tcPr>
          <w:p w14:paraId="4A53C195" w14:textId="77777777" w:rsidR="00DF3C58" w:rsidRPr="009059ED" w:rsidRDefault="00DF3C58" w:rsidP="009059ED">
            <w:pPr>
              <w:pStyle w:val="Bezproreda"/>
              <w:rPr>
                <w:sz w:val="20"/>
                <w:szCs w:val="20"/>
              </w:rPr>
            </w:pPr>
            <w:r w:rsidRPr="009059ED">
              <w:rPr>
                <w:sz w:val="20"/>
                <w:szCs w:val="20"/>
              </w:rPr>
              <w:t>Stupanj osposobljenosti ljudstva i zapovjednog osoblja</w:t>
            </w:r>
          </w:p>
        </w:tc>
        <w:tc>
          <w:tcPr>
            <w:tcW w:w="3543" w:type="dxa"/>
            <w:shd w:val="clear" w:color="auto" w:fill="8DFA88"/>
          </w:tcPr>
          <w:p w14:paraId="0A36443A"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1545941C" w14:textId="77777777" w:rsidTr="00141169">
        <w:tc>
          <w:tcPr>
            <w:tcW w:w="5844" w:type="dxa"/>
          </w:tcPr>
          <w:p w14:paraId="7215476E" w14:textId="77777777" w:rsidR="00DF3C58" w:rsidRPr="009059ED" w:rsidRDefault="00DF3C58" w:rsidP="009059ED">
            <w:pPr>
              <w:pStyle w:val="Bezproreda"/>
              <w:rPr>
                <w:sz w:val="20"/>
                <w:szCs w:val="20"/>
              </w:rPr>
            </w:pPr>
            <w:r w:rsidRPr="009059ED">
              <w:rPr>
                <w:sz w:val="20"/>
                <w:szCs w:val="20"/>
              </w:rPr>
              <w:t>Stupanj uvježbanosti</w:t>
            </w:r>
          </w:p>
        </w:tc>
        <w:tc>
          <w:tcPr>
            <w:tcW w:w="3543" w:type="dxa"/>
            <w:shd w:val="clear" w:color="auto" w:fill="8DFA88"/>
          </w:tcPr>
          <w:p w14:paraId="35624032"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489CB113" w14:textId="77777777" w:rsidTr="00141169">
        <w:tc>
          <w:tcPr>
            <w:tcW w:w="5844" w:type="dxa"/>
          </w:tcPr>
          <w:p w14:paraId="294FB6C3" w14:textId="77777777" w:rsidR="00DF3C58" w:rsidRPr="009059ED" w:rsidRDefault="00DF3C58" w:rsidP="009059ED">
            <w:pPr>
              <w:pStyle w:val="Bezproreda"/>
              <w:rPr>
                <w:sz w:val="20"/>
                <w:szCs w:val="20"/>
              </w:rPr>
            </w:pPr>
            <w:r w:rsidRPr="009059ED">
              <w:rPr>
                <w:sz w:val="20"/>
                <w:szCs w:val="20"/>
              </w:rPr>
              <w:t>Stupanj opremljenosti materijalnim sredstvima i opremom</w:t>
            </w:r>
          </w:p>
        </w:tc>
        <w:tc>
          <w:tcPr>
            <w:tcW w:w="3543" w:type="dxa"/>
            <w:shd w:val="clear" w:color="auto" w:fill="FFFF00"/>
          </w:tcPr>
          <w:p w14:paraId="72232057"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0F6DA851" w14:textId="77777777" w:rsidTr="00141169">
        <w:tc>
          <w:tcPr>
            <w:tcW w:w="5844" w:type="dxa"/>
          </w:tcPr>
          <w:p w14:paraId="3E420F54" w14:textId="77777777" w:rsidR="00DF3C58" w:rsidRPr="009059ED" w:rsidRDefault="00DF3C58" w:rsidP="009059ED">
            <w:pPr>
              <w:pStyle w:val="Bezproreda"/>
              <w:rPr>
                <w:sz w:val="20"/>
                <w:szCs w:val="20"/>
              </w:rPr>
            </w:pPr>
            <w:r w:rsidRPr="009059ED">
              <w:rPr>
                <w:sz w:val="20"/>
                <w:szCs w:val="20"/>
              </w:rPr>
              <w:t>Vremena mob. Spremnosti i operativne gotovosti</w:t>
            </w:r>
          </w:p>
        </w:tc>
        <w:tc>
          <w:tcPr>
            <w:tcW w:w="3543" w:type="dxa"/>
            <w:shd w:val="clear" w:color="auto" w:fill="8DFA88"/>
          </w:tcPr>
          <w:p w14:paraId="0752D2CD"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5C7F9C84" w14:textId="77777777" w:rsidTr="00141169">
        <w:tc>
          <w:tcPr>
            <w:tcW w:w="5844" w:type="dxa"/>
          </w:tcPr>
          <w:p w14:paraId="7CDED47C" w14:textId="77777777" w:rsidR="00DF3C58" w:rsidRPr="009059ED" w:rsidRDefault="00DF3C58" w:rsidP="009059ED">
            <w:pPr>
              <w:pStyle w:val="Bezproreda"/>
              <w:rPr>
                <w:sz w:val="20"/>
                <w:szCs w:val="20"/>
              </w:rPr>
            </w:pPr>
            <w:r w:rsidRPr="009059ED">
              <w:rPr>
                <w:sz w:val="20"/>
                <w:szCs w:val="20"/>
              </w:rPr>
              <w:t>Samodostatnost i logistička potpora</w:t>
            </w:r>
          </w:p>
        </w:tc>
        <w:tc>
          <w:tcPr>
            <w:tcW w:w="3543" w:type="dxa"/>
            <w:shd w:val="clear" w:color="auto" w:fill="FFFF00"/>
          </w:tcPr>
          <w:p w14:paraId="0B8A8792"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7F29F110" w14:textId="77777777" w:rsidTr="00141169">
        <w:tc>
          <w:tcPr>
            <w:tcW w:w="5844" w:type="dxa"/>
          </w:tcPr>
          <w:p w14:paraId="26A461CD" w14:textId="77777777" w:rsidR="00DF3C58" w:rsidRPr="009059ED" w:rsidRDefault="00DF3C58" w:rsidP="009059ED">
            <w:pPr>
              <w:pStyle w:val="Bezproreda"/>
              <w:rPr>
                <w:b/>
                <w:sz w:val="20"/>
                <w:szCs w:val="20"/>
              </w:rPr>
            </w:pPr>
            <w:r w:rsidRPr="009059ED">
              <w:rPr>
                <w:b/>
                <w:sz w:val="20"/>
                <w:szCs w:val="20"/>
              </w:rPr>
              <w:t>ZAKLJUČAK</w:t>
            </w:r>
          </w:p>
        </w:tc>
        <w:tc>
          <w:tcPr>
            <w:tcW w:w="3543" w:type="dxa"/>
            <w:shd w:val="clear" w:color="auto" w:fill="8DFA88"/>
          </w:tcPr>
          <w:p w14:paraId="0B48B3E4" w14:textId="77777777" w:rsidR="00DF3C58" w:rsidRPr="009059ED" w:rsidRDefault="00DF3C58" w:rsidP="009059ED">
            <w:pPr>
              <w:pStyle w:val="Bezproreda"/>
              <w:rPr>
                <w:b/>
                <w:sz w:val="20"/>
                <w:szCs w:val="20"/>
              </w:rPr>
            </w:pPr>
            <w:r w:rsidRPr="009059ED">
              <w:rPr>
                <w:b/>
                <w:sz w:val="20"/>
                <w:szCs w:val="20"/>
              </w:rPr>
              <w:t>VRLO VISOKA SPREMNOST</w:t>
            </w:r>
          </w:p>
        </w:tc>
      </w:tr>
    </w:tbl>
    <w:p w14:paraId="0711FEB5" w14:textId="77777777" w:rsidR="00DF3C58" w:rsidRPr="00747482" w:rsidRDefault="00DF3C58" w:rsidP="00DF3C58">
      <w:pPr>
        <w:pStyle w:val="Bezproreda"/>
        <w:ind w:left="284"/>
        <w:rPr>
          <w:bCs/>
          <w:sz w:val="16"/>
          <w:szCs w:val="16"/>
        </w:rPr>
      </w:pPr>
    </w:p>
    <w:p w14:paraId="58651E06" w14:textId="77777777" w:rsidR="009059ED" w:rsidRDefault="009059ED" w:rsidP="009059ED">
      <w:pPr>
        <w:pStyle w:val="Bezproreda"/>
      </w:pPr>
      <w:r>
        <w:rPr>
          <w:b/>
        </w:rPr>
        <w:t>Razina spremnosti</w:t>
      </w:r>
      <w:r>
        <w:t xml:space="preserve"> HGSS-Stanica </w:t>
      </w:r>
      <w:r w:rsidR="00B40035">
        <w:t>Orebić</w:t>
      </w:r>
      <w:r>
        <w:t xml:space="preserve"> </w:t>
      </w:r>
      <w:r>
        <w:rPr>
          <w:b/>
        </w:rPr>
        <w:t>procijenjena je vrlo visokom razinom spremnosti</w:t>
      </w:r>
      <w:r>
        <w:t xml:space="preserve">. </w:t>
      </w:r>
    </w:p>
    <w:p w14:paraId="3A3DB5D4" w14:textId="77777777" w:rsidR="00DF3C58" w:rsidRPr="00634DAE" w:rsidRDefault="00DF3C58" w:rsidP="00DF3C58">
      <w:pPr>
        <w:pStyle w:val="Bezproreda"/>
        <w:rPr>
          <w:bCs/>
          <w:sz w:val="16"/>
          <w:szCs w:val="16"/>
        </w:rPr>
      </w:pPr>
    </w:p>
    <w:p w14:paraId="6E91DEBA" w14:textId="03B36C1B" w:rsidR="00B40035" w:rsidRDefault="00DF3C58" w:rsidP="00B40035">
      <w:pPr>
        <w:pStyle w:val="Naslov3"/>
        <w:numPr>
          <w:ilvl w:val="2"/>
          <w:numId w:val="1"/>
        </w:numPr>
      </w:pPr>
      <w:bookmarkStart w:id="112" w:name="_Toc210238504"/>
      <w:r>
        <w:t>Udruge</w:t>
      </w:r>
      <w:bookmarkEnd w:id="112"/>
    </w:p>
    <w:p w14:paraId="6D1A7C7B" w14:textId="77777777" w:rsidR="00B40035" w:rsidRPr="00B47AB7" w:rsidRDefault="00B40035" w:rsidP="00B40035">
      <w:pPr>
        <w:pStyle w:val="Bezproreda1"/>
      </w:pPr>
      <w:r w:rsidRPr="00B47AB7">
        <w:t>Udruge građana kao što su skauti (izviđači), sportske udruge, lovačka društva,</w:t>
      </w:r>
      <w:r>
        <w:t xml:space="preserve"> radioamateri </w:t>
      </w:r>
      <w:r w:rsidRPr="00B47AB7">
        <w:t>i drugi, od interesa su za sustav civilne zaštite i to uglavnom na lokalnim</w:t>
      </w:r>
      <w:r>
        <w:t xml:space="preserve"> razinama koje </w:t>
      </w:r>
      <w:r w:rsidRPr="00B47AB7">
        <w:t>nemaju dovoljno kapaciteta iz drugih kategorija operativnih snaga više razine</w:t>
      </w:r>
      <w:r>
        <w:t xml:space="preserve"> </w:t>
      </w:r>
      <w:r w:rsidRPr="00B47AB7">
        <w:t>spremnosti</w:t>
      </w:r>
      <w:r>
        <w:t>.</w:t>
      </w:r>
    </w:p>
    <w:p w14:paraId="570C58D6" w14:textId="333F5739" w:rsidR="00E37996" w:rsidRDefault="00B40035" w:rsidP="00747482">
      <w:pPr>
        <w:pStyle w:val="Bezproreda1"/>
      </w:pPr>
      <w:r>
        <w:t>Na području Općine</w:t>
      </w:r>
      <w:r w:rsidRPr="00BD3D79">
        <w:t xml:space="preserve"> </w:t>
      </w:r>
      <w:r>
        <w:t>Janjina nema udruga od interesa za sustav CZ.</w:t>
      </w:r>
    </w:p>
    <w:p w14:paraId="079E7092" w14:textId="77777777" w:rsidR="00747482" w:rsidRPr="00747482" w:rsidRDefault="00747482" w:rsidP="00747482">
      <w:pPr>
        <w:pStyle w:val="Bezproreda1"/>
        <w:rPr>
          <w:sz w:val="16"/>
          <w:szCs w:val="16"/>
        </w:rPr>
      </w:pPr>
    </w:p>
    <w:p w14:paraId="463897AF" w14:textId="7413B623" w:rsidR="005B13F8" w:rsidRDefault="009059ED" w:rsidP="00747482">
      <w:pPr>
        <w:pStyle w:val="Naslov3"/>
        <w:numPr>
          <w:ilvl w:val="2"/>
          <w:numId w:val="1"/>
        </w:numPr>
      </w:pPr>
      <w:bookmarkStart w:id="113" w:name="_Toc210238505"/>
      <w:r>
        <w:t>Povjerenici CZ</w:t>
      </w:r>
      <w:bookmarkEnd w:id="113"/>
    </w:p>
    <w:p w14:paraId="26BA7F66" w14:textId="77777777" w:rsidR="00747482" w:rsidRPr="00747482" w:rsidRDefault="00747482" w:rsidP="00747482">
      <w:pPr>
        <w:pStyle w:val="Bezproreda"/>
        <w:rPr>
          <w:rFonts w:cs="Times New Roman"/>
          <w:b/>
          <w:szCs w:val="24"/>
        </w:rPr>
      </w:pPr>
      <w:r w:rsidRPr="00747482">
        <w:rPr>
          <w:rFonts w:cs="Times New Roman"/>
          <w:szCs w:val="24"/>
        </w:rPr>
        <w:t>Općina Janjina je Odlukom ukinula postrojbu civilne zaštite opće namjene, a temeljem zaključaka Procjene rizika iz siječnja 2019.</w:t>
      </w:r>
    </w:p>
    <w:p w14:paraId="5BB62479" w14:textId="77777777" w:rsidR="00747482" w:rsidRPr="00747482" w:rsidRDefault="00747482" w:rsidP="00747482">
      <w:pPr>
        <w:pStyle w:val="Bezproreda"/>
        <w:rPr>
          <w:rFonts w:cs="Times New Roman"/>
          <w:szCs w:val="24"/>
        </w:rPr>
      </w:pPr>
      <w:r w:rsidRPr="00747482">
        <w:rPr>
          <w:rFonts w:cs="Times New Roman"/>
          <w:szCs w:val="24"/>
        </w:rPr>
        <w:t>Povjerenici civilne zaštite imaju izuzetno važnu ulogu, kako u preventivi, tako i tijekom djelovanja cjelovitog sustava civilne zaštite u velikim nesrećama. Njihove zadaće obuhvaćaju sljedeće aktivnosti:</w:t>
      </w:r>
    </w:p>
    <w:p w14:paraId="75A22D8A" w14:textId="77777777" w:rsidR="00747482" w:rsidRPr="00747482" w:rsidRDefault="00747482" w:rsidP="00747482">
      <w:pPr>
        <w:pStyle w:val="Bezproreda"/>
        <w:numPr>
          <w:ilvl w:val="0"/>
          <w:numId w:val="59"/>
        </w:numPr>
        <w:rPr>
          <w:rFonts w:cs="Times New Roman"/>
          <w:szCs w:val="24"/>
        </w:rPr>
      </w:pPr>
      <w:r w:rsidRPr="00747482">
        <w:rPr>
          <w:rFonts w:cs="Times New Roman"/>
          <w:szCs w:val="24"/>
        </w:rPr>
        <w:t>sudjelovanje u pripremanju i osposobljavanju građana za osobnu i uzajamnu zaštitu te usklađivanje provođenja osobne i uzajamne zaštite i pomoći pripadnicima ranjivih skupina u naselju ili ulici za koju su odlukom načelnika Općine Janjina imenovani povjerenikom</w:t>
      </w:r>
    </w:p>
    <w:p w14:paraId="69BA0370" w14:textId="77777777" w:rsidR="00747482" w:rsidRPr="00747482" w:rsidRDefault="00747482" w:rsidP="00747482">
      <w:pPr>
        <w:pStyle w:val="Bezproreda"/>
        <w:numPr>
          <w:ilvl w:val="0"/>
          <w:numId w:val="59"/>
        </w:numPr>
        <w:rPr>
          <w:rFonts w:cs="Times New Roman"/>
          <w:szCs w:val="24"/>
        </w:rPr>
      </w:pPr>
      <w:r w:rsidRPr="00747482">
        <w:rPr>
          <w:rFonts w:cs="Times New Roman"/>
          <w:szCs w:val="24"/>
        </w:rPr>
        <w:t>obavješćivanje građana o potrebi i načinima pravodobnog poduzimanja mjera i postupaka civilne zaštite te o mobilizaciji za sudjelovanje u civilnoj zaštiti,</w:t>
      </w:r>
    </w:p>
    <w:p w14:paraId="2022C6B7" w14:textId="77777777" w:rsidR="00747482" w:rsidRPr="00747482" w:rsidRDefault="00747482" w:rsidP="00747482">
      <w:pPr>
        <w:pStyle w:val="Bezproreda"/>
        <w:numPr>
          <w:ilvl w:val="0"/>
          <w:numId w:val="59"/>
        </w:numPr>
        <w:rPr>
          <w:rFonts w:cs="Times New Roman"/>
          <w:szCs w:val="24"/>
        </w:rPr>
      </w:pPr>
      <w:r w:rsidRPr="00747482">
        <w:rPr>
          <w:rFonts w:cs="Times New Roman"/>
          <w:szCs w:val="24"/>
        </w:rPr>
        <w:t>sudjelovanje u organiziranju i provođenju evakuacije, sklanjanja i zbrinjavanja i drugih mjera civilne zaštite,</w:t>
      </w:r>
    </w:p>
    <w:p w14:paraId="712E2AF3" w14:textId="77777777" w:rsidR="00747482" w:rsidRPr="00747482" w:rsidRDefault="00747482" w:rsidP="00747482">
      <w:pPr>
        <w:pStyle w:val="Bezproreda"/>
        <w:numPr>
          <w:ilvl w:val="0"/>
          <w:numId w:val="59"/>
        </w:numPr>
        <w:rPr>
          <w:rFonts w:cs="Times New Roman"/>
          <w:szCs w:val="24"/>
        </w:rPr>
      </w:pPr>
      <w:r w:rsidRPr="00747482">
        <w:rPr>
          <w:rFonts w:cs="Times New Roman"/>
          <w:szCs w:val="24"/>
        </w:rPr>
        <w:t>obavljanje poslova i zadaća prema nalozima načelnika i/ili stožera civilne zaštite Općine Janjina usmjerenih na ostvarivanje spašavanja u velikoj nesreći. Isti nisu osposobljeni za obavljanje zadaća iz sustava CZ ali su upoznati sa zadaćom i voljni su ju obavljati.</w:t>
      </w:r>
    </w:p>
    <w:p w14:paraId="1A887700" w14:textId="77777777" w:rsidR="00747482" w:rsidRPr="00747482" w:rsidRDefault="00747482" w:rsidP="00747482">
      <w:pPr>
        <w:pStyle w:val="Bezproreda"/>
        <w:rPr>
          <w:rFonts w:cs="Times New Roman"/>
          <w:bCs/>
          <w:szCs w:val="24"/>
        </w:rPr>
      </w:pPr>
    </w:p>
    <w:tbl>
      <w:tblPr>
        <w:tblW w:w="93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6"/>
        <w:gridCol w:w="3544"/>
      </w:tblGrid>
      <w:tr w:rsidR="00747482" w:rsidRPr="00747482" w14:paraId="1EA841D2" w14:textId="77777777">
        <w:tc>
          <w:tcPr>
            <w:tcW w:w="5844" w:type="dxa"/>
            <w:tcBorders>
              <w:top w:val="single" w:sz="4" w:space="0" w:color="auto"/>
              <w:left w:val="single" w:sz="4" w:space="0" w:color="auto"/>
              <w:bottom w:val="single" w:sz="4" w:space="0" w:color="auto"/>
              <w:right w:val="single" w:sz="4" w:space="0" w:color="auto"/>
            </w:tcBorders>
            <w:shd w:val="clear" w:color="auto" w:fill="9CC2E5"/>
            <w:hideMark/>
          </w:tcPr>
          <w:p w14:paraId="004A07BB" w14:textId="77777777" w:rsidR="00747482" w:rsidRPr="00747482" w:rsidRDefault="00747482" w:rsidP="00747482">
            <w:pPr>
              <w:pStyle w:val="Bezproreda2"/>
              <w:rPr>
                <w:sz w:val="20"/>
                <w:szCs w:val="20"/>
              </w:rPr>
            </w:pPr>
            <w:r w:rsidRPr="00747482">
              <w:rPr>
                <w:sz w:val="20"/>
                <w:szCs w:val="20"/>
              </w:rPr>
              <w:t>Operativni kapaciteti-postrojbe CZ i povjerenici CZ</w:t>
            </w:r>
          </w:p>
        </w:tc>
        <w:tc>
          <w:tcPr>
            <w:tcW w:w="3543" w:type="dxa"/>
            <w:tcBorders>
              <w:top w:val="single" w:sz="4" w:space="0" w:color="auto"/>
              <w:left w:val="single" w:sz="4" w:space="0" w:color="auto"/>
              <w:bottom w:val="single" w:sz="4" w:space="0" w:color="auto"/>
              <w:right w:val="single" w:sz="4" w:space="0" w:color="auto"/>
            </w:tcBorders>
            <w:shd w:val="clear" w:color="auto" w:fill="9CC2E5"/>
            <w:hideMark/>
          </w:tcPr>
          <w:p w14:paraId="33174469" w14:textId="77777777" w:rsidR="00747482" w:rsidRPr="00747482" w:rsidRDefault="00747482" w:rsidP="00747482">
            <w:pPr>
              <w:pStyle w:val="Bezproreda2"/>
              <w:rPr>
                <w:sz w:val="20"/>
                <w:szCs w:val="20"/>
              </w:rPr>
            </w:pPr>
            <w:r w:rsidRPr="00747482">
              <w:rPr>
                <w:sz w:val="20"/>
                <w:szCs w:val="20"/>
              </w:rPr>
              <w:t>Stanje spremnosti</w:t>
            </w:r>
          </w:p>
        </w:tc>
      </w:tr>
      <w:tr w:rsidR="00747482" w:rsidRPr="00747482" w14:paraId="0148D26F" w14:textId="77777777">
        <w:tc>
          <w:tcPr>
            <w:tcW w:w="5844" w:type="dxa"/>
            <w:tcBorders>
              <w:top w:val="single" w:sz="4" w:space="0" w:color="auto"/>
              <w:left w:val="single" w:sz="4" w:space="0" w:color="auto"/>
              <w:bottom w:val="single" w:sz="4" w:space="0" w:color="auto"/>
              <w:right w:val="single" w:sz="4" w:space="0" w:color="auto"/>
            </w:tcBorders>
            <w:hideMark/>
          </w:tcPr>
          <w:p w14:paraId="37F1D6B4" w14:textId="77777777" w:rsidR="00747482" w:rsidRPr="00747482" w:rsidRDefault="00747482" w:rsidP="00747482">
            <w:pPr>
              <w:pStyle w:val="Bezproreda2"/>
              <w:rPr>
                <w:sz w:val="20"/>
                <w:szCs w:val="20"/>
              </w:rPr>
            </w:pPr>
            <w:r w:rsidRPr="00747482">
              <w:rPr>
                <w:sz w:val="20"/>
                <w:szCs w:val="20"/>
              </w:rPr>
              <w:t>Stupanj popunjenosti ljudstvom</w:t>
            </w:r>
          </w:p>
        </w:tc>
        <w:tc>
          <w:tcPr>
            <w:tcW w:w="3543" w:type="dxa"/>
            <w:tcBorders>
              <w:top w:val="single" w:sz="4" w:space="0" w:color="auto"/>
              <w:left w:val="single" w:sz="4" w:space="0" w:color="auto"/>
              <w:bottom w:val="single" w:sz="4" w:space="0" w:color="auto"/>
              <w:right w:val="single" w:sz="4" w:space="0" w:color="auto"/>
            </w:tcBorders>
            <w:shd w:val="clear" w:color="auto" w:fill="FFC000"/>
            <w:hideMark/>
          </w:tcPr>
          <w:p w14:paraId="53C680D2" w14:textId="77777777" w:rsidR="00747482" w:rsidRPr="00747482" w:rsidRDefault="00747482" w:rsidP="00747482">
            <w:pPr>
              <w:pStyle w:val="Bezproreda2"/>
              <w:rPr>
                <w:sz w:val="20"/>
                <w:szCs w:val="20"/>
              </w:rPr>
            </w:pPr>
            <w:r w:rsidRPr="00747482">
              <w:rPr>
                <w:sz w:val="20"/>
                <w:szCs w:val="20"/>
              </w:rPr>
              <w:t>Niska spremnost</w:t>
            </w:r>
          </w:p>
        </w:tc>
      </w:tr>
      <w:tr w:rsidR="00747482" w:rsidRPr="00747482" w14:paraId="0B276A86" w14:textId="77777777">
        <w:tc>
          <w:tcPr>
            <w:tcW w:w="5844" w:type="dxa"/>
            <w:tcBorders>
              <w:top w:val="single" w:sz="4" w:space="0" w:color="auto"/>
              <w:left w:val="single" w:sz="4" w:space="0" w:color="auto"/>
              <w:bottom w:val="single" w:sz="4" w:space="0" w:color="auto"/>
              <w:right w:val="single" w:sz="4" w:space="0" w:color="auto"/>
            </w:tcBorders>
            <w:hideMark/>
          </w:tcPr>
          <w:p w14:paraId="61BD8D24" w14:textId="77777777" w:rsidR="00747482" w:rsidRPr="00747482" w:rsidRDefault="00747482" w:rsidP="00747482">
            <w:pPr>
              <w:pStyle w:val="Bezproreda2"/>
              <w:rPr>
                <w:sz w:val="20"/>
                <w:szCs w:val="20"/>
              </w:rPr>
            </w:pPr>
            <w:r w:rsidRPr="00747482">
              <w:rPr>
                <w:sz w:val="20"/>
                <w:szCs w:val="20"/>
              </w:rPr>
              <w:t>Stupanj spremnosti zapovjednog osoblja</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3FDC8D59" w14:textId="77777777" w:rsidR="00747482" w:rsidRPr="00747482" w:rsidRDefault="00747482" w:rsidP="00747482">
            <w:pPr>
              <w:pStyle w:val="Bezproreda2"/>
              <w:rPr>
                <w:sz w:val="20"/>
                <w:szCs w:val="20"/>
              </w:rPr>
            </w:pPr>
            <w:r w:rsidRPr="00747482">
              <w:rPr>
                <w:sz w:val="20"/>
                <w:szCs w:val="20"/>
              </w:rPr>
              <w:t>Vrlo niska spremnost</w:t>
            </w:r>
          </w:p>
        </w:tc>
      </w:tr>
      <w:tr w:rsidR="00747482" w:rsidRPr="00747482" w14:paraId="52BE4D1C" w14:textId="77777777">
        <w:tc>
          <w:tcPr>
            <w:tcW w:w="5844" w:type="dxa"/>
            <w:tcBorders>
              <w:top w:val="single" w:sz="4" w:space="0" w:color="auto"/>
              <w:left w:val="single" w:sz="4" w:space="0" w:color="auto"/>
              <w:bottom w:val="single" w:sz="4" w:space="0" w:color="auto"/>
              <w:right w:val="single" w:sz="4" w:space="0" w:color="auto"/>
            </w:tcBorders>
            <w:hideMark/>
          </w:tcPr>
          <w:p w14:paraId="022E4C55" w14:textId="77777777" w:rsidR="00747482" w:rsidRPr="00747482" w:rsidRDefault="00747482" w:rsidP="00747482">
            <w:pPr>
              <w:pStyle w:val="Bezproreda2"/>
              <w:rPr>
                <w:sz w:val="20"/>
                <w:szCs w:val="20"/>
              </w:rPr>
            </w:pPr>
            <w:r w:rsidRPr="00747482">
              <w:rPr>
                <w:sz w:val="20"/>
                <w:szCs w:val="20"/>
              </w:rPr>
              <w:t>Stupanj osposobljenosti ljudstva i zapovjednog osoblja</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45330E74" w14:textId="77777777" w:rsidR="00747482" w:rsidRPr="00747482" w:rsidRDefault="00747482" w:rsidP="00747482">
            <w:pPr>
              <w:pStyle w:val="Bezproreda2"/>
              <w:rPr>
                <w:sz w:val="20"/>
                <w:szCs w:val="20"/>
              </w:rPr>
            </w:pPr>
            <w:r w:rsidRPr="00747482">
              <w:rPr>
                <w:sz w:val="20"/>
                <w:szCs w:val="20"/>
              </w:rPr>
              <w:t>Vrlo niska spremnost</w:t>
            </w:r>
          </w:p>
        </w:tc>
      </w:tr>
      <w:tr w:rsidR="00747482" w:rsidRPr="00747482" w14:paraId="61E28CC1" w14:textId="77777777">
        <w:tc>
          <w:tcPr>
            <w:tcW w:w="5844" w:type="dxa"/>
            <w:tcBorders>
              <w:top w:val="single" w:sz="4" w:space="0" w:color="auto"/>
              <w:left w:val="single" w:sz="4" w:space="0" w:color="auto"/>
              <w:bottom w:val="single" w:sz="4" w:space="0" w:color="auto"/>
              <w:right w:val="single" w:sz="4" w:space="0" w:color="auto"/>
            </w:tcBorders>
            <w:hideMark/>
          </w:tcPr>
          <w:p w14:paraId="69A11B43" w14:textId="77777777" w:rsidR="00747482" w:rsidRPr="00747482" w:rsidRDefault="00747482" w:rsidP="00747482">
            <w:pPr>
              <w:pStyle w:val="Bezproreda2"/>
              <w:rPr>
                <w:sz w:val="20"/>
                <w:szCs w:val="20"/>
              </w:rPr>
            </w:pPr>
            <w:r w:rsidRPr="00747482">
              <w:rPr>
                <w:sz w:val="20"/>
                <w:szCs w:val="20"/>
              </w:rPr>
              <w:t>Stupanj uvježbanosti</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649FCF5A" w14:textId="77777777" w:rsidR="00747482" w:rsidRPr="00747482" w:rsidRDefault="00747482" w:rsidP="00747482">
            <w:pPr>
              <w:pStyle w:val="Bezproreda2"/>
              <w:rPr>
                <w:sz w:val="20"/>
                <w:szCs w:val="20"/>
              </w:rPr>
            </w:pPr>
            <w:r w:rsidRPr="00747482">
              <w:rPr>
                <w:sz w:val="20"/>
                <w:szCs w:val="20"/>
              </w:rPr>
              <w:t>Vrlo niska spremnost</w:t>
            </w:r>
          </w:p>
        </w:tc>
      </w:tr>
      <w:tr w:rsidR="00747482" w:rsidRPr="00747482" w14:paraId="10C96C00" w14:textId="77777777">
        <w:tc>
          <w:tcPr>
            <w:tcW w:w="5844" w:type="dxa"/>
            <w:tcBorders>
              <w:top w:val="single" w:sz="4" w:space="0" w:color="auto"/>
              <w:left w:val="single" w:sz="4" w:space="0" w:color="auto"/>
              <w:bottom w:val="single" w:sz="4" w:space="0" w:color="auto"/>
              <w:right w:val="single" w:sz="4" w:space="0" w:color="auto"/>
            </w:tcBorders>
            <w:hideMark/>
          </w:tcPr>
          <w:p w14:paraId="4B3EB8E1" w14:textId="77777777" w:rsidR="00747482" w:rsidRPr="00747482" w:rsidRDefault="00747482" w:rsidP="00747482">
            <w:pPr>
              <w:pStyle w:val="Bezproreda2"/>
              <w:rPr>
                <w:sz w:val="20"/>
                <w:szCs w:val="20"/>
              </w:rPr>
            </w:pPr>
            <w:r w:rsidRPr="00747482">
              <w:rPr>
                <w:sz w:val="20"/>
                <w:szCs w:val="20"/>
              </w:rPr>
              <w:t>Stupanj opremljenosti materijalnim sredstvima i opremom</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404777BD" w14:textId="77777777" w:rsidR="00747482" w:rsidRPr="00747482" w:rsidRDefault="00747482" w:rsidP="00747482">
            <w:pPr>
              <w:pStyle w:val="Bezproreda2"/>
              <w:rPr>
                <w:sz w:val="20"/>
                <w:szCs w:val="20"/>
              </w:rPr>
            </w:pPr>
            <w:r w:rsidRPr="00747482">
              <w:rPr>
                <w:sz w:val="20"/>
                <w:szCs w:val="20"/>
              </w:rPr>
              <w:t>Vrlo niska spremnost</w:t>
            </w:r>
          </w:p>
        </w:tc>
      </w:tr>
      <w:tr w:rsidR="00747482" w:rsidRPr="00747482" w14:paraId="175B0D45" w14:textId="77777777">
        <w:tc>
          <w:tcPr>
            <w:tcW w:w="5844" w:type="dxa"/>
            <w:tcBorders>
              <w:top w:val="single" w:sz="4" w:space="0" w:color="auto"/>
              <w:left w:val="single" w:sz="4" w:space="0" w:color="auto"/>
              <w:bottom w:val="single" w:sz="4" w:space="0" w:color="auto"/>
              <w:right w:val="single" w:sz="4" w:space="0" w:color="auto"/>
            </w:tcBorders>
            <w:hideMark/>
          </w:tcPr>
          <w:p w14:paraId="1A40E36A" w14:textId="77777777" w:rsidR="00747482" w:rsidRPr="00747482" w:rsidRDefault="00747482" w:rsidP="00747482">
            <w:pPr>
              <w:pStyle w:val="Bezproreda2"/>
              <w:rPr>
                <w:sz w:val="20"/>
                <w:szCs w:val="20"/>
              </w:rPr>
            </w:pPr>
            <w:r w:rsidRPr="00747482">
              <w:rPr>
                <w:sz w:val="20"/>
                <w:szCs w:val="20"/>
              </w:rPr>
              <w:t>Vremena mob. Spremnosti i operativne gotovosti</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466121D0" w14:textId="77777777" w:rsidR="00747482" w:rsidRPr="00747482" w:rsidRDefault="00747482" w:rsidP="00747482">
            <w:pPr>
              <w:pStyle w:val="Bezproreda2"/>
              <w:rPr>
                <w:sz w:val="20"/>
                <w:szCs w:val="20"/>
              </w:rPr>
            </w:pPr>
            <w:r w:rsidRPr="00747482">
              <w:rPr>
                <w:sz w:val="20"/>
                <w:szCs w:val="20"/>
              </w:rPr>
              <w:t>Vrlo niska spremnost</w:t>
            </w:r>
          </w:p>
        </w:tc>
      </w:tr>
      <w:tr w:rsidR="00747482" w:rsidRPr="00747482" w14:paraId="11F32D04" w14:textId="77777777">
        <w:tc>
          <w:tcPr>
            <w:tcW w:w="5844" w:type="dxa"/>
            <w:tcBorders>
              <w:top w:val="single" w:sz="4" w:space="0" w:color="auto"/>
              <w:left w:val="single" w:sz="4" w:space="0" w:color="auto"/>
              <w:bottom w:val="single" w:sz="4" w:space="0" w:color="auto"/>
              <w:right w:val="single" w:sz="4" w:space="0" w:color="auto"/>
            </w:tcBorders>
            <w:hideMark/>
          </w:tcPr>
          <w:p w14:paraId="1B18C857" w14:textId="77777777" w:rsidR="00747482" w:rsidRPr="00747482" w:rsidRDefault="00747482" w:rsidP="00747482">
            <w:pPr>
              <w:pStyle w:val="Bezproreda2"/>
              <w:rPr>
                <w:sz w:val="20"/>
                <w:szCs w:val="20"/>
              </w:rPr>
            </w:pPr>
            <w:r w:rsidRPr="00747482">
              <w:rPr>
                <w:sz w:val="20"/>
                <w:szCs w:val="20"/>
              </w:rPr>
              <w:t>Samodostatnost i logistička potpora</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20CA74E5" w14:textId="77777777" w:rsidR="00747482" w:rsidRPr="00747482" w:rsidRDefault="00747482" w:rsidP="00747482">
            <w:pPr>
              <w:pStyle w:val="Bezproreda2"/>
              <w:rPr>
                <w:sz w:val="20"/>
                <w:szCs w:val="20"/>
              </w:rPr>
            </w:pPr>
            <w:r w:rsidRPr="00747482">
              <w:rPr>
                <w:sz w:val="20"/>
                <w:szCs w:val="20"/>
              </w:rPr>
              <w:t>Vrlo niska spremnost</w:t>
            </w:r>
          </w:p>
        </w:tc>
      </w:tr>
      <w:tr w:rsidR="00747482" w:rsidRPr="00747482" w14:paraId="6FEDCAB3" w14:textId="77777777">
        <w:tc>
          <w:tcPr>
            <w:tcW w:w="5844" w:type="dxa"/>
            <w:tcBorders>
              <w:top w:val="single" w:sz="4" w:space="0" w:color="auto"/>
              <w:left w:val="single" w:sz="4" w:space="0" w:color="auto"/>
              <w:bottom w:val="single" w:sz="4" w:space="0" w:color="auto"/>
              <w:right w:val="single" w:sz="4" w:space="0" w:color="auto"/>
            </w:tcBorders>
            <w:hideMark/>
          </w:tcPr>
          <w:p w14:paraId="3912B24B" w14:textId="77777777" w:rsidR="00747482" w:rsidRPr="00747482" w:rsidRDefault="00747482" w:rsidP="00747482">
            <w:pPr>
              <w:pStyle w:val="Bezproreda2"/>
              <w:rPr>
                <w:sz w:val="20"/>
                <w:szCs w:val="20"/>
              </w:rPr>
            </w:pPr>
            <w:r w:rsidRPr="00747482">
              <w:rPr>
                <w:sz w:val="20"/>
                <w:szCs w:val="20"/>
              </w:rPr>
              <w:t>ZAKLJUČAK</w:t>
            </w:r>
          </w:p>
        </w:tc>
        <w:tc>
          <w:tcPr>
            <w:tcW w:w="3543" w:type="dxa"/>
            <w:tcBorders>
              <w:top w:val="single" w:sz="4" w:space="0" w:color="auto"/>
              <w:left w:val="single" w:sz="4" w:space="0" w:color="auto"/>
              <w:bottom w:val="single" w:sz="4" w:space="0" w:color="auto"/>
              <w:right w:val="single" w:sz="4" w:space="0" w:color="auto"/>
            </w:tcBorders>
            <w:shd w:val="clear" w:color="auto" w:fill="FF0000"/>
            <w:hideMark/>
          </w:tcPr>
          <w:p w14:paraId="1D4EB7CC" w14:textId="77777777" w:rsidR="00747482" w:rsidRPr="00747482" w:rsidRDefault="00747482" w:rsidP="00747482">
            <w:pPr>
              <w:pStyle w:val="Bezproreda2"/>
              <w:rPr>
                <w:sz w:val="20"/>
                <w:szCs w:val="20"/>
              </w:rPr>
            </w:pPr>
            <w:r w:rsidRPr="00747482">
              <w:rPr>
                <w:sz w:val="20"/>
                <w:szCs w:val="20"/>
              </w:rPr>
              <w:t>VRLO NISKA SPREMNOST</w:t>
            </w:r>
          </w:p>
        </w:tc>
      </w:tr>
    </w:tbl>
    <w:p w14:paraId="1B0F3C97" w14:textId="77777777" w:rsidR="009059ED" w:rsidRDefault="009059ED" w:rsidP="009059ED">
      <w:pPr>
        <w:pStyle w:val="Bezproreda"/>
        <w:rPr>
          <w:bCs/>
        </w:rPr>
      </w:pPr>
      <w:r>
        <w:rPr>
          <w:b/>
        </w:rPr>
        <w:lastRenderedPageBreak/>
        <w:t>Razina spremnosti</w:t>
      </w:r>
      <w:r>
        <w:t xml:space="preserve"> Povjerenika CZ </w:t>
      </w:r>
      <w:r>
        <w:rPr>
          <w:color w:val="000000"/>
        </w:rPr>
        <w:t xml:space="preserve">Općine </w:t>
      </w:r>
      <w:r w:rsidR="00B40035">
        <w:rPr>
          <w:lang w:val="ca-ES"/>
        </w:rPr>
        <w:t>Janjina</w:t>
      </w:r>
      <w:r w:rsidR="000B13B8" w:rsidRPr="003701DA">
        <w:rPr>
          <w:lang w:val="ca-ES"/>
        </w:rPr>
        <w:t xml:space="preserve"> </w:t>
      </w:r>
      <w:r>
        <w:rPr>
          <w:b/>
        </w:rPr>
        <w:t>procijenjena je vrlo niskom razinom spremnosti</w:t>
      </w:r>
      <w:r>
        <w:t>.</w:t>
      </w:r>
    </w:p>
    <w:p w14:paraId="7BED7D67" w14:textId="77777777" w:rsidR="00E37996" w:rsidRDefault="00E37996" w:rsidP="008E4A2B">
      <w:pPr>
        <w:pStyle w:val="Bezproreda"/>
        <w:rPr>
          <w:b/>
          <w:bCs/>
          <w:u w:val="single"/>
        </w:rPr>
      </w:pPr>
    </w:p>
    <w:p w14:paraId="13AA5264" w14:textId="72DFB820" w:rsidR="000B13B8" w:rsidRPr="00747482" w:rsidRDefault="009059ED" w:rsidP="00747482">
      <w:pPr>
        <w:pStyle w:val="Naslov3"/>
        <w:numPr>
          <w:ilvl w:val="2"/>
          <w:numId w:val="1"/>
        </w:numPr>
      </w:pPr>
      <w:bookmarkStart w:id="114" w:name="_Toc210238506"/>
      <w:r>
        <w:t>Koordinatori na lokaciji</w:t>
      </w:r>
      <w:bookmarkEnd w:id="114"/>
    </w:p>
    <w:p w14:paraId="0827772F" w14:textId="77777777" w:rsidR="00B40035" w:rsidRDefault="00B40035" w:rsidP="00B40035">
      <w:pPr>
        <w:pStyle w:val="Bezproreda1"/>
        <w:jc w:val="both"/>
      </w:pPr>
      <w:r w:rsidRPr="006A13D3">
        <w:t>Sukladno specifičnostima izvanrednog događaja, načelnik</w:t>
      </w:r>
      <w:r>
        <w:t xml:space="preserve"> </w:t>
      </w:r>
      <w:r w:rsidRPr="006A13D3">
        <w:t>s</w:t>
      </w:r>
      <w:r>
        <w:t xml:space="preserve">tožera civilne zaštite određuje </w:t>
      </w:r>
      <w:r w:rsidRPr="006A13D3">
        <w:t>koordinatora na lokaciji. Koordinator na lokaciji</w:t>
      </w:r>
      <w:r>
        <w:t xml:space="preserve"> </w:t>
      </w:r>
      <w:r w:rsidRPr="006A13D3">
        <w:t>procjenj</w:t>
      </w:r>
      <w:r>
        <w:t xml:space="preserve">uje nastalu situaciju i njezine </w:t>
      </w:r>
      <w:r w:rsidRPr="006A13D3">
        <w:t>posljedice na terenu te u suradnji s nadležnim</w:t>
      </w:r>
      <w:r>
        <w:t xml:space="preserve"> </w:t>
      </w:r>
      <w:r w:rsidRPr="006A13D3">
        <w:t>stožerom civil</w:t>
      </w:r>
      <w:r>
        <w:t xml:space="preserve">ne zaštite usklađuje djelovanje </w:t>
      </w:r>
      <w:r w:rsidRPr="006A13D3">
        <w:t>operativnih snaga sustava civilne zaštite,</w:t>
      </w:r>
      <w:r>
        <w:t xml:space="preserve"> </w:t>
      </w:r>
      <w:r w:rsidRPr="006A13D3">
        <w:t>poradi poduzimanja mj</w:t>
      </w:r>
      <w:r>
        <w:t xml:space="preserve">era i aktivnosti za otklanjanje </w:t>
      </w:r>
      <w:r w:rsidRPr="006A13D3">
        <w:t>posljedice izvanrednog</w:t>
      </w:r>
      <w:r>
        <w:t xml:space="preserve"> </w:t>
      </w:r>
      <w:r w:rsidRPr="006A13D3">
        <w:t xml:space="preserve">događaja. </w:t>
      </w:r>
    </w:p>
    <w:p w14:paraId="6D140A08" w14:textId="77777777" w:rsidR="00B40035" w:rsidRDefault="00B40035" w:rsidP="00B40035">
      <w:pPr>
        <w:pStyle w:val="Bezproreda1"/>
        <w:jc w:val="both"/>
      </w:pPr>
      <w:r w:rsidRPr="006A13D3">
        <w:t>Temeljem čl. 26. st. 2. Pravil</w:t>
      </w:r>
      <w:r>
        <w:t xml:space="preserve">nika o mobilizaciji, uvjetima i </w:t>
      </w:r>
      <w:r w:rsidRPr="006A13D3">
        <w:t>načinu rada</w:t>
      </w:r>
      <w:r>
        <w:t xml:space="preserve"> </w:t>
      </w:r>
      <w:r w:rsidRPr="006A13D3">
        <w:t xml:space="preserve">operativnih snaga sustava civilne zaštite („Narodne novine“ broj 69/16), </w:t>
      </w:r>
      <w:r>
        <w:t xml:space="preserve">Općina Janjina </w:t>
      </w:r>
      <w:r w:rsidRPr="006A13D3">
        <w:t>će u suradnji sa operativnim snagama civilne zaštite, u Planu djelovanja</w:t>
      </w:r>
      <w:r>
        <w:t xml:space="preserve"> civilne </w:t>
      </w:r>
      <w:r w:rsidRPr="006A13D3">
        <w:t xml:space="preserve">zaštite utvrditi popis potencijalnih koordinatora na lokaciji. </w:t>
      </w:r>
    </w:p>
    <w:p w14:paraId="34D1CB72" w14:textId="77777777" w:rsidR="00B40035" w:rsidRPr="006A13D3" w:rsidRDefault="00B40035" w:rsidP="00B40035">
      <w:pPr>
        <w:pStyle w:val="Bezproreda1"/>
        <w:jc w:val="both"/>
      </w:pPr>
      <w:r w:rsidRPr="006A13D3">
        <w:t>Obzirom na</w:t>
      </w:r>
      <w:r>
        <w:t xml:space="preserve"> činjenicu da </w:t>
      </w:r>
      <w:r w:rsidRPr="006A13D3">
        <w:t>koordinator na lokaciji nije imenovan, razina odgovornosti,</w:t>
      </w:r>
      <w:r>
        <w:t xml:space="preserve"> </w:t>
      </w:r>
      <w:r w:rsidRPr="006A13D3">
        <w:t>os</w:t>
      </w:r>
      <w:r>
        <w:t xml:space="preserve">posobljenosti i uvježbanosti je </w:t>
      </w:r>
      <w:r w:rsidRPr="006A13D3">
        <w:t xml:space="preserve">procijenjena </w:t>
      </w:r>
      <w:r w:rsidRPr="00E57CA6">
        <w:rPr>
          <w:b/>
        </w:rPr>
        <w:t>vrlo niskom.</w:t>
      </w:r>
      <w:r w:rsidRPr="006A13D3">
        <w:t xml:space="preserve"> </w:t>
      </w:r>
    </w:p>
    <w:p w14:paraId="3F6D9BAA" w14:textId="77777777" w:rsidR="00B40035" w:rsidRDefault="00B40035" w:rsidP="009059ED">
      <w:pPr>
        <w:pStyle w:val="Bezproreda"/>
        <w:rPr>
          <w:b/>
          <w:bCs/>
          <w:u w:val="single"/>
        </w:rPr>
      </w:pPr>
    </w:p>
    <w:p w14:paraId="065B9ED9" w14:textId="1AB14931" w:rsidR="00747482" w:rsidRDefault="009059ED" w:rsidP="009059ED">
      <w:pPr>
        <w:pStyle w:val="Naslov3"/>
        <w:numPr>
          <w:ilvl w:val="2"/>
          <w:numId w:val="1"/>
        </w:numPr>
      </w:pPr>
      <w:bookmarkStart w:id="115" w:name="_Toc210238507"/>
      <w:r>
        <w:rPr>
          <w:bCs/>
        </w:rPr>
        <w:t>Pravne osobe</w:t>
      </w:r>
      <w:r>
        <w:t xml:space="preserve"> u sustavu CZ</w:t>
      </w:r>
      <w:bookmarkEnd w:id="115"/>
    </w:p>
    <w:p w14:paraId="4FC00ABC" w14:textId="77777777" w:rsidR="00747482" w:rsidRDefault="00747482" w:rsidP="00747482">
      <w:pPr>
        <w:pStyle w:val="Bezproreda1"/>
      </w:pPr>
      <w:r>
        <w:t>Procjena spremnosti pravnih osoba od interesa za sustav CZ Općine koje je svojom odlukom odredio Načelnik, temelji se na opremljenosti i učinkovitosti istih u obavljanju redovnih djelatnosti za koje su osnovani.</w:t>
      </w:r>
    </w:p>
    <w:p w14:paraId="1568B9D2" w14:textId="77777777" w:rsidR="00747482" w:rsidRDefault="00747482" w:rsidP="00747482">
      <w:pPr>
        <w:pStyle w:val="Bezproreda1"/>
      </w:pPr>
      <w:r>
        <w:t>Odlukom Načelnika KLASA: 810-01/20-01/06; UR.BROJ: 2117/06-02-20-01 od 29. 05. 2020. godine određene su slijedeće pravne osobe od interesa za sustav CZ Općine Janjina:</w:t>
      </w:r>
    </w:p>
    <w:p w14:paraId="6DAD79DD" w14:textId="77777777" w:rsidR="00747482" w:rsidRDefault="00747482" w:rsidP="00747482">
      <w:pPr>
        <w:pStyle w:val="Bezproreda1"/>
        <w:numPr>
          <w:ilvl w:val="0"/>
          <w:numId w:val="60"/>
        </w:numPr>
        <w:jc w:val="both"/>
        <w:rPr>
          <w:color w:val="000000"/>
        </w:rPr>
      </w:pPr>
      <w:r>
        <w:rPr>
          <w:color w:val="000000"/>
        </w:rPr>
        <w:t>Krtica d.o.o.</w:t>
      </w:r>
    </w:p>
    <w:p w14:paraId="5CA75007" w14:textId="77777777" w:rsidR="00751BE0" w:rsidRDefault="00751BE0" w:rsidP="004F1AA1">
      <w:pPr>
        <w:pStyle w:val="Bezproreda"/>
      </w:pPr>
    </w:p>
    <w:p w14:paraId="19B60898" w14:textId="77777777" w:rsidR="009059ED" w:rsidRDefault="009059ED" w:rsidP="002950B7">
      <w:pPr>
        <w:pStyle w:val="Bezproreda"/>
      </w:pPr>
      <w:r>
        <w:t>Pored navedenih Pravnih osoba u odluci su navedeni i drugi sudionici u provođenju zadaća proizašlih iz Zakona o sustavu CZ</w:t>
      </w:r>
      <w:r w:rsidR="00017AE7">
        <w:t>.</w:t>
      </w:r>
    </w:p>
    <w:p w14:paraId="4B6DBCC9" w14:textId="77777777" w:rsidR="0068308E" w:rsidRPr="002950B7" w:rsidRDefault="0068308E" w:rsidP="002950B7">
      <w:pPr>
        <w:pStyle w:val="Bezproreda"/>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7"/>
        <w:gridCol w:w="2801"/>
      </w:tblGrid>
      <w:tr w:rsidR="009059ED" w:rsidRPr="004F1AA1" w14:paraId="74641D59" w14:textId="77777777" w:rsidTr="00141169">
        <w:tc>
          <w:tcPr>
            <w:tcW w:w="6127" w:type="dxa"/>
            <w:shd w:val="clear" w:color="auto" w:fill="9CC2E5"/>
          </w:tcPr>
          <w:p w14:paraId="4BF0515F" w14:textId="77777777" w:rsidR="009059ED" w:rsidRPr="004F1AA1" w:rsidRDefault="009059ED" w:rsidP="004F1AA1">
            <w:pPr>
              <w:pStyle w:val="Bezproreda"/>
              <w:rPr>
                <w:b/>
                <w:sz w:val="20"/>
                <w:szCs w:val="20"/>
              </w:rPr>
            </w:pPr>
            <w:r w:rsidRPr="004F1AA1">
              <w:rPr>
                <w:b/>
                <w:sz w:val="20"/>
                <w:szCs w:val="20"/>
              </w:rPr>
              <w:t>Operativni kapaciteti-pravne osobe</w:t>
            </w:r>
          </w:p>
        </w:tc>
        <w:tc>
          <w:tcPr>
            <w:tcW w:w="2801" w:type="dxa"/>
            <w:shd w:val="clear" w:color="auto" w:fill="9CC2E5"/>
          </w:tcPr>
          <w:p w14:paraId="5D6E87FF" w14:textId="77777777" w:rsidR="009059ED" w:rsidRPr="004F1AA1" w:rsidRDefault="009059ED" w:rsidP="004F1AA1">
            <w:pPr>
              <w:pStyle w:val="Bezproreda"/>
              <w:rPr>
                <w:b/>
                <w:sz w:val="20"/>
                <w:szCs w:val="20"/>
              </w:rPr>
            </w:pPr>
            <w:r w:rsidRPr="004F1AA1">
              <w:rPr>
                <w:b/>
                <w:sz w:val="20"/>
                <w:szCs w:val="20"/>
              </w:rPr>
              <w:t>Stanje spremnosti</w:t>
            </w:r>
          </w:p>
        </w:tc>
      </w:tr>
      <w:tr w:rsidR="009059ED" w:rsidRPr="004F1AA1" w14:paraId="019DC9ED" w14:textId="77777777" w:rsidTr="00141169">
        <w:tc>
          <w:tcPr>
            <w:tcW w:w="6127" w:type="dxa"/>
          </w:tcPr>
          <w:p w14:paraId="3FC6C5C2" w14:textId="77777777" w:rsidR="009059ED" w:rsidRPr="004F1AA1" w:rsidRDefault="009059ED" w:rsidP="004F1AA1">
            <w:pPr>
              <w:pStyle w:val="Bezproreda"/>
              <w:rPr>
                <w:sz w:val="20"/>
                <w:szCs w:val="20"/>
              </w:rPr>
            </w:pPr>
            <w:r w:rsidRPr="004F1AA1">
              <w:rPr>
                <w:sz w:val="20"/>
                <w:szCs w:val="20"/>
              </w:rPr>
              <w:t>Stupanj popunjenosti ljudstvom</w:t>
            </w:r>
          </w:p>
        </w:tc>
        <w:tc>
          <w:tcPr>
            <w:tcW w:w="2801" w:type="dxa"/>
            <w:shd w:val="clear" w:color="auto" w:fill="FFFF00"/>
          </w:tcPr>
          <w:p w14:paraId="479D8901" w14:textId="77777777" w:rsidR="009059ED" w:rsidRPr="004F1AA1" w:rsidRDefault="009059ED" w:rsidP="004F1AA1">
            <w:pPr>
              <w:pStyle w:val="Bezproreda"/>
              <w:rPr>
                <w:sz w:val="20"/>
                <w:szCs w:val="20"/>
              </w:rPr>
            </w:pPr>
            <w:r w:rsidRPr="004F1AA1">
              <w:rPr>
                <w:sz w:val="20"/>
                <w:szCs w:val="20"/>
              </w:rPr>
              <w:t>Visoka spremnost</w:t>
            </w:r>
          </w:p>
        </w:tc>
      </w:tr>
      <w:tr w:rsidR="009059ED" w:rsidRPr="004F1AA1" w14:paraId="69F67DE4" w14:textId="77777777" w:rsidTr="00141169">
        <w:tc>
          <w:tcPr>
            <w:tcW w:w="6127" w:type="dxa"/>
          </w:tcPr>
          <w:p w14:paraId="1D58456B" w14:textId="77777777" w:rsidR="009059ED" w:rsidRPr="004F1AA1" w:rsidRDefault="009059ED" w:rsidP="004F1AA1">
            <w:pPr>
              <w:pStyle w:val="Bezproreda"/>
              <w:rPr>
                <w:sz w:val="20"/>
                <w:szCs w:val="20"/>
              </w:rPr>
            </w:pPr>
            <w:r w:rsidRPr="004F1AA1">
              <w:rPr>
                <w:sz w:val="20"/>
                <w:szCs w:val="20"/>
              </w:rPr>
              <w:t>Stupanj spremnosti zapovjednog osoblja</w:t>
            </w:r>
          </w:p>
        </w:tc>
        <w:tc>
          <w:tcPr>
            <w:tcW w:w="2801" w:type="dxa"/>
            <w:shd w:val="clear" w:color="auto" w:fill="FFFF00"/>
          </w:tcPr>
          <w:p w14:paraId="5E6BD5D0" w14:textId="77777777" w:rsidR="009059ED" w:rsidRPr="004F1AA1" w:rsidRDefault="009059ED" w:rsidP="004F1AA1">
            <w:pPr>
              <w:pStyle w:val="Bezproreda"/>
              <w:rPr>
                <w:sz w:val="20"/>
                <w:szCs w:val="20"/>
              </w:rPr>
            </w:pPr>
            <w:r w:rsidRPr="004F1AA1">
              <w:rPr>
                <w:sz w:val="20"/>
                <w:szCs w:val="20"/>
              </w:rPr>
              <w:t>Visoka spremnost</w:t>
            </w:r>
          </w:p>
        </w:tc>
      </w:tr>
      <w:tr w:rsidR="009059ED" w:rsidRPr="004F1AA1" w14:paraId="23FA2020" w14:textId="77777777" w:rsidTr="00141169">
        <w:tc>
          <w:tcPr>
            <w:tcW w:w="6127" w:type="dxa"/>
          </w:tcPr>
          <w:p w14:paraId="30487696" w14:textId="77777777" w:rsidR="009059ED" w:rsidRPr="004F1AA1" w:rsidRDefault="009059ED" w:rsidP="004F1AA1">
            <w:pPr>
              <w:pStyle w:val="Bezproreda"/>
              <w:rPr>
                <w:sz w:val="20"/>
                <w:szCs w:val="20"/>
              </w:rPr>
            </w:pPr>
            <w:r w:rsidRPr="004F1AA1">
              <w:rPr>
                <w:sz w:val="20"/>
                <w:szCs w:val="20"/>
              </w:rPr>
              <w:t>Stupanj osposobljenosti ljudstva i zapovjednog osoblja</w:t>
            </w:r>
          </w:p>
        </w:tc>
        <w:tc>
          <w:tcPr>
            <w:tcW w:w="2801" w:type="dxa"/>
            <w:shd w:val="clear" w:color="auto" w:fill="FFFF00"/>
          </w:tcPr>
          <w:p w14:paraId="66FA1B67" w14:textId="77777777" w:rsidR="009059ED" w:rsidRPr="004F1AA1" w:rsidRDefault="009059ED" w:rsidP="004F1AA1">
            <w:pPr>
              <w:pStyle w:val="Bezproreda"/>
              <w:rPr>
                <w:sz w:val="20"/>
                <w:szCs w:val="20"/>
              </w:rPr>
            </w:pPr>
            <w:r w:rsidRPr="004F1AA1">
              <w:rPr>
                <w:sz w:val="20"/>
                <w:szCs w:val="20"/>
              </w:rPr>
              <w:t>Visoka spremnost</w:t>
            </w:r>
          </w:p>
        </w:tc>
      </w:tr>
      <w:tr w:rsidR="009059ED" w:rsidRPr="004F1AA1" w14:paraId="5DB62A2E" w14:textId="77777777" w:rsidTr="00141169">
        <w:tc>
          <w:tcPr>
            <w:tcW w:w="6127" w:type="dxa"/>
          </w:tcPr>
          <w:p w14:paraId="4DAF4012" w14:textId="77777777" w:rsidR="009059ED" w:rsidRPr="004F1AA1" w:rsidRDefault="009059ED" w:rsidP="004F1AA1">
            <w:pPr>
              <w:pStyle w:val="Bezproreda"/>
              <w:rPr>
                <w:sz w:val="20"/>
                <w:szCs w:val="20"/>
              </w:rPr>
            </w:pPr>
            <w:r w:rsidRPr="004F1AA1">
              <w:rPr>
                <w:sz w:val="20"/>
                <w:szCs w:val="20"/>
              </w:rPr>
              <w:t>Stupanj uvježbanosti</w:t>
            </w:r>
          </w:p>
        </w:tc>
        <w:tc>
          <w:tcPr>
            <w:tcW w:w="2801" w:type="dxa"/>
            <w:shd w:val="clear" w:color="auto" w:fill="FFC000"/>
          </w:tcPr>
          <w:p w14:paraId="5739C136" w14:textId="77777777" w:rsidR="009059ED" w:rsidRPr="004F1AA1" w:rsidRDefault="009059ED" w:rsidP="004F1AA1">
            <w:pPr>
              <w:pStyle w:val="Bezproreda"/>
              <w:rPr>
                <w:sz w:val="20"/>
                <w:szCs w:val="20"/>
              </w:rPr>
            </w:pPr>
            <w:r w:rsidRPr="004F1AA1">
              <w:rPr>
                <w:sz w:val="20"/>
                <w:szCs w:val="20"/>
              </w:rPr>
              <w:t>Niska spremnost</w:t>
            </w:r>
          </w:p>
        </w:tc>
      </w:tr>
      <w:tr w:rsidR="009059ED" w:rsidRPr="004F1AA1" w14:paraId="10C1D6E9" w14:textId="77777777" w:rsidTr="00141169">
        <w:tc>
          <w:tcPr>
            <w:tcW w:w="6127" w:type="dxa"/>
          </w:tcPr>
          <w:p w14:paraId="307D0054" w14:textId="77777777" w:rsidR="009059ED" w:rsidRPr="004F1AA1" w:rsidRDefault="009059ED" w:rsidP="004F1AA1">
            <w:pPr>
              <w:pStyle w:val="Bezproreda"/>
              <w:rPr>
                <w:sz w:val="20"/>
                <w:szCs w:val="20"/>
              </w:rPr>
            </w:pPr>
            <w:r w:rsidRPr="004F1AA1">
              <w:rPr>
                <w:sz w:val="20"/>
                <w:szCs w:val="20"/>
              </w:rPr>
              <w:t>Stupanj opremljenosti materijalnim sredstvima i opremom</w:t>
            </w:r>
          </w:p>
        </w:tc>
        <w:tc>
          <w:tcPr>
            <w:tcW w:w="2801" w:type="dxa"/>
            <w:shd w:val="clear" w:color="auto" w:fill="FFFF00"/>
          </w:tcPr>
          <w:p w14:paraId="46825348" w14:textId="77777777" w:rsidR="009059ED" w:rsidRPr="004F1AA1" w:rsidRDefault="009059ED" w:rsidP="004F1AA1">
            <w:pPr>
              <w:pStyle w:val="Bezproreda"/>
              <w:rPr>
                <w:sz w:val="20"/>
                <w:szCs w:val="20"/>
              </w:rPr>
            </w:pPr>
            <w:r w:rsidRPr="004F1AA1">
              <w:rPr>
                <w:sz w:val="20"/>
                <w:szCs w:val="20"/>
              </w:rPr>
              <w:t>Visoka spremnost</w:t>
            </w:r>
          </w:p>
        </w:tc>
      </w:tr>
      <w:tr w:rsidR="009059ED" w:rsidRPr="004F1AA1" w14:paraId="61203AD2" w14:textId="77777777" w:rsidTr="00141169">
        <w:tc>
          <w:tcPr>
            <w:tcW w:w="6127" w:type="dxa"/>
          </w:tcPr>
          <w:p w14:paraId="775E75BE" w14:textId="77777777" w:rsidR="009059ED" w:rsidRPr="004F1AA1" w:rsidRDefault="009059ED" w:rsidP="004F1AA1">
            <w:pPr>
              <w:pStyle w:val="Bezproreda"/>
              <w:rPr>
                <w:sz w:val="20"/>
                <w:szCs w:val="20"/>
              </w:rPr>
            </w:pPr>
            <w:r w:rsidRPr="004F1AA1">
              <w:rPr>
                <w:sz w:val="20"/>
                <w:szCs w:val="20"/>
              </w:rPr>
              <w:t>Vremena mob. Spremnosti i operativne gotovosti</w:t>
            </w:r>
          </w:p>
        </w:tc>
        <w:tc>
          <w:tcPr>
            <w:tcW w:w="2801" w:type="dxa"/>
            <w:shd w:val="clear" w:color="auto" w:fill="FFC000"/>
          </w:tcPr>
          <w:p w14:paraId="7DD7F6B3" w14:textId="77777777" w:rsidR="009059ED" w:rsidRPr="004F1AA1" w:rsidRDefault="009059ED" w:rsidP="004F1AA1">
            <w:pPr>
              <w:pStyle w:val="Bezproreda"/>
              <w:rPr>
                <w:sz w:val="20"/>
                <w:szCs w:val="20"/>
              </w:rPr>
            </w:pPr>
            <w:r w:rsidRPr="004F1AA1">
              <w:rPr>
                <w:sz w:val="20"/>
                <w:szCs w:val="20"/>
              </w:rPr>
              <w:t>Niska spremnost</w:t>
            </w:r>
          </w:p>
        </w:tc>
      </w:tr>
      <w:tr w:rsidR="009059ED" w:rsidRPr="004F1AA1" w14:paraId="4E53CD99" w14:textId="77777777" w:rsidTr="00141169">
        <w:tc>
          <w:tcPr>
            <w:tcW w:w="6127" w:type="dxa"/>
          </w:tcPr>
          <w:p w14:paraId="2C7D65A1" w14:textId="77777777" w:rsidR="009059ED" w:rsidRPr="004F1AA1" w:rsidRDefault="009059ED" w:rsidP="004F1AA1">
            <w:pPr>
              <w:pStyle w:val="Bezproreda"/>
              <w:rPr>
                <w:sz w:val="20"/>
                <w:szCs w:val="20"/>
              </w:rPr>
            </w:pPr>
            <w:r w:rsidRPr="004F1AA1">
              <w:rPr>
                <w:sz w:val="20"/>
                <w:szCs w:val="20"/>
              </w:rPr>
              <w:t>Samodostatnost i logistička potpora</w:t>
            </w:r>
          </w:p>
        </w:tc>
        <w:tc>
          <w:tcPr>
            <w:tcW w:w="2801" w:type="dxa"/>
            <w:shd w:val="clear" w:color="auto" w:fill="FFFF00"/>
          </w:tcPr>
          <w:p w14:paraId="61B09512" w14:textId="77777777" w:rsidR="009059ED" w:rsidRPr="004F1AA1" w:rsidRDefault="009059ED" w:rsidP="004F1AA1">
            <w:pPr>
              <w:pStyle w:val="Bezproreda"/>
              <w:rPr>
                <w:sz w:val="20"/>
                <w:szCs w:val="20"/>
              </w:rPr>
            </w:pPr>
            <w:r w:rsidRPr="004F1AA1">
              <w:rPr>
                <w:sz w:val="20"/>
                <w:szCs w:val="20"/>
              </w:rPr>
              <w:t>Visoka spremnost</w:t>
            </w:r>
          </w:p>
        </w:tc>
      </w:tr>
      <w:tr w:rsidR="009059ED" w:rsidRPr="004F1AA1" w14:paraId="3A651DB0" w14:textId="77777777" w:rsidTr="00141169">
        <w:tc>
          <w:tcPr>
            <w:tcW w:w="6127" w:type="dxa"/>
          </w:tcPr>
          <w:p w14:paraId="00033C4E" w14:textId="77777777" w:rsidR="009059ED" w:rsidRPr="004F1AA1" w:rsidRDefault="009059ED" w:rsidP="004F1AA1">
            <w:pPr>
              <w:pStyle w:val="Bezproreda"/>
              <w:rPr>
                <w:b/>
                <w:sz w:val="20"/>
                <w:szCs w:val="20"/>
              </w:rPr>
            </w:pPr>
            <w:r w:rsidRPr="004F1AA1">
              <w:rPr>
                <w:b/>
                <w:sz w:val="20"/>
                <w:szCs w:val="20"/>
              </w:rPr>
              <w:t>ZAKLJUČAK</w:t>
            </w:r>
          </w:p>
        </w:tc>
        <w:tc>
          <w:tcPr>
            <w:tcW w:w="2801" w:type="dxa"/>
            <w:shd w:val="clear" w:color="auto" w:fill="FFFF00"/>
          </w:tcPr>
          <w:p w14:paraId="172D2806" w14:textId="77777777" w:rsidR="009059ED" w:rsidRPr="004F1AA1" w:rsidRDefault="009059ED" w:rsidP="004F1AA1">
            <w:pPr>
              <w:pStyle w:val="Bezproreda"/>
              <w:rPr>
                <w:b/>
                <w:sz w:val="20"/>
                <w:szCs w:val="20"/>
              </w:rPr>
            </w:pPr>
            <w:r w:rsidRPr="004F1AA1">
              <w:rPr>
                <w:b/>
                <w:sz w:val="20"/>
                <w:szCs w:val="20"/>
              </w:rPr>
              <w:t>VISOKA SPREMNOST</w:t>
            </w:r>
          </w:p>
        </w:tc>
      </w:tr>
    </w:tbl>
    <w:p w14:paraId="5430B061" w14:textId="77777777" w:rsidR="002950B7" w:rsidRDefault="002950B7" w:rsidP="004F1AA1">
      <w:pPr>
        <w:pStyle w:val="Bezproreda"/>
        <w:rPr>
          <w:b/>
        </w:rPr>
      </w:pPr>
    </w:p>
    <w:p w14:paraId="6AEB6DAD" w14:textId="77777777" w:rsidR="004F1AA1" w:rsidRDefault="004F1AA1" w:rsidP="004F1AA1">
      <w:pPr>
        <w:pStyle w:val="Bezproreda"/>
      </w:pPr>
      <w:r w:rsidRPr="0068308E">
        <w:rPr>
          <w:b/>
        </w:rPr>
        <w:t>Razina spremnosti</w:t>
      </w:r>
      <w:r w:rsidRPr="0068308E">
        <w:t xml:space="preserve"> Pravnih osoba </w:t>
      </w:r>
      <w:r w:rsidRPr="0068308E">
        <w:rPr>
          <w:color w:val="000000"/>
        </w:rPr>
        <w:t xml:space="preserve">Općine </w:t>
      </w:r>
      <w:r w:rsidR="00B40035">
        <w:t>Janjina</w:t>
      </w:r>
      <w:r w:rsidR="000B13B8" w:rsidRPr="0068308E">
        <w:rPr>
          <w:b/>
        </w:rPr>
        <w:t xml:space="preserve"> </w:t>
      </w:r>
      <w:r w:rsidRPr="0068308E">
        <w:rPr>
          <w:b/>
        </w:rPr>
        <w:t>procijenjena je visokom razinom spremnosti</w:t>
      </w:r>
      <w:r w:rsidRPr="0068308E">
        <w:t>.</w:t>
      </w:r>
      <w:r>
        <w:t xml:space="preserve"> </w:t>
      </w:r>
    </w:p>
    <w:p w14:paraId="64DB6A06" w14:textId="77777777" w:rsidR="00751BE0" w:rsidRDefault="00751BE0" w:rsidP="00B66EEC"/>
    <w:p w14:paraId="3E5D1452" w14:textId="77777777" w:rsidR="00747482" w:rsidRDefault="00747482" w:rsidP="00B66EEC"/>
    <w:p w14:paraId="4A48920A" w14:textId="77777777" w:rsidR="00747482" w:rsidRDefault="00747482" w:rsidP="00B66EEC"/>
    <w:p w14:paraId="387DA111" w14:textId="77777777" w:rsidR="00747482" w:rsidRDefault="00747482" w:rsidP="00B66EEC"/>
    <w:p w14:paraId="0D211E71" w14:textId="77777777" w:rsidR="00747482" w:rsidRDefault="00747482" w:rsidP="00B66EEC"/>
    <w:p w14:paraId="507F62D6" w14:textId="77777777" w:rsidR="00B66EEC" w:rsidRPr="00C556EB" w:rsidRDefault="00B66EEC" w:rsidP="000035BA">
      <w:pPr>
        <w:pStyle w:val="Naslov2"/>
        <w:numPr>
          <w:ilvl w:val="1"/>
          <w:numId w:val="1"/>
        </w:numPr>
        <w:ind w:left="1134" w:hanging="567"/>
      </w:pPr>
      <w:bookmarkStart w:id="116" w:name="_Toc210238508"/>
      <w:r>
        <w:lastRenderedPageBreak/>
        <w:t xml:space="preserve">KONTAKT PODACI SNAGA I SUDIONIKA </w:t>
      </w:r>
      <w:r w:rsidR="000035BA">
        <w:t xml:space="preserve">U PROVEDBI </w:t>
      </w:r>
      <w:r w:rsidR="000035BA" w:rsidRPr="00C556EB">
        <w:t>PLANA</w:t>
      </w:r>
      <w:bookmarkEnd w:id="116"/>
    </w:p>
    <w:p w14:paraId="41FF92D8" w14:textId="77777777" w:rsidR="004F1AA1" w:rsidRDefault="004F1AA1" w:rsidP="004F1AA1">
      <w:pPr>
        <w:pStyle w:val="Bezproreda"/>
      </w:pPr>
      <w:r w:rsidRPr="00C556EB">
        <w:t>Kontakt podaci snaga i sudionika u prove</w:t>
      </w:r>
      <w:r w:rsidR="00C556EB" w:rsidRPr="00C556EB">
        <w:t>dbi plana nalaze se u Prilogu 2 i Prilogu 3.</w:t>
      </w:r>
    </w:p>
    <w:p w14:paraId="04B13FEA" w14:textId="77777777" w:rsidR="004F1AA1" w:rsidRDefault="004F1AA1" w:rsidP="004F1AA1">
      <w:pPr>
        <w:pStyle w:val="Bezproreda"/>
      </w:pPr>
    </w:p>
    <w:p w14:paraId="1EEDA683" w14:textId="77777777" w:rsidR="00E37996" w:rsidRPr="004F1AA1" w:rsidRDefault="00E37996" w:rsidP="004F1AA1">
      <w:pPr>
        <w:pStyle w:val="Bezproreda"/>
      </w:pPr>
    </w:p>
    <w:p w14:paraId="1E19B367" w14:textId="77777777" w:rsidR="000035BA" w:rsidRDefault="000035BA" w:rsidP="000035BA">
      <w:pPr>
        <w:pStyle w:val="Naslov2"/>
        <w:numPr>
          <w:ilvl w:val="1"/>
          <w:numId w:val="1"/>
        </w:numPr>
        <w:ind w:left="1134" w:hanging="567"/>
      </w:pPr>
      <w:bookmarkStart w:id="117" w:name="_Toc210238509"/>
      <w:r>
        <w:t>NAČIN OSTVARIVANJA KOMUNIKACIJA OPERATIVNOG ZNAČAJA VERTIKALNO I HORIZONTALNO</w:t>
      </w:r>
      <w:bookmarkEnd w:id="117"/>
    </w:p>
    <w:p w14:paraId="5B0438A7" w14:textId="77777777" w:rsidR="004F1AA1" w:rsidRDefault="00971094" w:rsidP="00971094">
      <w:pPr>
        <w:pStyle w:val="Bezproreda"/>
      </w:pPr>
      <w:r>
        <w:t xml:space="preserve">U slučaju katastrofe ili velike nesreće Načelnik općine ili Načelnik stožera imati će potrebu vertikalne komunikacije sa </w:t>
      </w:r>
      <w:r w:rsidR="00B40035">
        <w:t>Dubrovačko - neretvanskom</w:t>
      </w:r>
      <w:r>
        <w:t xml:space="preserve"> županijom ili MUP-PU</w:t>
      </w:r>
      <w:r w:rsidR="00E766EC">
        <w:t>Split-Služba CZ Dubrovnik</w:t>
      </w:r>
      <w:r>
        <w:t xml:space="preserve"> bilo u smislu izvješ</w:t>
      </w:r>
      <w:r w:rsidR="008E4A2B">
        <w:t>ć</w:t>
      </w:r>
      <w:r>
        <w:t>ivanja ili traženja pomoći oko provođenja određenih aktivnosti.</w:t>
      </w:r>
    </w:p>
    <w:p w14:paraId="4BFE4E63" w14:textId="77777777" w:rsidR="00971094" w:rsidRDefault="00971094" w:rsidP="00971094">
      <w:pPr>
        <w:pStyle w:val="Bezproreda"/>
      </w:pPr>
      <w:r>
        <w:t>Također, tokom provođenja zadaća proizašlih iz Plana djelovanja CZ, Načelnik općine i Načelnik Stožera CZ kao i ostali članovi Stožera CZ vrše stalnu horizontalnu komunikaciju bilo sa susjednim JLS ili sa Voditeljima Operativnih snaga.</w:t>
      </w:r>
    </w:p>
    <w:p w14:paraId="7611FF22" w14:textId="77777777" w:rsidR="00971094" w:rsidRDefault="00971094" w:rsidP="00971094">
      <w:pPr>
        <w:pStyle w:val="Bezproreda"/>
      </w:pPr>
      <w:r>
        <w:t xml:space="preserve">Način međusobne komunikacije ostvaruje se putem telefona (mobilnih ili fiksnih), putem faxa, putem radiostanica gotovih snaga (vatrogasaca, HGSS i Crveni križ), putem Centra 112 ili putem teklića Općine </w:t>
      </w:r>
      <w:r w:rsidR="00B40035">
        <w:t>Janjina</w:t>
      </w:r>
      <w:r>
        <w:t>.</w:t>
      </w:r>
    </w:p>
    <w:p w14:paraId="2B75AD05" w14:textId="77777777" w:rsidR="00971094" w:rsidRPr="00C556EB" w:rsidRDefault="00971094" w:rsidP="00971094">
      <w:pPr>
        <w:pStyle w:val="Bezproreda"/>
        <w:rPr>
          <w:i/>
        </w:rPr>
      </w:pPr>
      <w:r w:rsidRPr="00C556EB">
        <w:rPr>
          <w:i/>
        </w:rPr>
        <w:t>Popis operativnih snaga</w:t>
      </w:r>
      <w:r w:rsidR="00C556EB" w:rsidRPr="00C556EB">
        <w:rPr>
          <w:i/>
        </w:rPr>
        <w:t>, susjednih JLS i kontakata više hijerarhijske razine</w:t>
      </w:r>
      <w:r w:rsidRPr="00C556EB">
        <w:rPr>
          <w:i/>
        </w:rPr>
        <w:t xml:space="preserve"> sa kontaktima nalazi se u </w:t>
      </w:r>
      <w:r w:rsidR="00C556EB" w:rsidRPr="00C556EB">
        <w:rPr>
          <w:i/>
        </w:rPr>
        <w:t>Prilogu 2</w:t>
      </w:r>
      <w:r w:rsidRPr="00C556EB">
        <w:rPr>
          <w:i/>
        </w:rPr>
        <w:t>.</w:t>
      </w:r>
      <w:r w:rsidR="00C556EB" w:rsidRPr="00C556EB">
        <w:rPr>
          <w:i/>
        </w:rPr>
        <w:t xml:space="preserve"> ,  Prilogu 5. i Prilogu 6.</w:t>
      </w:r>
    </w:p>
    <w:p w14:paraId="5C7B616C" w14:textId="77777777" w:rsidR="00971094" w:rsidRPr="004F1AA1" w:rsidRDefault="00971094" w:rsidP="004F1AA1"/>
    <w:p w14:paraId="04554674" w14:textId="77777777" w:rsidR="000035BA" w:rsidRDefault="000035BA" w:rsidP="000035BA">
      <w:pPr>
        <w:pStyle w:val="Naslov2"/>
        <w:numPr>
          <w:ilvl w:val="1"/>
          <w:numId w:val="1"/>
        </w:numPr>
        <w:ind w:left="1134" w:hanging="567"/>
      </w:pPr>
      <w:bookmarkStart w:id="118" w:name="_Toc210238510"/>
      <w:r>
        <w:t>OCJENA SAMODOSTATNOSTI VLASTITIH OS ZA DJELOVANJE U VELIKOJ NESREĆI I KATASTROFI NA NAČELU SUPSIDIJARNOSTI</w:t>
      </w:r>
      <w:bookmarkEnd w:id="118"/>
    </w:p>
    <w:p w14:paraId="567C77ED" w14:textId="77777777" w:rsidR="006F3884" w:rsidRPr="006F3884" w:rsidRDefault="004F1AA1" w:rsidP="003F12DF">
      <w:pPr>
        <w:pStyle w:val="Bezproreda"/>
        <w:rPr>
          <w:b/>
        </w:rPr>
      </w:pPr>
      <w:r>
        <w:t xml:space="preserve">Operativne snage kojima raspolaže Općina </w:t>
      </w:r>
      <w:r w:rsidR="00B40035">
        <w:t>Janjina</w:t>
      </w:r>
      <w:r w:rsidR="00615684" w:rsidRPr="0068308E">
        <w:rPr>
          <w:b/>
        </w:rPr>
        <w:t xml:space="preserve"> </w:t>
      </w:r>
      <w:r>
        <w:t xml:space="preserve">za postupanje u slučaju pojave neke od ugroza navedenih u Procjeni rizika </w:t>
      </w:r>
      <w:r w:rsidRPr="006F3884">
        <w:rPr>
          <w:b/>
        </w:rPr>
        <w:t>su</w:t>
      </w:r>
      <w:r w:rsidR="006F3884" w:rsidRPr="006F3884">
        <w:rPr>
          <w:b/>
        </w:rPr>
        <w:t xml:space="preserve"> dostatne </w:t>
      </w:r>
      <w:r w:rsidR="006F3884">
        <w:t>uz daljnje ulaganje i os</w:t>
      </w:r>
      <w:r w:rsidR="003F12DF">
        <w:t>posobljavanje snaga.</w:t>
      </w:r>
    </w:p>
    <w:p w14:paraId="0011AA40" w14:textId="77777777" w:rsidR="006F3884" w:rsidRDefault="006F3884" w:rsidP="006F3884">
      <w:pPr>
        <w:pStyle w:val="Bezproreda"/>
      </w:pPr>
    </w:p>
    <w:p w14:paraId="40BD02FC" w14:textId="77777777" w:rsidR="00615684" w:rsidRPr="004F1AA1" w:rsidRDefault="00615684" w:rsidP="006F3884">
      <w:pPr>
        <w:pStyle w:val="Bezproreda"/>
      </w:pPr>
    </w:p>
    <w:p w14:paraId="2E285E0F" w14:textId="77777777" w:rsidR="006F3884" w:rsidRDefault="000035BA" w:rsidP="006F3884">
      <w:pPr>
        <w:pStyle w:val="Naslov2"/>
        <w:numPr>
          <w:ilvl w:val="1"/>
          <w:numId w:val="1"/>
        </w:numPr>
        <w:ind w:left="1134" w:hanging="567"/>
      </w:pPr>
      <w:bookmarkStart w:id="119" w:name="_Toc210238511"/>
      <w:r>
        <w:t>NAČIN PODNOŠENJA ZAHTJEVA ZA POMOĆ NA NAČELU SOLIDARNOSTI VIŠIM HIJERARHIJSKIM RAZINAMA SUSTAVA CZ</w:t>
      </w:r>
      <w:bookmarkEnd w:id="119"/>
    </w:p>
    <w:p w14:paraId="5DAD24C3" w14:textId="77777777" w:rsidR="006F3884" w:rsidRDefault="006F3884" w:rsidP="006F3884">
      <w:pPr>
        <w:pStyle w:val="Bezproreda"/>
      </w:pPr>
      <w:r>
        <w:t xml:space="preserve">Općina </w:t>
      </w:r>
      <w:r w:rsidR="00B40035">
        <w:t>Janjina</w:t>
      </w:r>
      <w:r w:rsidR="00615684" w:rsidRPr="0068308E">
        <w:rPr>
          <w:b/>
        </w:rPr>
        <w:t xml:space="preserve"> </w:t>
      </w:r>
      <w:r w:rsidRPr="00877567">
        <w:t>nakon što je aktivira</w:t>
      </w:r>
      <w:r>
        <w:t>la</w:t>
      </w:r>
      <w:r w:rsidRPr="00877567">
        <w:t xml:space="preserve"> sve raspoložive snage sustava civilne zaštite iz njene nadležnosti koje su se pokazale nedostatne u sprečavanju odnosno otklanjanju posljedici u velikim nesrećama može zahtijevati pomoć s više razine. Pomoć će zatražiti s županijske odnosno državne razine putem Centra 112.</w:t>
      </w:r>
      <w:r w:rsidRPr="00FC1C92">
        <w:t xml:space="preserve"> </w:t>
      </w:r>
    </w:p>
    <w:p w14:paraId="56683956" w14:textId="77777777" w:rsidR="000035BA" w:rsidRPr="006F3884" w:rsidRDefault="000035BA" w:rsidP="006F3884"/>
    <w:sectPr w:rsidR="000035BA" w:rsidRPr="006F3884" w:rsidSect="008D6C19">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35D7" w14:textId="77777777" w:rsidR="006156CE" w:rsidRDefault="006156CE" w:rsidP="00D45DA4">
      <w:pPr>
        <w:spacing w:after="0" w:line="240" w:lineRule="auto"/>
      </w:pPr>
      <w:r>
        <w:separator/>
      </w:r>
    </w:p>
  </w:endnote>
  <w:endnote w:type="continuationSeparator" w:id="0">
    <w:p w14:paraId="46C62B48" w14:textId="77777777" w:rsidR="006156CE" w:rsidRDefault="006156CE" w:rsidP="00D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221F3" w14:paraId="57474989" w14:textId="77777777">
      <w:trPr>
        <w:trHeight w:hRule="exact" w:val="115"/>
        <w:jc w:val="center"/>
      </w:trPr>
      <w:tc>
        <w:tcPr>
          <w:tcW w:w="4686" w:type="dxa"/>
          <w:shd w:val="clear" w:color="auto" w:fill="5B9BD5" w:themeFill="accent1"/>
          <w:tcMar>
            <w:top w:w="0" w:type="dxa"/>
            <w:bottom w:w="0" w:type="dxa"/>
          </w:tcMar>
        </w:tcPr>
        <w:p w14:paraId="62DDAE80" w14:textId="77777777" w:rsidR="00E221F3" w:rsidRDefault="00E221F3">
          <w:pPr>
            <w:pStyle w:val="Zaglavlje"/>
            <w:rPr>
              <w:caps/>
              <w:sz w:val="18"/>
            </w:rPr>
          </w:pPr>
        </w:p>
      </w:tc>
      <w:tc>
        <w:tcPr>
          <w:tcW w:w="4674" w:type="dxa"/>
          <w:shd w:val="clear" w:color="auto" w:fill="5B9BD5" w:themeFill="accent1"/>
          <w:tcMar>
            <w:top w:w="0" w:type="dxa"/>
            <w:bottom w:w="0" w:type="dxa"/>
          </w:tcMar>
        </w:tcPr>
        <w:p w14:paraId="6D7C5EA1" w14:textId="77777777" w:rsidR="00E221F3" w:rsidRDefault="00E221F3">
          <w:pPr>
            <w:pStyle w:val="Zaglavlje"/>
            <w:jc w:val="right"/>
            <w:rPr>
              <w:caps/>
              <w:sz w:val="18"/>
            </w:rPr>
          </w:pPr>
        </w:p>
      </w:tc>
    </w:tr>
    <w:tr w:rsidR="00E221F3" w14:paraId="354936A7" w14:textId="77777777">
      <w:trPr>
        <w:jc w:val="center"/>
      </w:trPr>
      <w:sdt>
        <w:sdtPr>
          <w:rPr>
            <w:caps/>
            <w:color w:val="808080" w:themeColor="background1" w:themeShade="80"/>
            <w:sz w:val="18"/>
            <w:szCs w:val="18"/>
          </w:rPr>
          <w:alias w:val="Autor"/>
          <w:tag w:val=""/>
          <w:id w:val="1448283022"/>
          <w:placeholder>
            <w:docPart w:val="A1CD7EA2D8D5486DA57162055B66C16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64DD0122" w14:textId="77777777" w:rsidR="00E221F3" w:rsidRDefault="00E221F3" w:rsidP="00931F1E">
              <w:pPr>
                <w:pStyle w:val="Podnoje"/>
                <w:rPr>
                  <w:caps/>
                  <w:color w:val="808080" w:themeColor="background1" w:themeShade="80"/>
                  <w:sz w:val="18"/>
                  <w:szCs w:val="18"/>
                </w:rPr>
              </w:pPr>
              <w:r w:rsidRPr="004800B4">
                <w:rPr>
                  <w:caps/>
                  <w:color w:val="808080" w:themeColor="background1" w:themeShade="80"/>
                  <w:sz w:val="18"/>
                  <w:szCs w:val="18"/>
                </w:rPr>
                <w:t>OPĆINA</w:t>
              </w:r>
              <w:r>
                <w:rPr>
                  <w:caps/>
                  <w:color w:val="808080" w:themeColor="background1" w:themeShade="80"/>
                  <w:sz w:val="18"/>
                  <w:szCs w:val="18"/>
                </w:rPr>
                <w:t xml:space="preserve"> JANJINA</w:t>
              </w:r>
            </w:p>
          </w:tc>
        </w:sdtContent>
      </w:sdt>
      <w:tc>
        <w:tcPr>
          <w:tcW w:w="4674" w:type="dxa"/>
          <w:vAlign w:val="center"/>
        </w:tcPr>
        <w:p w14:paraId="0D815291" w14:textId="77777777" w:rsidR="00E221F3" w:rsidRDefault="00E221F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411D98">
            <w:rPr>
              <w:caps/>
              <w:noProof/>
              <w:color w:val="808080" w:themeColor="background1" w:themeShade="80"/>
              <w:sz w:val="18"/>
              <w:szCs w:val="18"/>
            </w:rPr>
            <w:t>3</w:t>
          </w:r>
          <w:r>
            <w:rPr>
              <w:caps/>
              <w:color w:val="808080" w:themeColor="background1" w:themeShade="80"/>
              <w:sz w:val="18"/>
              <w:szCs w:val="18"/>
            </w:rPr>
            <w:fldChar w:fldCharType="end"/>
          </w:r>
        </w:p>
      </w:tc>
    </w:tr>
  </w:tbl>
  <w:p w14:paraId="54C2846D" w14:textId="77777777" w:rsidR="00E221F3" w:rsidRPr="00697E77" w:rsidRDefault="00E221F3" w:rsidP="007153C1">
    <w:pPr>
      <w:pStyle w:val="Podnoje"/>
      <w:pBdr>
        <w:top w:val="single" w:sz="4" w:space="8" w:color="5B9BD5" w:themeColor="accent1"/>
      </w:pBdr>
      <w:spacing w:before="360"/>
      <w:contextualSpacing/>
      <w:jc w:val="right"/>
      <w:rPr>
        <w:noProof/>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221F3" w14:paraId="1B97D3F8" w14:textId="77777777">
      <w:trPr>
        <w:trHeight w:hRule="exact" w:val="115"/>
        <w:jc w:val="center"/>
      </w:trPr>
      <w:tc>
        <w:tcPr>
          <w:tcW w:w="4686" w:type="dxa"/>
          <w:shd w:val="clear" w:color="auto" w:fill="5B9BD5" w:themeFill="accent1"/>
          <w:tcMar>
            <w:top w:w="0" w:type="dxa"/>
            <w:bottom w:w="0" w:type="dxa"/>
          </w:tcMar>
        </w:tcPr>
        <w:p w14:paraId="34D2B909" w14:textId="77777777" w:rsidR="00E221F3" w:rsidRDefault="00E221F3">
          <w:pPr>
            <w:pStyle w:val="Zaglavlje"/>
            <w:rPr>
              <w:caps/>
              <w:sz w:val="18"/>
            </w:rPr>
          </w:pPr>
        </w:p>
      </w:tc>
      <w:tc>
        <w:tcPr>
          <w:tcW w:w="4674" w:type="dxa"/>
          <w:shd w:val="clear" w:color="auto" w:fill="5B9BD5" w:themeFill="accent1"/>
          <w:tcMar>
            <w:top w:w="0" w:type="dxa"/>
            <w:bottom w:w="0" w:type="dxa"/>
          </w:tcMar>
        </w:tcPr>
        <w:p w14:paraId="13115934" w14:textId="77777777" w:rsidR="00E221F3" w:rsidRDefault="00E221F3">
          <w:pPr>
            <w:pStyle w:val="Zaglavlje"/>
            <w:jc w:val="right"/>
            <w:rPr>
              <w:caps/>
              <w:sz w:val="18"/>
            </w:rPr>
          </w:pPr>
        </w:p>
      </w:tc>
    </w:tr>
    <w:tr w:rsidR="00E221F3" w14:paraId="36224E0F" w14:textId="77777777">
      <w:trPr>
        <w:jc w:val="center"/>
      </w:trPr>
      <w:sdt>
        <w:sdtPr>
          <w:rPr>
            <w:caps/>
            <w:color w:val="808080" w:themeColor="background1" w:themeShade="80"/>
            <w:sz w:val="18"/>
            <w:szCs w:val="18"/>
          </w:rPr>
          <w:alias w:val="Autor"/>
          <w:tag w:val=""/>
          <w:id w:val="-1594003668"/>
          <w:placeholder>
            <w:docPart w:val="7259AC23BBD849B8A4440AA5ADBA960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2AAB8DCA" w14:textId="77777777" w:rsidR="00E221F3" w:rsidRDefault="00E221F3">
              <w:pPr>
                <w:pStyle w:val="Podnoje"/>
                <w:rPr>
                  <w:caps/>
                  <w:color w:val="808080" w:themeColor="background1" w:themeShade="80"/>
                  <w:sz w:val="18"/>
                  <w:szCs w:val="18"/>
                </w:rPr>
              </w:pPr>
              <w:r>
                <w:rPr>
                  <w:caps/>
                  <w:color w:val="808080" w:themeColor="background1" w:themeShade="80"/>
                  <w:sz w:val="18"/>
                  <w:szCs w:val="18"/>
                  <w:lang w:val="en-US"/>
                </w:rPr>
                <w:t>OPĆINA JANJINA</w:t>
              </w:r>
            </w:p>
          </w:tc>
        </w:sdtContent>
      </w:sdt>
      <w:tc>
        <w:tcPr>
          <w:tcW w:w="4674" w:type="dxa"/>
          <w:vAlign w:val="center"/>
        </w:tcPr>
        <w:p w14:paraId="126B36CF" w14:textId="77777777" w:rsidR="00E221F3" w:rsidRDefault="00E221F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411D98">
            <w:rPr>
              <w:caps/>
              <w:noProof/>
              <w:color w:val="808080" w:themeColor="background1" w:themeShade="80"/>
              <w:sz w:val="18"/>
              <w:szCs w:val="18"/>
            </w:rPr>
            <w:t>1</w:t>
          </w:r>
          <w:r w:rsidR="00411D98">
            <w:rPr>
              <w:caps/>
              <w:noProof/>
              <w:color w:val="808080" w:themeColor="background1" w:themeShade="80"/>
              <w:sz w:val="18"/>
              <w:szCs w:val="18"/>
            </w:rPr>
            <w:t>8</w:t>
          </w:r>
          <w:r>
            <w:rPr>
              <w:caps/>
              <w:color w:val="808080" w:themeColor="background1" w:themeShade="80"/>
              <w:sz w:val="18"/>
              <w:szCs w:val="18"/>
            </w:rPr>
            <w:fldChar w:fldCharType="end"/>
          </w:r>
        </w:p>
      </w:tc>
    </w:tr>
  </w:tbl>
  <w:p w14:paraId="5D196B64" w14:textId="77777777" w:rsidR="00E221F3" w:rsidRPr="00F350FC" w:rsidRDefault="00E221F3" w:rsidP="00535CF9">
    <w:pPr>
      <w:pStyle w:val="Podnoje"/>
      <w:pBdr>
        <w:top w:val="single" w:sz="4" w:space="8" w:color="5B9BD5" w:themeColor="accent1"/>
      </w:pBdr>
      <w:spacing w:before="360"/>
      <w:contextualSpacing/>
      <w:jc w:val="right"/>
      <w:rPr>
        <w:rFonts w:cstheme="minorHAnsi"/>
        <w:noProof/>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44" w:type="dxa"/>
        <w:left w:w="115" w:type="dxa"/>
        <w:bottom w:w="144" w:type="dxa"/>
        <w:right w:w="115" w:type="dxa"/>
      </w:tblCellMar>
      <w:tblLook w:val="04A0" w:firstRow="1" w:lastRow="0" w:firstColumn="1" w:lastColumn="0" w:noHBand="0" w:noVBand="1"/>
    </w:tblPr>
    <w:tblGrid>
      <w:gridCol w:w="4551"/>
      <w:gridCol w:w="4522"/>
    </w:tblGrid>
    <w:tr w:rsidR="00E221F3" w14:paraId="037330EE" w14:textId="77777777" w:rsidTr="00030381">
      <w:trPr>
        <w:trHeight w:hRule="exact" w:val="115"/>
      </w:trPr>
      <w:tc>
        <w:tcPr>
          <w:tcW w:w="4551" w:type="dxa"/>
          <w:shd w:val="clear" w:color="auto" w:fill="5B9BD5" w:themeFill="accent1"/>
          <w:tcMar>
            <w:top w:w="0" w:type="dxa"/>
            <w:bottom w:w="0" w:type="dxa"/>
          </w:tcMar>
        </w:tcPr>
        <w:p w14:paraId="49DF0DA9" w14:textId="77777777" w:rsidR="00E221F3" w:rsidRDefault="00E221F3">
          <w:pPr>
            <w:pStyle w:val="Zaglavlje"/>
            <w:rPr>
              <w:caps/>
              <w:sz w:val="18"/>
            </w:rPr>
          </w:pPr>
        </w:p>
      </w:tc>
      <w:tc>
        <w:tcPr>
          <w:tcW w:w="4522" w:type="dxa"/>
          <w:shd w:val="clear" w:color="auto" w:fill="5B9BD5" w:themeFill="accent1"/>
          <w:tcMar>
            <w:top w:w="0" w:type="dxa"/>
            <w:bottom w:w="0" w:type="dxa"/>
          </w:tcMar>
        </w:tcPr>
        <w:p w14:paraId="0D1BED81" w14:textId="77777777" w:rsidR="00E221F3" w:rsidRDefault="00E221F3">
          <w:pPr>
            <w:pStyle w:val="Zaglavlje"/>
            <w:jc w:val="right"/>
            <w:rPr>
              <w:caps/>
              <w:sz w:val="18"/>
            </w:rPr>
          </w:pPr>
        </w:p>
      </w:tc>
    </w:tr>
    <w:tr w:rsidR="00E221F3" w14:paraId="162F048D" w14:textId="77777777" w:rsidTr="00030381">
      <w:sdt>
        <w:sdtPr>
          <w:rPr>
            <w:caps/>
            <w:color w:val="808080" w:themeColor="background1" w:themeShade="80"/>
            <w:sz w:val="18"/>
            <w:szCs w:val="18"/>
          </w:rPr>
          <w:alias w:val="Autor"/>
          <w:tag w:val=""/>
          <w:id w:val="-1515763337"/>
          <w:placeholder>
            <w:docPart w:val="35EA413A8DBF450AAF243C1694C87362"/>
          </w:placeholder>
          <w:dataBinding w:prefixMappings="xmlns:ns0='http://purl.org/dc/elements/1.1/' xmlns:ns1='http://schemas.openxmlformats.org/package/2006/metadata/core-properties' " w:xpath="/ns1:coreProperties[1]/ns0:creator[1]" w:storeItemID="{6C3C8BC8-F283-45AE-878A-BAB7291924A1}"/>
          <w:text/>
        </w:sdtPr>
        <w:sdtContent>
          <w:tc>
            <w:tcPr>
              <w:tcW w:w="4551" w:type="dxa"/>
              <w:vAlign w:val="center"/>
            </w:tcPr>
            <w:p w14:paraId="7528BD60" w14:textId="77777777" w:rsidR="00E221F3" w:rsidRDefault="00E221F3">
              <w:pPr>
                <w:pStyle w:val="Podnoje"/>
                <w:rPr>
                  <w:caps/>
                  <w:color w:val="808080" w:themeColor="background1" w:themeShade="80"/>
                  <w:sz w:val="18"/>
                  <w:szCs w:val="18"/>
                </w:rPr>
              </w:pPr>
              <w:r>
                <w:rPr>
                  <w:caps/>
                  <w:color w:val="808080" w:themeColor="background1" w:themeShade="80"/>
                  <w:sz w:val="18"/>
                  <w:szCs w:val="18"/>
                  <w:lang w:val="en-US"/>
                </w:rPr>
                <w:t>OPĆINA JANJINA</w:t>
              </w:r>
            </w:p>
          </w:tc>
        </w:sdtContent>
      </w:sdt>
      <w:tc>
        <w:tcPr>
          <w:tcW w:w="4522" w:type="dxa"/>
          <w:vAlign w:val="center"/>
        </w:tcPr>
        <w:p w14:paraId="36F5FE71" w14:textId="77777777" w:rsidR="00E221F3" w:rsidRDefault="00E221F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411D98">
            <w:rPr>
              <w:caps/>
              <w:noProof/>
              <w:color w:val="808080" w:themeColor="background1" w:themeShade="80"/>
              <w:sz w:val="18"/>
              <w:szCs w:val="18"/>
            </w:rPr>
            <w:t>2</w:t>
          </w:r>
          <w:r w:rsidR="00411D98">
            <w:rPr>
              <w:caps/>
              <w:noProof/>
              <w:color w:val="808080" w:themeColor="background1" w:themeShade="80"/>
              <w:sz w:val="18"/>
              <w:szCs w:val="18"/>
            </w:rPr>
            <w:t>0</w:t>
          </w:r>
          <w:r>
            <w:rPr>
              <w:caps/>
              <w:color w:val="808080" w:themeColor="background1" w:themeShade="80"/>
              <w:sz w:val="18"/>
              <w:szCs w:val="18"/>
            </w:rPr>
            <w:fldChar w:fldCharType="end"/>
          </w:r>
        </w:p>
      </w:tc>
    </w:tr>
  </w:tbl>
  <w:p w14:paraId="24CE6459" w14:textId="77777777" w:rsidR="00E221F3" w:rsidRPr="00BE6485" w:rsidRDefault="00E221F3" w:rsidP="00030381">
    <w:pPr>
      <w:pStyle w:val="Podnoje"/>
      <w:pBdr>
        <w:top w:val="single" w:sz="4" w:space="8" w:color="5B9BD5" w:themeColor="accent1"/>
      </w:pBdr>
      <w:spacing w:before="360"/>
      <w:contextualSpacing/>
      <w:rPr>
        <w:noProof/>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221F3" w14:paraId="30F18ACC" w14:textId="77777777">
      <w:trPr>
        <w:trHeight w:hRule="exact" w:val="115"/>
        <w:jc w:val="center"/>
      </w:trPr>
      <w:tc>
        <w:tcPr>
          <w:tcW w:w="4686" w:type="dxa"/>
          <w:shd w:val="clear" w:color="auto" w:fill="5B9BD5" w:themeFill="accent1"/>
          <w:tcMar>
            <w:top w:w="0" w:type="dxa"/>
            <w:bottom w:w="0" w:type="dxa"/>
          </w:tcMar>
        </w:tcPr>
        <w:p w14:paraId="71B41CFE" w14:textId="77777777" w:rsidR="00E221F3" w:rsidRDefault="00E221F3">
          <w:pPr>
            <w:pStyle w:val="Zaglavlje"/>
            <w:rPr>
              <w:caps/>
              <w:sz w:val="18"/>
            </w:rPr>
          </w:pPr>
        </w:p>
      </w:tc>
      <w:tc>
        <w:tcPr>
          <w:tcW w:w="4674" w:type="dxa"/>
          <w:shd w:val="clear" w:color="auto" w:fill="5B9BD5" w:themeFill="accent1"/>
          <w:tcMar>
            <w:top w:w="0" w:type="dxa"/>
            <w:bottom w:w="0" w:type="dxa"/>
          </w:tcMar>
        </w:tcPr>
        <w:p w14:paraId="25C92733" w14:textId="77777777" w:rsidR="00E221F3" w:rsidRDefault="00E221F3">
          <w:pPr>
            <w:pStyle w:val="Zaglavlje"/>
            <w:jc w:val="right"/>
            <w:rPr>
              <w:caps/>
              <w:sz w:val="18"/>
            </w:rPr>
          </w:pPr>
        </w:p>
      </w:tc>
    </w:tr>
    <w:tr w:rsidR="00E221F3" w14:paraId="561127B5" w14:textId="77777777">
      <w:trPr>
        <w:jc w:val="center"/>
      </w:trPr>
      <w:sdt>
        <w:sdtPr>
          <w:rPr>
            <w:caps/>
            <w:color w:val="808080" w:themeColor="background1" w:themeShade="80"/>
            <w:sz w:val="18"/>
            <w:szCs w:val="18"/>
          </w:rPr>
          <w:alias w:val="Autor"/>
          <w:tag w:val=""/>
          <w:id w:val="1534151868"/>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3D668196" w14:textId="77777777" w:rsidR="00E221F3" w:rsidRDefault="00E221F3" w:rsidP="005B13F8">
              <w:pPr>
                <w:pStyle w:val="Podnoje"/>
                <w:rPr>
                  <w:caps/>
                  <w:color w:val="808080" w:themeColor="background1" w:themeShade="80"/>
                  <w:sz w:val="18"/>
                  <w:szCs w:val="18"/>
                </w:rPr>
              </w:pPr>
              <w:r>
                <w:rPr>
                  <w:caps/>
                  <w:color w:val="808080" w:themeColor="background1" w:themeShade="80"/>
                  <w:sz w:val="18"/>
                  <w:szCs w:val="18"/>
                  <w:lang w:val="en-US"/>
                </w:rPr>
                <w:t>OPĆINA JANJINA</w:t>
              </w:r>
            </w:p>
          </w:tc>
        </w:sdtContent>
      </w:sdt>
      <w:tc>
        <w:tcPr>
          <w:tcW w:w="4674" w:type="dxa"/>
          <w:vAlign w:val="center"/>
        </w:tcPr>
        <w:p w14:paraId="20862A4A" w14:textId="77777777" w:rsidR="00E221F3" w:rsidRDefault="00E221F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411D98">
            <w:rPr>
              <w:caps/>
              <w:noProof/>
              <w:color w:val="808080" w:themeColor="background1" w:themeShade="80"/>
              <w:sz w:val="18"/>
              <w:szCs w:val="18"/>
            </w:rPr>
            <w:t>3</w:t>
          </w:r>
          <w:r w:rsidR="00411D98">
            <w:rPr>
              <w:caps/>
              <w:noProof/>
              <w:color w:val="808080" w:themeColor="background1" w:themeShade="80"/>
              <w:sz w:val="18"/>
              <w:szCs w:val="18"/>
            </w:rPr>
            <w:t>2</w:t>
          </w:r>
          <w:r>
            <w:rPr>
              <w:caps/>
              <w:color w:val="808080" w:themeColor="background1" w:themeShade="80"/>
              <w:sz w:val="18"/>
              <w:szCs w:val="18"/>
            </w:rPr>
            <w:fldChar w:fldCharType="end"/>
          </w:r>
        </w:p>
      </w:tc>
    </w:tr>
  </w:tbl>
  <w:p w14:paraId="6B2D27E3" w14:textId="77777777" w:rsidR="00E221F3" w:rsidRDefault="00E221F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F741" w14:textId="77777777" w:rsidR="006156CE" w:rsidRDefault="006156CE" w:rsidP="00D45DA4">
      <w:pPr>
        <w:spacing w:after="0" w:line="240" w:lineRule="auto"/>
      </w:pPr>
      <w:r>
        <w:separator/>
      </w:r>
    </w:p>
  </w:footnote>
  <w:footnote w:type="continuationSeparator" w:id="0">
    <w:p w14:paraId="29D2F8D9" w14:textId="77777777" w:rsidR="006156CE" w:rsidRDefault="006156CE" w:rsidP="00D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5368" w14:textId="77777777" w:rsidR="00E221F3" w:rsidRDefault="00E221F3">
    <w:pPr>
      <w:pStyle w:val="Zaglavlje"/>
    </w:pPr>
    <w:r w:rsidRPr="00634D92">
      <w:rPr>
        <w:rFonts w:ascii="Calibri" w:hAnsi="Calibri" w:cs="Calibri"/>
        <w:noProof/>
        <w:color w:val="404040" w:themeColor="text1" w:themeTint="BF"/>
        <w:lang w:eastAsia="hr-HR"/>
      </w:rPr>
      <mc:AlternateContent>
        <mc:Choice Requires="wps">
          <w:drawing>
            <wp:anchor distT="0" distB="0" distL="118745" distR="118745" simplePos="0" relativeHeight="251661312" behindDoc="1" locked="0" layoutInCell="1" allowOverlap="0" wp14:anchorId="0D113B3C" wp14:editId="691A2EC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Content>
                            <w:p w14:paraId="43EB784E" w14:textId="77777777" w:rsidR="00E221F3" w:rsidRDefault="00E221F3">
                              <w:pPr>
                                <w:pStyle w:val="Zaglavlje"/>
                                <w:jc w:val="center"/>
                                <w:rPr>
                                  <w:caps/>
                                  <w:color w:val="FFFFFF" w:themeColor="background1"/>
                                </w:rPr>
                              </w:pPr>
                              <w:r>
                                <w:rPr>
                                  <w:caps/>
                                  <w:color w:val="FFFFFF" w:themeColor="background1"/>
                                  <w:lang w:val="en-US"/>
                                </w:rPr>
                                <w:t>PLAN DJELOVANJA CIVILNE ZAŠTITE OPĆINE JANJINA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113B3C" id="Pravokutnik 197"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Content>
                      <w:p w14:paraId="43EB784E" w14:textId="77777777" w:rsidR="00E221F3" w:rsidRDefault="00E221F3">
                        <w:pPr>
                          <w:pStyle w:val="Zaglavlje"/>
                          <w:jc w:val="center"/>
                          <w:rPr>
                            <w:caps/>
                            <w:color w:val="FFFFFF" w:themeColor="background1"/>
                          </w:rPr>
                        </w:pPr>
                        <w:r>
                          <w:rPr>
                            <w:caps/>
                            <w:color w:val="FFFFFF" w:themeColor="background1"/>
                            <w:lang w:val="en-US"/>
                          </w:rPr>
                          <w:t>PLAN DJELOVANJA CIVILNE ZAŠTITE OPĆINE JANJINA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884E" w14:textId="77777777" w:rsidR="00E221F3" w:rsidRDefault="00E221F3">
    <w:pPr>
      <w:pStyle w:val="Zaglavlje"/>
    </w:pPr>
    <w:r>
      <w:rPr>
        <w:noProof/>
        <w:lang w:eastAsia="hr-HR"/>
      </w:rPr>
      <mc:AlternateContent>
        <mc:Choice Requires="wps">
          <w:drawing>
            <wp:anchor distT="0" distB="0" distL="118745" distR="118745" simplePos="0" relativeHeight="251663360" behindDoc="1" locked="0" layoutInCell="1" allowOverlap="0" wp14:anchorId="2C829604" wp14:editId="28C1D0A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4" name="Pravokutnik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Content>
                            <w:p w14:paraId="4B65E4D9" w14:textId="77777777" w:rsidR="00E221F3" w:rsidRDefault="00E221F3">
                              <w:pPr>
                                <w:pStyle w:val="Zaglavlje"/>
                                <w:jc w:val="center"/>
                                <w:rPr>
                                  <w:caps/>
                                  <w:color w:val="FFFFFF" w:themeColor="background1"/>
                                </w:rPr>
                              </w:pPr>
                              <w:r>
                                <w:rPr>
                                  <w:caps/>
                                  <w:color w:val="FFFFFF" w:themeColor="background1"/>
                                </w:rPr>
                                <w:t>PLAN DJELOVANJA CIVILNE ZAŠTITE OPĆINE JANJINA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C829604" id="Pravokutnik 4" o:spid="_x0000_s1027"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Content>
                      <w:p w14:paraId="4B65E4D9" w14:textId="77777777" w:rsidR="00E221F3" w:rsidRDefault="00E221F3">
                        <w:pPr>
                          <w:pStyle w:val="Zaglavlje"/>
                          <w:jc w:val="center"/>
                          <w:rPr>
                            <w:caps/>
                            <w:color w:val="FFFFFF" w:themeColor="background1"/>
                          </w:rPr>
                        </w:pPr>
                        <w:r>
                          <w:rPr>
                            <w:caps/>
                            <w:color w:val="FFFFFF" w:themeColor="background1"/>
                          </w:rPr>
                          <w:t>PLAN DJELOVANJA CIVILNE ZAŠTITE OPĆINE JANJINA</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5B0E" w14:textId="77777777" w:rsidR="00E221F3" w:rsidRDefault="00E221F3">
    <w:pPr>
      <w:pStyle w:val="Zaglavlje"/>
    </w:pPr>
    <w:r w:rsidRPr="00030381">
      <w:rPr>
        <w:rFonts w:ascii="Calibri" w:hAnsi="Calibri" w:cs="Calibri"/>
        <w:noProof/>
        <w:color w:val="404040" w:themeColor="text1" w:themeTint="BF"/>
        <w:lang w:eastAsia="hr-HR"/>
      </w:rPr>
      <mc:AlternateContent>
        <mc:Choice Requires="wps">
          <w:drawing>
            <wp:anchor distT="0" distB="0" distL="118745" distR="118745" simplePos="0" relativeHeight="251665408" behindDoc="1" locked="0" layoutInCell="1" allowOverlap="0" wp14:anchorId="2E6D544E" wp14:editId="3348076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5" name="Pravokutnik 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Content>
                            <w:p w14:paraId="3D239697" w14:textId="77777777" w:rsidR="00E221F3" w:rsidRDefault="00E221F3">
                              <w:pPr>
                                <w:pStyle w:val="Zaglavlje"/>
                                <w:jc w:val="center"/>
                                <w:rPr>
                                  <w:caps/>
                                  <w:color w:val="FFFFFF" w:themeColor="background1"/>
                                </w:rPr>
                              </w:pPr>
                              <w:r>
                                <w:rPr>
                                  <w:caps/>
                                  <w:color w:val="FFFFFF" w:themeColor="background1"/>
                                  <w:lang w:val="en-US"/>
                                </w:rPr>
                                <w:t>PLAN DJELOVANJA CIVILNE ZAŠTITE OPĆINE JANJINA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E6D544E" id="Pravokutnik 5" o:spid="_x0000_s1028"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XZ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InQUI3xZQ3lfoUMoR8c7+RNTT/zVviwEkiTQjNF0x/u6dAG2oLDcOOs&#10;Avz51nu0JwKTlrOWJq/g/sdWoOLMfLVE7YvJ6Wkc1SQQq6Yk4HPN+rnGbpslEEMmtGecTNdoH8zh&#10;qhGaJ1oSi5iVVMJKyl1wGfAgLEO/EWjNSLVYJDMaTyfCrX1wMgaPOEeyPnZPAt3A6ECzcAeHKRWz&#10;F8TubaOnd4ttIIYm1h9xHf4AjXai0rCG4u54Lier47Kc/wI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JcwV2X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Content>
                      <w:p w14:paraId="3D239697" w14:textId="77777777" w:rsidR="00E221F3" w:rsidRDefault="00E221F3">
                        <w:pPr>
                          <w:pStyle w:val="Zaglavlje"/>
                          <w:jc w:val="center"/>
                          <w:rPr>
                            <w:caps/>
                            <w:color w:val="FFFFFF" w:themeColor="background1"/>
                          </w:rPr>
                        </w:pPr>
                        <w:r>
                          <w:rPr>
                            <w:caps/>
                            <w:color w:val="FFFFFF" w:themeColor="background1"/>
                            <w:lang w:val="en-US"/>
                          </w:rPr>
                          <w:t>PLAN DJELOVANJA CIVILNE ZAŠTITE OPĆINE JANJINA</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6A13" w14:textId="77777777" w:rsidR="00E221F3" w:rsidRDefault="00E221F3">
    <w:pPr>
      <w:pStyle w:val="Zaglavlje"/>
    </w:pPr>
    <w:r>
      <w:rPr>
        <w:noProof/>
        <w:lang w:eastAsia="hr-HR"/>
      </w:rPr>
      <mc:AlternateContent>
        <mc:Choice Requires="wps">
          <w:drawing>
            <wp:anchor distT="0" distB="0" distL="118745" distR="118745" simplePos="0" relativeHeight="251659264" behindDoc="1" locked="0" layoutInCell="1" allowOverlap="0" wp14:anchorId="6D51F1A8" wp14:editId="7BB0AD0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6B9C18EC" w14:textId="77777777" w:rsidR="00E221F3" w:rsidRDefault="00E221F3">
                              <w:pPr>
                                <w:pStyle w:val="Zaglavlje"/>
                                <w:jc w:val="center"/>
                                <w:rPr>
                                  <w:caps/>
                                  <w:color w:val="FFFFFF" w:themeColor="background1"/>
                                </w:rPr>
                              </w:pPr>
                              <w:r>
                                <w:rPr>
                                  <w:caps/>
                                  <w:color w:val="FFFFFF" w:themeColor="background1"/>
                                  <w:lang w:val="en-US"/>
                                </w:rPr>
                                <w:t>PLAN DJELOVANJA CIVILNE ZAŠTITE OPĆINE JANJINA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D51F1A8" 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" o:allowoverlap="f" fillcolor="#5b9bd5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6B9C18EC" w14:textId="77777777" w:rsidR="00E221F3" w:rsidRDefault="00E221F3">
                        <w:pPr>
                          <w:pStyle w:val="Zaglavlje"/>
                          <w:jc w:val="center"/>
                          <w:rPr>
                            <w:caps/>
                            <w:color w:val="FFFFFF" w:themeColor="background1"/>
                          </w:rPr>
                        </w:pPr>
                        <w:r>
                          <w:rPr>
                            <w:caps/>
                            <w:color w:val="FFFFFF" w:themeColor="background1"/>
                            <w:lang w:val="en-US"/>
                          </w:rPr>
                          <w:t>PLAN DJELOVANJA CIVILNE ZAŠTITE OPĆINE JANJINA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DF"/>
    <w:multiLevelType w:val="hybridMultilevel"/>
    <w:tmpl w:val="39DAD4FE"/>
    <w:lvl w:ilvl="0" w:tplc="98ECFA8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C08D4"/>
    <w:multiLevelType w:val="hybridMultilevel"/>
    <w:tmpl w:val="C972AE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286E19"/>
    <w:multiLevelType w:val="hybridMultilevel"/>
    <w:tmpl w:val="1904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334"/>
    <w:multiLevelType w:val="hybridMultilevel"/>
    <w:tmpl w:val="03DC6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16950"/>
    <w:multiLevelType w:val="hybridMultilevel"/>
    <w:tmpl w:val="7168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619B"/>
    <w:multiLevelType w:val="hybridMultilevel"/>
    <w:tmpl w:val="92CC2FA2"/>
    <w:lvl w:ilvl="0" w:tplc="ED52F262">
      <w:start w:val="1"/>
      <w:numFmt w:val="decimal"/>
      <w:lvlText w:val="%1."/>
      <w:lvlJc w:val="left"/>
      <w:pPr>
        <w:ind w:left="72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E3000"/>
    <w:multiLevelType w:val="hybridMultilevel"/>
    <w:tmpl w:val="7090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FE5"/>
    <w:multiLevelType w:val="hybridMultilevel"/>
    <w:tmpl w:val="1060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12210"/>
    <w:multiLevelType w:val="hybridMultilevel"/>
    <w:tmpl w:val="1130BEF6"/>
    <w:lvl w:ilvl="0" w:tplc="6632E7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178EF"/>
    <w:multiLevelType w:val="hybridMultilevel"/>
    <w:tmpl w:val="52329AB0"/>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52561C5"/>
    <w:multiLevelType w:val="hybridMultilevel"/>
    <w:tmpl w:val="01928818"/>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124E64"/>
    <w:multiLevelType w:val="hybridMultilevel"/>
    <w:tmpl w:val="3A5058D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9E46D93"/>
    <w:multiLevelType w:val="hybridMultilevel"/>
    <w:tmpl w:val="BDA6FB7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2C353E4"/>
    <w:multiLevelType w:val="hybridMultilevel"/>
    <w:tmpl w:val="4A006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078F"/>
    <w:multiLevelType w:val="hybridMultilevel"/>
    <w:tmpl w:val="2DA44C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C35AD6"/>
    <w:multiLevelType w:val="hybridMultilevel"/>
    <w:tmpl w:val="283E47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4717D4"/>
    <w:multiLevelType w:val="multilevel"/>
    <w:tmpl w:val="2A4717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B46D53"/>
    <w:multiLevelType w:val="hybridMultilevel"/>
    <w:tmpl w:val="BD2CB8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E72B82"/>
    <w:multiLevelType w:val="hybridMultilevel"/>
    <w:tmpl w:val="D9C01D9C"/>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2861" w:hanging="360"/>
      </w:pPr>
      <w:rPr>
        <w:rFonts w:ascii="Courier New" w:hAnsi="Courier New" w:cs="Courier New" w:hint="default"/>
      </w:rPr>
    </w:lvl>
    <w:lvl w:ilvl="2" w:tplc="041A0005" w:tentative="1">
      <w:start w:val="1"/>
      <w:numFmt w:val="bullet"/>
      <w:lvlText w:val=""/>
      <w:lvlJc w:val="left"/>
      <w:pPr>
        <w:ind w:left="3581" w:hanging="360"/>
      </w:pPr>
      <w:rPr>
        <w:rFonts w:ascii="Wingdings" w:hAnsi="Wingdings" w:hint="default"/>
      </w:rPr>
    </w:lvl>
    <w:lvl w:ilvl="3" w:tplc="041A0001" w:tentative="1">
      <w:start w:val="1"/>
      <w:numFmt w:val="bullet"/>
      <w:lvlText w:val=""/>
      <w:lvlJc w:val="left"/>
      <w:pPr>
        <w:ind w:left="4301" w:hanging="360"/>
      </w:pPr>
      <w:rPr>
        <w:rFonts w:ascii="Symbol" w:hAnsi="Symbol" w:hint="default"/>
      </w:rPr>
    </w:lvl>
    <w:lvl w:ilvl="4" w:tplc="041A0003" w:tentative="1">
      <w:start w:val="1"/>
      <w:numFmt w:val="bullet"/>
      <w:lvlText w:val="o"/>
      <w:lvlJc w:val="left"/>
      <w:pPr>
        <w:ind w:left="5021" w:hanging="360"/>
      </w:pPr>
      <w:rPr>
        <w:rFonts w:ascii="Courier New" w:hAnsi="Courier New" w:cs="Courier New" w:hint="default"/>
      </w:rPr>
    </w:lvl>
    <w:lvl w:ilvl="5" w:tplc="041A0005" w:tentative="1">
      <w:start w:val="1"/>
      <w:numFmt w:val="bullet"/>
      <w:lvlText w:val=""/>
      <w:lvlJc w:val="left"/>
      <w:pPr>
        <w:ind w:left="5741" w:hanging="360"/>
      </w:pPr>
      <w:rPr>
        <w:rFonts w:ascii="Wingdings" w:hAnsi="Wingdings" w:hint="default"/>
      </w:rPr>
    </w:lvl>
    <w:lvl w:ilvl="6" w:tplc="041A0001" w:tentative="1">
      <w:start w:val="1"/>
      <w:numFmt w:val="bullet"/>
      <w:lvlText w:val=""/>
      <w:lvlJc w:val="left"/>
      <w:pPr>
        <w:ind w:left="6461" w:hanging="360"/>
      </w:pPr>
      <w:rPr>
        <w:rFonts w:ascii="Symbol" w:hAnsi="Symbol" w:hint="default"/>
      </w:rPr>
    </w:lvl>
    <w:lvl w:ilvl="7" w:tplc="041A0003" w:tentative="1">
      <w:start w:val="1"/>
      <w:numFmt w:val="bullet"/>
      <w:lvlText w:val="o"/>
      <w:lvlJc w:val="left"/>
      <w:pPr>
        <w:ind w:left="7181" w:hanging="360"/>
      </w:pPr>
      <w:rPr>
        <w:rFonts w:ascii="Courier New" w:hAnsi="Courier New" w:cs="Courier New" w:hint="default"/>
      </w:rPr>
    </w:lvl>
    <w:lvl w:ilvl="8" w:tplc="041A0005" w:tentative="1">
      <w:start w:val="1"/>
      <w:numFmt w:val="bullet"/>
      <w:lvlText w:val=""/>
      <w:lvlJc w:val="left"/>
      <w:pPr>
        <w:ind w:left="7901" w:hanging="360"/>
      </w:pPr>
      <w:rPr>
        <w:rFonts w:ascii="Wingdings" w:hAnsi="Wingdings" w:hint="default"/>
      </w:rPr>
    </w:lvl>
  </w:abstractNum>
  <w:abstractNum w:abstractNumId="19" w15:restartNumberingAfterBreak="0">
    <w:nsid w:val="2B16287B"/>
    <w:multiLevelType w:val="hybridMultilevel"/>
    <w:tmpl w:val="44AE1964"/>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0" w15:restartNumberingAfterBreak="0">
    <w:nsid w:val="2BFD3550"/>
    <w:multiLevelType w:val="hybridMultilevel"/>
    <w:tmpl w:val="404AD41E"/>
    <w:lvl w:ilvl="0" w:tplc="E64C8CD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49B53F4"/>
    <w:multiLevelType w:val="hybridMultilevel"/>
    <w:tmpl w:val="DBEEE7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5A54346"/>
    <w:multiLevelType w:val="hybridMultilevel"/>
    <w:tmpl w:val="466C23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1737F0"/>
    <w:multiLevelType w:val="hybridMultilevel"/>
    <w:tmpl w:val="5F781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CF7830"/>
    <w:multiLevelType w:val="multilevel"/>
    <w:tmpl w:val="18F835D4"/>
    <w:styleLink w:val="WW8Num12"/>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AA213B9"/>
    <w:multiLevelType w:val="hybridMultilevel"/>
    <w:tmpl w:val="A716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374BC"/>
    <w:multiLevelType w:val="hybridMultilevel"/>
    <w:tmpl w:val="38A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04475"/>
    <w:multiLevelType w:val="multilevel"/>
    <w:tmpl w:val="3C304475"/>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8" w15:restartNumberingAfterBreak="0">
    <w:nsid w:val="3CD7331B"/>
    <w:multiLevelType w:val="hybridMultilevel"/>
    <w:tmpl w:val="C32E7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34C80"/>
    <w:multiLevelType w:val="multilevel"/>
    <w:tmpl w:val="3E034C8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40314E19"/>
    <w:multiLevelType w:val="hybridMultilevel"/>
    <w:tmpl w:val="CF3E2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67EE7"/>
    <w:multiLevelType w:val="hybridMultilevel"/>
    <w:tmpl w:val="D736AD2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674D84"/>
    <w:multiLevelType w:val="hybridMultilevel"/>
    <w:tmpl w:val="0FBE5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21A96"/>
    <w:multiLevelType w:val="hybridMultilevel"/>
    <w:tmpl w:val="207482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C808E0"/>
    <w:multiLevelType w:val="hybridMultilevel"/>
    <w:tmpl w:val="3A845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A974FD3"/>
    <w:multiLevelType w:val="hybridMultilevel"/>
    <w:tmpl w:val="4F9C89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F92818"/>
    <w:multiLevelType w:val="hybridMultilevel"/>
    <w:tmpl w:val="A636D9D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F27539D"/>
    <w:multiLevelType w:val="hybridMultilevel"/>
    <w:tmpl w:val="5900E17A"/>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8" w15:restartNumberingAfterBreak="0">
    <w:nsid w:val="50C14467"/>
    <w:multiLevelType w:val="hybridMultilevel"/>
    <w:tmpl w:val="ABB0F32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549935D8"/>
    <w:multiLevelType w:val="hybridMultilevel"/>
    <w:tmpl w:val="D4122D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81F687B"/>
    <w:multiLevelType w:val="multilevel"/>
    <w:tmpl w:val="581F687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59FF5C6A"/>
    <w:multiLevelType w:val="hybridMultilevel"/>
    <w:tmpl w:val="516CFD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A9967F7"/>
    <w:multiLevelType w:val="hybridMultilevel"/>
    <w:tmpl w:val="638A1F5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3" w15:restartNumberingAfterBreak="0">
    <w:nsid w:val="5B0C2D64"/>
    <w:multiLevelType w:val="hybridMultilevel"/>
    <w:tmpl w:val="2CD44E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E7037AA"/>
    <w:multiLevelType w:val="multilevel"/>
    <w:tmpl w:val="51A216E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5" w15:restartNumberingAfterBreak="0">
    <w:nsid w:val="5FF57FE0"/>
    <w:multiLevelType w:val="hybridMultilevel"/>
    <w:tmpl w:val="1090BC7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6214523E"/>
    <w:multiLevelType w:val="hybridMultilevel"/>
    <w:tmpl w:val="A3C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DD7F02"/>
    <w:multiLevelType w:val="hybridMultilevel"/>
    <w:tmpl w:val="DB70F96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115628"/>
    <w:multiLevelType w:val="hybridMultilevel"/>
    <w:tmpl w:val="0B90EDE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9" w15:restartNumberingAfterBreak="0">
    <w:nsid w:val="6A2848A2"/>
    <w:multiLevelType w:val="multilevel"/>
    <w:tmpl w:val="96B2B4B4"/>
    <w:lvl w:ilvl="0">
      <w:start w:val="1"/>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A73188B"/>
    <w:multiLevelType w:val="hybridMultilevel"/>
    <w:tmpl w:val="9DDA3782"/>
    <w:lvl w:ilvl="0" w:tplc="041A000B">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D256045"/>
    <w:multiLevelType w:val="hybridMultilevel"/>
    <w:tmpl w:val="E5F0B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4805BE"/>
    <w:multiLevelType w:val="hybridMultilevel"/>
    <w:tmpl w:val="F428628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3" w15:restartNumberingAfterBreak="0">
    <w:nsid w:val="73FC61F3"/>
    <w:multiLevelType w:val="hybridMultilevel"/>
    <w:tmpl w:val="F8A45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A644D0"/>
    <w:multiLevelType w:val="hybridMultilevel"/>
    <w:tmpl w:val="3CA62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13E38"/>
    <w:multiLevelType w:val="hybridMultilevel"/>
    <w:tmpl w:val="BC629D28"/>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40548">
    <w:abstractNumId w:val="49"/>
  </w:num>
  <w:num w:numId="2" w16cid:durableId="312174183">
    <w:abstractNumId w:val="34"/>
  </w:num>
  <w:num w:numId="3" w16cid:durableId="87507426">
    <w:abstractNumId w:val="1"/>
  </w:num>
  <w:num w:numId="4" w16cid:durableId="564876782">
    <w:abstractNumId w:val="23"/>
  </w:num>
  <w:num w:numId="5" w16cid:durableId="1993875732">
    <w:abstractNumId w:val="54"/>
  </w:num>
  <w:num w:numId="6" w16cid:durableId="1493569369">
    <w:abstractNumId w:val="25"/>
  </w:num>
  <w:num w:numId="7" w16cid:durableId="316033331">
    <w:abstractNumId w:val="2"/>
  </w:num>
  <w:num w:numId="8" w16cid:durableId="919024117">
    <w:abstractNumId w:val="32"/>
  </w:num>
  <w:num w:numId="9" w16cid:durableId="1193810781">
    <w:abstractNumId w:val="8"/>
  </w:num>
  <w:num w:numId="10" w16cid:durableId="319120737">
    <w:abstractNumId w:val="47"/>
  </w:num>
  <w:num w:numId="11" w16cid:durableId="1695186594">
    <w:abstractNumId w:val="31"/>
  </w:num>
  <w:num w:numId="12" w16cid:durableId="2050908295">
    <w:abstractNumId w:val="55"/>
  </w:num>
  <w:num w:numId="13" w16cid:durableId="1667974219">
    <w:abstractNumId w:val="3"/>
  </w:num>
  <w:num w:numId="14" w16cid:durableId="331490124">
    <w:abstractNumId w:val="51"/>
  </w:num>
  <w:num w:numId="15" w16cid:durableId="124473545">
    <w:abstractNumId w:val="30"/>
  </w:num>
  <w:num w:numId="16" w16cid:durableId="1859347213">
    <w:abstractNumId w:val="13"/>
  </w:num>
  <w:num w:numId="17" w16cid:durableId="2137017125">
    <w:abstractNumId w:val="18"/>
  </w:num>
  <w:num w:numId="18" w16cid:durableId="987436752">
    <w:abstractNumId w:val="42"/>
  </w:num>
  <w:num w:numId="19" w16cid:durableId="450830441">
    <w:abstractNumId w:val="10"/>
  </w:num>
  <w:num w:numId="20" w16cid:durableId="1375891127">
    <w:abstractNumId w:val="52"/>
  </w:num>
  <w:num w:numId="21" w16cid:durableId="1046444647">
    <w:abstractNumId w:val="9"/>
  </w:num>
  <w:num w:numId="22" w16cid:durableId="1436751281">
    <w:abstractNumId w:val="4"/>
  </w:num>
  <w:num w:numId="23" w16cid:durableId="501819357">
    <w:abstractNumId w:val="7"/>
  </w:num>
  <w:num w:numId="24" w16cid:durableId="506411056">
    <w:abstractNumId w:val="48"/>
  </w:num>
  <w:num w:numId="25" w16cid:durableId="345257106">
    <w:abstractNumId w:val="5"/>
  </w:num>
  <w:num w:numId="26" w16cid:durableId="1621301689">
    <w:abstractNumId w:val="28"/>
  </w:num>
  <w:num w:numId="27" w16cid:durableId="879128005">
    <w:abstractNumId w:val="53"/>
  </w:num>
  <w:num w:numId="28" w16cid:durableId="298531523">
    <w:abstractNumId w:val="0"/>
  </w:num>
  <w:num w:numId="29" w16cid:durableId="447742510">
    <w:abstractNumId w:val="46"/>
  </w:num>
  <w:num w:numId="30" w16cid:durableId="400446482">
    <w:abstractNumId w:val="26"/>
  </w:num>
  <w:num w:numId="31" w16cid:durableId="1363556874">
    <w:abstractNumId w:val="6"/>
  </w:num>
  <w:num w:numId="32" w16cid:durableId="1008406425">
    <w:abstractNumId w:val="40"/>
  </w:num>
  <w:num w:numId="33" w16cid:durableId="190076847">
    <w:abstractNumId w:val="27"/>
  </w:num>
  <w:num w:numId="34" w16cid:durableId="2088072753">
    <w:abstractNumId w:val="29"/>
  </w:num>
  <w:num w:numId="35" w16cid:durableId="196478497">
    <w:abstractNumId w:val="16"/>
  </w:num>
  <w:num w:numId="36" w16cid:durableId="111754038">
    <w:abstractNumId w:val="38"/>
  </w:num>
  <w:num w:numId="37" w16cid:durableId="1086463441">
    <w:abstractNumId w:val="37"/>
  </w:num>
  <w:num w:numId="38" w16cid:durableId="1866022927">
    <w:abstractNumId w:val="20"/>
  </w:num>
  <w:num w:numId="39" w16cid:durableId="1895043444">
    <w:abstractNumId w:val="24"/>
  </w:num>
  <w:num w:numId="40" w16cid:durableId="2065106079">
    <w:abstractNumId w:val="36"/>
  </w:num>
  <w:num w:numId="41" w16cid:durableId="613246139">
    <w:abstractNumId w:val="50"/>
  </w:num>
  <w:num w:numId="42" w16cid:durableId="1106844855">
    <w:abstractNumId w:val="45"/>
  </w:num>
  <w:num w:numId="43" w16cid:durableId="2020573041">
    <w:abstractNumId w:val="12"/>
  </w:num>
  <w:num w:numId="44" w16cid:durableId="1937060065">
    <w:abstractNumId w:val="44"/>
  </w:num>
  <w:num w:numId="45" w16cid:durableId="1586069269">
    <w:abstractNumId w:val="43"/>
  </w:num>
  <w:num w:numId="46" w16cid:durableId="1361857822">
    <w:abstractNumId w:val="11"/>
  </w:num>
  <w:num w:numId="47" w16cid:durableId="967978075">
    <w:abstractNumId w:val="19"/>
  </w:num>
  <w:num w:numId="48" w16cid:durableId="885410969">
    <w:abstractNumId w:val="33"/>
  </w:num>
  <w:num w:numId="49" w16cid:durableId="1756051921">
    <w:abstractNumId w:val="41"/>
  </w:num>
  <w:num w:numId="50" w16cid:durableId="504518545">
    <w:abstractNumId w:val="22"/>
  </w:num>
  <w:num w:numId="51" w16cid:durableId="158541718">
    <w:abstractNumId w:val="17"/>
  </w:num>
  <w:num w:numId="52" w16cid:durableId="946352083">
    <w:abstractNumId w:val="39"/>
  </w:num>
  <w:num w:numId="53" w16cid:durableId="195507359">
    <w:abstractNumId w:val="35"/>
  </w:num>
  <w:num w:numId="54" w16cid:durableId="858350447">
    <w:abstractNumId w:val="14"/>
  </w:num>
  <w:num w:numId="55" w16cid:durableId="1387530894">
    <w:abstractNumId w:val="15"/>
  </w:num>
  <w:num w:numId="56" w16cid:durableId="1876456669">
    <w:abstractNumId w:val="23"/>
    <w:lvlOverride w:ilvl="0"/>
    <w:lvlOverride w:ilvl="1"/>
    <w:lvlOverride w:ilvl="2"/>
    <w:lvlOverride w:ilvl="3"/>
    <w:lvlOverride w:ilvl="4"/>
    <w:lvlOverride w:ilvl="5"/>
    <w:lvlOverride w:ilvl="6"/>
    <w:lvlOverride w:ilvl="7"/>
    <w:lvlOverride w:ilvl="8"/>
  </w:num>
  <w:num w:numId="57" w16cid:durableId="1023747601">
    <w:abstractNumId w:val="54"/>
    <w:lvlOverride w:ilvl="0"/>
    <w:lvlOverride w:ilvl="1"/>
    <w:lvlOverride w:ilvl="2"/>
    <w:lvlOverride w:ilvl="3"/>
    <w:lvlOverride w:ilvl="4"/>
    <w:lvlOverride w:ilvl="5"/>
    <w:lvlOverride w:ilvl="6"/>
    <w:lvlOverride w:ilvl="7"/>
    <w:lvlOverride w:ilvl="8"/>
  </w:num>
  <w:num w:numId="58" w16cid:durableId="1305692811">
    <w:abstractNumId w:val="21"/>
    <w:lvlOverride w:ilvl="0"/>
    <w:lvlOverride w:ilvl="1"/>
    <w:lvlOverride w:ilvl="2"/>
    <w:lvlOverride w:ilvl="3"/>
    <w:lvlOverride w:ilvl="4"/>
    <w:lvlOverride w:ilvl="5"/>
    <w:lvlOverride w:ilvl="6"/>
    <w:lvlOverride w:ilvl="7"/>
    <w:lvlOverride w:ilvl="8"/>
  </w:num>
  <w:num w:numId="59" w16cid:durableId="85467337">
    <w:abstractNumId w:val="16"/>
    <w:lvlOverride w:ilvl="0"/>
    <w:lvlOverride w:ilvl="1"/>
    <w:lvlOverride w:ilvl="2"/>
    <w:lvlOverride w:ilvl="3"/>
    <w:lvlOverride w:ilvl="4"/>
    <w:lvlOverride w:ilvl="5"/>
    <w:lvlOverride w:ilvl="6"/>
    <w:lvlOverride w:ilvl="7"/>
    <w:lvlOverride w:ilvl="8"/>
  </w:num>
  <w:num w:numId="60" w16cid:durableId="207184920">
    <w:abstractNumId w:val="19"/>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A4"/>
    <w:rsid w:val="000035BA"/>
    <w:rsid w:val="00017AE7"/>
    <w:rsid w:val="00030381"/>
    <w:rsid w:val="00030B79"/>
    <w:rsid w:val="000335FA"/>
    <w:rsid w:val="00034F4C"/>
    <w:rsid w:val="000355D7"/>
    <w:rsid w:val="00060082"/>
    <w:rsid w:val="0008735E"/>
    <w:rsid w:val="00090CA7"/>
    <w:rsid w:val="000A316C"/>
    <w:rsid w:val="000A6964"/>
    <w:rsid w:val="000B13B8"/>
    <w:rsid w:val="000D5943"/>
    <w:rsid w:val="000F210A"/>
    <w:rsid w:val="000F6CC2"/>
    <w:rsid w:val="00111D0D"/>
    <w:rsid w:val="00114050"/>
    <w:rsid w:val="00141169"/>
    <w:rsid w:val="001647DB"/>
    <w:rsid w:val="00180114"/>
    <w:rsid w:val="00185617"/>
    <w:rsid w:val="00196EEE"/>
    <w:rsid w:val="001A27E6"/>
    <w:rsid w:val="001F4078"/>
    <w:rsid w:val="00213B08"/>
    <w:rsid w:val="00223CC0"/>
    <w:rsid w:val="0022507D"/>
    <w:rsid w:val="0025014B"/>
    <w:rsid w:val="00251EAA"/>
    <w:rsid w:val="002553DE"/>
    <w:rsid w:val="00255994"/>
    <w:rsid w:val="00263B37"/>
    <w:rsid w:val="00265B7B"/>
    <w:rsid w:val="002950B7"/>
    <w:rsid w:val="002A437E"/>
    <w:rsid w:val="002D0DA1"/>
    <w:rsid w:val="002D2078"/>
    <w:rsid w:val="002D64FC"/>
    <w:rsid w:val="002F2501"/>
    <w:rsid w:val="002F7D42"/>
    <w:rsid w:val="003002DA"/>
    <w:rsid w:val="003017E4"/>
    <w:rsid w:val="00316427"/>
    <w:rsid w:val="00337EFF"/>
    <w:rsid w:val="0035329E"/>
    <w:rsid w:val="003758EF"/>
    <w:rsid w:val="003B7EC3"/>
    <w:rsid w:val="003F12DF"/>
    <w:rsid w:val="003F45B0"/>
    <w:rsid w:val="004041B0"/>
    <w:rsid w:val="00406F6C"/>
    <w:rsid w:val="00411D98"/>
    <w:rsid w:val="00417854"/>
    <w:rsid w:val="004546FE"/>
    <w:rsid w:val="00463175"/>
    <w:rsid w:val="00463D28"/>
    <w:rsid w:val="00470A92"/>
    <w:rsid w:val="00495835"/>
    <w:rsid w:val="004A7BC5"/>
    <w:rsid w:val="004C5D42"/>
    <w:rsid w:val="004D5DA4"/>
    <w:rsid w:val="004E0154"/>
    <w:rsid w:val="004F1AA1"/>
    <w:rsid w:val="00504F43"/>
    <w:rsid w:val="0050769C"/>
    <w:rsid w:val="00535CF9"/>
    <w:rsid w:val="00541A8C"/>
    <w:rsid w:val="00544226"/>
    <w:rsid w:val="005508DC"/>
    <w:rsid w:val="00553C74"/>
    <w:rsid w:val="0055646D"/>
    <w:rsid w:val="00565A5B"/>
    <w:rsid w:val="0057163B"/>
    <w:rsid w:val="00583177"/>
    <w:rsid w:val="005A5D2C"/>
    <w:rsid w:val="005B13F8"/>
    <w:rsid w:val="005B2B01"/>
    <w:rsid w:val="005B5C6D"/>
    <w:rsid w:val="005E1A6B"/>
    <w:rsid w:val="005E2A4D"/>
    <w:rsid w:val="005E4BE3"/>
    <w:rsid w:val="005E7DC6"/>
    <w:rsid w:val="00606CE8"/>
    <w:rsid w:val="006138D8"/>
    <w:rsid w:val="00613CCA"/>
    <w:rsid w:val="00615684"/>
    <w:rsid w:val="006156CE"/>
    <w:rsid w:val="0062436D"/>
    <w:rsid w:val="00634DAE"/>
    <w:rsid w:val="00643192"/>
    <w:rsid w:val="00653F71"/>
    <w:rsid w:val="0068308E"/>
    <w:rsid w:val="00684DAA"/>
    <w:rsid w:val="00687B06"/>
    <w:rsid w:val="006903FE"/>
    <w:rsid w:val="006908EC"/>
    <w:rsid w:val="006943A7"/>
    <w:rsid w:val="006A39AD"/>
    <w:rsid w:val="006E2889"/>
    <w:rsid w:val="006E7D4A"/>
    <w:rsid w:val="006F1F77"/>
    <w:rsid w:val="006F3884"/>
    <w:rsid w:val="007001AD"/>
    <w:rsid w:val="00704896"/>
    <w:rsid w:val="007153C1"/>
    <w:rsid w:val="00740490"/>
    <w:rsid w:val="00745A4D"/>
    <w:rsid w:val="00747482"/>
    <w:rsid w:val="00751BE0"/>
    <w:rsid w:val="00756F58"/>
    <w:rsid w:val="007575EF"/>
    <w:rsid w:val="007771FF"/>
    <w:rsid w:val="007810BB"/>
    <w:rsid w:val="00791B13"/>
    <w:rsid w:val="007A21CA"/>
    <w:rsid w:val="007B0AF9"/>
    <w:rsid w:val="007D680E"/>
    <w:rsid w:val="007F3498"/>
    <w:rsid w:val="00800905"/>
    <w:rsid w:val="00802A53"/>
    <w:rsid w:val="00804270"/>
    <w:rsid w:val="00830C24"/>
    <w:rsid w:val="0083500E"/>
    <w:rsid w:val="008537CE"/>
    <w:rsid w:val="00857F16"/>
    <w:rsid w:val="00865026"/>
    <w:rsid w:val="00885C33"/>
    <w:rsid w:val="008A011A"/>
    <w:rsid w:val="008C3E2D"/>
    <w:rsid w:val="008D6C19"/>
    <w:rsid w:val="008E3229"/>
    <w:rsid w:val="008E4A2B"/>
    <w:rsid w:val="008F1134"/>
    <w:rsid w:val="009059ED"/>
    <w:rsid w:val="00910235"/>
    <w:rsid w:val="00931F1E"/>
    <w:rsid w:val="00933E9A"/>
    <w:rsid w:val="00947D7C"/>
    <w:rsid w:val="00951CE9"/>
    <w:rsid w:val="009533D4"/>
    <w:rsid w:val="009537FD"/>
    <w:rsid w:val="00955459"/>
    <w:rsid w:val="00964A74"/>
    <w:rsid w:val="00966419"/>
    <w:rsid w:val="00971094"/>
    <w:rsid w:val="00973EE3"/>
    <w:rsid w:val="009B735C"/>
    <w:rsid w:val="009C6411"/>
    <w:rsid w:val="009F1E2F"/>
    <w:rsid w:val="00A02E48"/>
    <w:rsid w:val="00A178EF"/>
    <w:rsid w:val="00A24018"/>
    <w:rsid w:val="00A32C3C"/>
    <w:rsid w:val="00A44F59"/>
    <w:rsid w:val="00A53EB9"/>
    <w:rsid w:val="00A8269A"/>
    <w:rsid w:val="00A87363"/>
    <w:rsid w:val="00A939D9"/>
    <w:rsid w:val="00AB0450"/>
    <w:rsid w:val="00AC2934"/>
    <w:rsid w:val="00AC77AD"/>
    <w:rsid w:val="00AE2880"/>
    <w:rsid w:val="00AE71C0"/>
    <w:rsid w:val="00B116AC"/>
    <w:rsid w:val="00B20036"/>
    <w:rsid w:val="00B40035"/>
    <w:rsid w:val="00B40E96"/>
    <w:rsid w:val="00B5276E"/>
    <w:rsid w:val="00B56E49"/>
    <w:rsid w:val="00B66EEC"/>
    <w:rsid w:val="00B95D3A"/>
    <w:rsid w:val="00BD2324"/>
    <w:rsid w:val="00BD522E"/>
    <w:rsid w:val="00BD60F6"/>
    <w:rsid w:val="00BD77D7"/>
    <w:rsid w:val="00BF3E0C"/>
    <w:rsid w:val="00C06AE6"/>
    <w:rsid w:val="00C34C93"/>
    <w:rsid w:val="00C41061"/>
    <w:rsid w:val="00C556EB"/>
    <w:rsid w:val="00C87941"/>
    <w:rsid w:val="00C942CB"/>
    <w:rsid w:val="00CA59BC"/>
    <w:rsid w:val="00CD5041"/>
    <w:rsid w:val="00CE2592"/>
    <w:rsid w:val="00CE5474"/>
    <w:rsid w:val="00CF32EF"/>
    <w:rsid w:val="00D07586"/>
    <w:rsid w:val="00D13C78"/>
    <w:rsid w:val="00D15AE3"/>
    <w:rsid w:val="00D26186"/>
    <w:rsid w:val="00D32FEB"/>
    <w:rsid w:val="00D45DA4"/>
    <w:rsid w:val="00D51382"/>
    <w:rsid w:val="00D54377"/>
    <w:rsid w:val="00D720EB"/>
    <w:rsid w:val="00D724CB"/>
    <w:rsid w:val="00D72616"/>
    <w:rsid w:val="00DB147D"/>
    <w:rsid w:val="00DC1344"/>
    <w:rsid w:val="00DD7C39"/>
    <w:rsid w:val="00DF3C58"/>
    <w:rsid w:val="00E16BB1"/>
    <w:rsid w:val="00E221F3"/>
    <w:rsid w:val="00E3776E"/>
    <w:rsid w:val="00E37996"/>
    <w:rsid w:val="00E42D4F"/>
    <w:rsid w:val="00E430C0"/>
    <w:rsid w:val="00E4529C"/>
    <w:rsid w:val="00E466C2"/>
    <w:rsid w:val="00E47F0E"/>
    <w:rsid w:val="00E533A8"/>
    <w:rsid w:val="00E71474"/>
    <w:rsid w:val="00E766EC"/>
    <w:rsid w:val="00E97D27"/>
    <w:rsid w:val="00E97F65"/>
    <w:rsid w:val="00EA31FB"/>
    <w:rsid w:val="00ED0ED0"/>
    <w:rsid w:val="00ED306F"/>
    <w:rsid w:val="00EE648D"/>
    <w:rsid w:val="00EF12ED"/>
    <w:rsid w:val="00F07890"/>
    <w:rsid w:val="00F12705"/>
    <w:rsid w:val="00F24F01"/>
    <w:rsid w:val="00F33094"/>
    <w:rsid w:val="00F33943"/>
    <w:rsid w:val="00F86B67"/>
    <w:rsid w:val="00F87BAB"/>
    <w:rsid w:val="00F9386A"/>
    <w:rsid w:val="00FA7E21"/>
    <w:rsid w:val="00FB2352"/>
    <w:rsid w:val="00FB3C85"/>
    <w:rsid w:val="00FD115A"/>
    <w:rsid w:val="00FF07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198E"/>
  <w15:chartTrackingRefBased/>
  <w15:docId w15:val="{13DE8CCC-0A46-453F-8F21-AD129FC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DA4"/>
  </w:style>
  <w:style w:type="paragraph" w:styleId="Naslov1">
    <w:name w:val="heading 1"/>
    <w:basedOn w:val="Normal"/>
    <w:next w:val="Normal"/>
    <w:link w:val="Naslov1Char"/>
    <w:uiPriority w:val="9"/>
    <w:qFormat/>
    <w:rsid w:val="00D45DA4"/>
    <w:pPr>
      <w:keepNext/>
      <w:keepLines/>
      <w:spacing w:before="240" w:after="0"/>
      <w:outlineLvl w:val="0"/>
    </w:pPr>
    <w:rPr>
      <w:rFonts w:ascii="Times New Roman" w:eastAsiaTheme="majorEastAsia" w:hAnsi="Times New Roman" w:cstheme="majorBidi"/>
      <w:b/>
      <w:sz w:val="32"/>
      <w:szCs w:val="32"/>
    </w:rPr>
  </w:style>
  <w:style w:type="paragraph" w:styleId="Naslov2">
    <w:name w:val="heading 2"/>
    <w:basedOn w:val="Normal"/>
    <w:next w:val="Normal"/>
    <w:link w:val="Naslov2Char"/>
    <w:uiPriority w:val="9"/>
    <w:unhideWhenUsed/>
    <w:qFormat/>
    <w:rsid w:val="00D45DA4"/>
    <w:pPr>
      <w:keepNext/>
      <w:keepLines/>
      <w:spacing w:before="40" w:after="0"/>
      <w:outlineLvl w:val="1"/>
    </w:pPr>
    <w:rPr>
      <w:rFonts w:ascii="Times New Roman" w:eastAsiaTheme="majorEastAsia" w:hAnsi="Times New Roman" w:cstheme="majorBidi"/>
      <w:b/>
      <w:sz w:val="28"/>
      <w:szCs w:val="26"/>
    </w:rPr>
  </w:style>
  <w:style w:type="paragraph" w:styleId="Naslov3">
    <w:name w:val="heading 3"/>
    <w:basedOn w:val="Normal"/>
    <w:next w:val="Normal"/>
    <w:link w:val="Naslov3Char"/>
    <w:unhideWhenUsed/>
    <w:qFormat/>
    <w:rsid w:val="00B66EEC"/>
    <w:pPr>
      <w:keepNext/>
      <w:keepLines/>
      <w:spacing w:before="40" w:after="0"/>
      <w:outlineLvl w:val="2"/>
    </w:pPr>
    <w:rPr>
      <w:rFonts w:ascii="Times New Roman" w:eastAsiaTheme="majorEastAsia" w:hAnsi="Times New Roman" w:cstheme="majorBidi"/>
      <w:b/>
      <w:sz w:val="24"/>
      <w:szCs w:val="24"/>
    </w:rPr>
  </w:style>
  <w:style w:type="paragraph" w:styleId="Naslov4">
    <w:name w:val="heading 4"/>
    <w:basedOn w:val="Normal"/>
    <w:next w:val="Normal"/>
    <w:link w:val="Naslov4Char"/>
    <w:uiPriority w:val="9"/>
    <w:unhideWhenUsed/>
    <w:qFormat/>
    <w:rsid w:val="00E42D4F"/>
    <w:pPr>
      <w:keepNext/>
      <w:keepLines/>
      <w:spacing w:before="40" w:after="0"/>
      <w:outlineLvl w:val="3"/>
    </w:pPr>
    <w:rPr>
      <w:rFonts w:ascii="Times New Roman" w:eastAsiaTheme="majorEastAsia" w:hAnsi="Times New Roman" w:cstheme="majorBidi"/>
      <w:b/>
      <w:iCs/>
      <w:sz w:val="24"/>
    </w:rPr>
  </w:style>
  <w:style w:type="paragraph" w:styleId="Naslov5">
    <w:name w:val="heading 5"/>
    <w:basedOn w:val="Normal"/>
    <w:next w:val="Normal"/>
    <w:link w:val="Naslov5Char"/>
    <w:uiPriority w:val="9"/>
    <w:unhideWhenUsed/>
    <w:qFormat/>
    <w:rsid w:val="00535CF9"/>
    <w:pPr>
      <w:spacing w:before="240" w:after="60" w:line="360" w:lineRule="auto"/>
      <w:ind w:left="1008" w:hanging="1008"/>
      <w:jc w:val="both"/>
      <w:outlineLvl w:val="4"/>
    </w:pPr>
    <w:rPr>
      <w:rFonts w:ascii="Calibri" w:eastAsia="Times New Roman" w:hAnsi="Calibri" w:cs="Times New Roman"/>
      <w:bCs/>
      <w:i/>
      <w:iCs/>
      <w:sz w:val="24"/>
      <w:szCs w:val="26"/>
    </w:rPr>
  </w:style>
  <w:style w:type="paragraph" w:styleId="Naslov6">
    <w:name w:val="heading 6"/>
    <w:basedOn w:val="Normal"/>
    <w:next w:val="Normal"/>
    <w:link w:val="Naslov6Char"/>
    <w:uiPriority w:val="9"/>
    <w:unhideWhenUsed/>
    <w:qFormat/>
    <w:rsid w:val="00535CF9"/>
    <w:pPr>
      <w:spacing w:before="240" w:after="60" w:line="360" w:lineRule="auto"/>
      <w:ind w:left="1152" w:hanging="1152"/>
      <w:jc w:val="both"/>
      <w:outlineLvl w:val="5"/>
    </w:pPr>
    <w:rPr>
      <w:rFonts w:ascii="Calibri" w:eastAsia="Times New Roman" w:hAnsi="Calibri" w:cs="Times New Roman"/>
      <w:b/>
      <w:bCs/>
    </w:rPr>
  </w:style>
  <w:style w:type="paragraph" w:styleId="Naslov7">
    <w:name w:val="heading 7"/>
    <w:basedOn w:val="Normal"/>
    <w:next w:val="Normal"/>
    <w:link w:val="Naslov7Char"/>
    <w:uiPriority w:val="9"/>
    <w:unhideWhenUsed/>
    <w:qFormat/>
    <w:rsid w:val="00535CF9"/>
    <w:pPr>
      <w:spacing w:before="240" w:after="60" w:line="360" w:lineRule="auto"/>
      <w:ind w:left="1296" w:hanging="1296"/>
      <w:jc w:val="both"/>
      <w:outlineLvl w:val="6"/>
    </w:pPr>
    <w:rPr>
      <w:rFonts w:ascii="Calibri" w:eastAsia="Times New Roman" w:hAnsi="Calibri" w:cs="Times New Roman"/>
      <w:sz w:val="24"/>
      <w:szCs w:val="24"/>
    </w:rPr>
  </w:style>
  <w:style w:type="paragraph" w:styleId="Naslov8">
    <w:name w:val="heading 8"/>
    <w:basedOn w:val="Normal"/>
    <w:next w:val="Normal"/>
    <w:link w:val="Naslov8Char"/>
    <w:uiPriority w:val="9"/>
    <w:unhideWhenUsed/>
    <w:qFormat/>
    <w:rsid w:val="00535CF9"/>
    <w:pPr>
      <w:spacing w:before="240" w:after="60" w:line="360" w:lineRule="auto"/>
      <w:ind w:left="1440" w:hanging="1440"/>
      <w:jc w:val="both"/>
      <w:outlineLvl w:val="7"/>
    </w:pPr>
    <w:rPr>
      <w:rFonts w:ascii="Calibri" w:eastAsia="Times New Roman" w:hAnsi="Calibri" w:cs="Times New Roman"/>
      <w:i/>
      <w:iCs/>
      <w:sz w:val="24"/>
      <w:szCs w:val="24"/>
    </w:rPr>
  </w:style>
  <w:style w:type="paragraph" w:styleId="Naslov9">
    <w:name w:val="heading 9"/>
    <w:basedOn w:val="Normal"/>
    <w:next w:val="Normal"/>
    <w:link w:val="Naslov9Char"/>
    <w:uiPriority w:val="9"/>
    <w:unhideWhenUsed/>
    <w:qFormat/>
    <w:rsid w:val="00535CF9"/>
    <w:pPr>
      <w:spacing w:before="240" w:after="60" w:line="240" w:lineRule="auto"/>
      <w:ind w:left="1584" w:hanging="1584"/>
      <w:outlineLvl w:val="8"/>
    </w:pPr>
    <w:rPr>
      <w:rFonts w:ascii="Cambria" w:eastAsia="Times New Roman" w:hAnsi="Cambria" w:cs="Times New Roman"/>
      <w:sz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45D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5DA4"/>
  </w:style>
  <w:style w:type="paragraph" w:styleId="Podnoje">
    <w:name w:val="footer"/>
    <w:aliases w:val=" Char"/>
    <w:basedOn w:val="Normal"/>
    <w:link w:val="PodnojeChar"/>
    <w:uiPriority w:val="99"/>
    <w:unhideWhenUsed/>
    <w:qFormat/>
    <w:rsid w:val="00D45DA4"/>
    <w:pPr>
      <w:tabs>
        <w:tab w:val="center" w:pos="4536"/>
        <w:tab w:val="right" w:pos="9072"/>
      </w:tabs>
      <w:spacing w:after="0" w:line="240" w:lineRule="auto"/>
    </w:pPr>
  </w:style>
  <w:style w:type="character" w:customStyle="1" w:styleId="PodnojeChar">
    <w:name w:val="Podnožje Char"/>
    <w:aliases w:val=" Char Char"/>
    <w:basedOn w:val="Zadanifontodlomka"/>
    <w:link w:val="Podnoje"/>
    <w:uiPriority w:val="99"/>
    <w:rsid w:val="00D45DA4"/>
  </w:style>
  <w:style w:type="character" w:customStyle="1" w:styleId="Naslov1Char">
    <w:name w:val="Naslov 1 Char"/>
    <w:basedOn w:val="Zadanifontodlomka"/>
    <w:link w:val="Naslov1"/>
    <w:uiPriority w:val="9"/>
    <w:rsid w:val="00D45DA4"/>
    <w:rPr>
      <w:rFonts w:ascii="Times New Roman" w:eastAsiaTheme="majorEastAsia" w:hAnsi="Times New Roman" w:cstheme="majorBidi"/>
      <w:b/>
      <w:sz w:val="32"/>
      <w:szCs w:val="32"/>
    </w:rPr>
  </w:style>
  <w:style w:type="paragraph" w:styleId="Odlomakpopisa">
    <w:name w:val="List Paragraph"/>
    <w:basedOn w:val="Normal"/>
    <w:link w:val="OdlomakpopisaChar"/>
    <w:uiPriority w:val="34"/>
    <w:qFormat/>
    <w:rsid w:val="00D45DA4"/>
    <w:pPr>
      <w:ind w:left="720"/>
      <w:contextualSpacing/>
    </w:pPr>
  </w:style>
  <w:style w:type="character" w:customStyle="1" w:styleId="Naslov2Char">
    <w:name w:val="Naslov 2 Char"/>
    <w:basedOn w:val="Zadanifontodlomka"/>
    <w:link w:val="Naslov2"/>
    <w:uiPriority w:val="9"/>
    <w:rsid w:val="00D45DA4"/>
    <w:rPr>
      <w:rFonts w:ascii="Times New Roman" w:eastAsiaTheme="majorEastAsia" w:hAnsi="Times New Roman" w:cstheme="majorBidi"/>
      <w:b/>
      <w:sz w:val="28"/>
      <w:szCs w:val="26"/>
    </w:rPr>
  </w:style>
  <w:style w:type="paragraph" w:styleId="Bezproreda">
    <w:name w:val="No Spacing"/>
    <w:aliases w:val="TABLICE"/>
    <w:link w:val="BezproredaChar2"/>
    <w:qFormat/>
    <w:rsid w:val="004E0154"/>
    <w:pPr>
      <w:spacing w:after="0" w:line="240" w:lineRule="auto"/>
      <w:jc w:val="both"/>
    </w:pPr>
    <w:rPr>
      <w:rFonts w:ascii="Times New Roman" w:hAnsi="Times New Roman"/>
      <w:sz w:val="24"/>
    </w:rPr>
  </w:style>
  <w:style w:type="character" w:customStyle="1" w:styleId="Naslov3Char">
    <w:name w:val="Naslov 3 Char"/>
    <w:basedOn w:val="Zadanifontodlomka"/>
    <w:link w:val="Naslov3"/>
    <w:rsid w:val="00B66EEC"/>
    <w:rPr>
      <w:rFonts w:ascii="Times New Roman" w:eastAsiaTheme="majorEastAsia" w:hAnsi="Times New Roman" w:cstheme="majorBidi"/>
      <w:b/>
      <w:sz w:val="24"/>
      <w:szCs w:val="24"/>
    </w:rPr>
  </w:style>
  <w:style w:type="paragraph" w:styleId="TOCNaslov">
    <w:name w:val="TOC Heading"/>
    <w:basedOn w:val="Naslov1"/>
    <w:next w:val="Normal"/>
    <w:uiPriority w:val="39"/>
    <w:unhideWhenUsed/>
    <w:qFormat/>
    <w:rsid w:val="0055646D"/>
    <w:pPr>
      <w:outlineLvl w:val="9"/>
    </w:pPr>
    <w:rPr>
      <w:rFonts w:asciiTheme="majorHAnsi" w:hAnsiTheme="majorHAnsi"/>
      <w:b w:val="0"/>
      <w:color w:val="2E74B5" w:themeColor="accent1" w:themeShade="BF"/>
      <w:lang w:val="en-US"/>
    </w:rPr>
  </w:style>
  <w:style w:type="paragraph" w:styleId="Sadraj1">
    <w:name w:val="toc 1"/>
    <w:basedOn w:val="Normal"/>
    <w:next w:val="Normal"/>
    <w:autoRedefine/>
    <w:uiPriority w:val="39"/>
    <w:unhideWhenUsed/>
    <w:rsid w:val="0055646D"/>
    <w:pPr>
      <w:spacing w:after="100"/>
    </w:pPr>
  </w:style>
  <w:style w:type="paragraph" w:styleId="Sadraj2">
    <w:name w:val="toc 2"/>
    <w:basedOn w:val="Normal"/>
    <w:next w:val="Normal"/>
    <w:autoRedefine/>
    <w:uiPriority w:val="39"/>
    <w:unhideWhenUsed/>
    <w:rsid w:val="0055646D"/>
    <w:pPr>
      <w:spacing w:after="100"/>
      <w:ind w:left="220"/>
    </w:pPr>
  </w:style>
  <w:style w:type="paragraph" w:styleId="Sadraj3">
    <w:name w:val="toc 3"/>
    <w:basedOn w:val="Normal"/>
    <w:next w:val="Normal"/>
    <w:autoRedefine/>
    <w:uiPriority w:val="39"/>
    <w:unhideWhenUsed/>
    <w:rsid w:val="0055646D"/>
    <w:pPr>
      <w:spacing w:after="100"/>
      <w:ind w:left="440"/>
    </w:pPr>
  </w:style>
  <w:style w:type="character" w:styleId="Hiperveza">
    <w:name w:val="Hyperlink"/>
    <w:basedOn w:val="Zadanifontodlomka"/>
    <w:uiPriority w:val="99"/>
    <w:unhideWhenUsed/>
    <w:rsid w:val="0055646D"/>
    <w:rPr>
      <w:color w:val="0563C1" w:themeColor="hyperlink"/>
      <w:u w:val="single"/>
    </w:rPr>
  </w:style>
  <w:style w:type="character" w:customStyle="1" w:styleId="OdlomakpopisaChar">
    <w:name w:val="Odlomak popisa Char"/>
    <w:link w:val="Odlomakpopisa"/>
    <w:uiPriority w:val="34"/>
    <w:locked/>
    <w:rsid w:val="0055646D"/>
  </w:style>
  <w:style w:type="character" w:customStyle="1" w:styleId="BezproredaChar2">
    <w:name w:val="Bez proreda Char2"/>
    <w:link w:val="Bezproreda"/>
    <w:uiPriority w:val="1"/>
    <w:rsid w:val="007153C1"/>
    <w:rPr>
      <w:rFonts w:ascii="Times New Roman" w:hAnsi="Times New Roman"/>
      <w:sz w:val="24"/>
    </w:rPr>
  </w:style>
  <w:style w:type="character" w:customStyle="1" w:styleId="Naslov4Char">
    <w:name w:val="Naslov 4 Char"/>
    <w:basedOn w:val="Zadanifontodlomka"/>
    <w:link w:val="Naslov4"/>
    <w:uiPriority w:val="9"/>
    <w:rsid w:val="00E42D4F"/>
    <w:rPr>
      <w:rFonts w:ascii="Times New Roman" w:eastAsiaTheme="majorEastAsia" w:hAnsi="Times New Roman" w:cstheme="majorBidi"/>
      <w:b/>
      <w:iCs/>
      <w:sz w:val="24"/>
    </w:rPr>
  </w:style>
  <w:style w:type="character" w:customStyle="1" w:styleId="Naslov5Char">
    <w:name w:val="Naslov 5 Char"/>
    <w:basedOn w:val="Zadanifontodlomka"/>
    <w:link w:val="Naslov5"/>
    <w:uiPriority w:val="9"/>
    <w:rsid w:val="00535CF9"/>
    <w:rPr>
      <w:rFonts w:ascii="Calibri" w:eastAsia="Times New Roman" w:hAnsi="Calibri" w:cs="Times New Roman"/>
      <w:bCs/>
      <w:i/>
      <w:iCs/>
      <w:sz w:val="24"/>
      <w:szCs w:val="26"/>
    </w:rPr>
  </w:style>
  <w:style w:type="character" w:customStyle="1" w:styleId="Naslov6Char">
    <w:name w:val="Naslov 6 Char"/>
    <w:basedOn w:val="Zadanifontodlomka"/>
    <w:link w:val="Naslov6"/>
    <w:uiPriority w:val="9"/>
    <w:rsid w:val="00535CF9"/>
    <w:rPr>
      <w:rFonts w:ascii="Calibri" w:eastAsia="Times New Roman" w:hAnsi="Calibri" w:cs="Times New Roman"/>
      <w:b/>
      <w:bCs/>
    </w:rPr>
  </w:style>
  <w:style w:type="character" w:customStyle="1" w:styleId="Naslov7Char">
    <w:name w:val="Naslov 7 Char"/>
    <w:basedOn w:val="Zadanifontodlomka"/>
    <w:link w:val="Naslov7"/>
    <w:uiPriority w:val="9"/>
    <w:rsid w:val="00535CF9"/>
    <w:rPr>
      <w:rFonts w:ascii="Calibri" w:eastAsia="Times New Roman" w:hAnsi="Calibri" w:cs="Times New Roman"/>
      <w:sz w:val="24"/>
      <w:szCs w:val="24"/>
    </w:rPr>
  </w:style>
  <w:style w:type="character" w:customStyle="1" w:styleId="Naslov8Char">
    <w:name w:val="Naslov 8 Char"/>
    <w:basedOn w:val="Zadanifontodlomka"/>
    <w:link w:val="Naslov8"/>
    <w:uiPriority w:val="9"/>
    <w:rsid w:val="00535CF9"/>
    <w:rPr>
      <w:rFonts w:ascii="Calibri" w:eastAsia="Times New Roman" w:hAnsi="Calibri" w:cs="Times New Roman"/>
      <w:i/>
      <w:iCs/>
      <w:sz w:val="24"/>
      <w:szCs w:val="24"/>
    </w:rPr>
  </w:style>
  <w:style w:type="character" w:customStyle="1" w:styleId="Naslov9Char">
    <w:name w:val="Naslov 9 Char"/>
    <w:basedOn w:val="Zadanifontodlomka"/>
    <w:link w:val="Naslov9"/>
    <w:uiPriority w:val="9"/>
    <w:rsid w:val="00535CF9"/>
    <w:rPr>
      <w:rFonts w:ascii="Cambria" w:eastAsia="Times New Roman" w:hAnsi="Cambria" w:cs="Times New Roman"/>
      <w:sz w:val="24"/>
    </w:rPr>
  </w:style>
  <w:style w:type="table" w:styleId="Reetkatablice">
    <w:name w:val="Table Grid"/>
    <w:basedOn w:val="Obinatablica"/>
    <w:uiPriority w:val="39"/>
    <w:rsid w:val="00D1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aliases w:val="tab Char,uvlaka 2 Char,uvlaka 3 Char"/>
    <w:link w:val="Tijeloteksta"/>
    <w:rsid w:val="00B5276E"/>
    <w:rPr>
      <w:rFonts w:ascii="Times New Roman" w:eastAsia="Times New Roman" w:hAnsi="Times New Roman"/>
      <w:sz w:val="24"/>
      <w:szCs w:val="24"/>
    </w:rPr>
  </w:style>
  <w:style w:type="paragraph" w:styleId="Tijeloteksta">
    <w:name w:val="Body Text"/>
    <w:aliases w:val="tab,uvlaka 2,uvlaka 3"/>
    <w:basedOn w:val="Normal"/>
    <w:link w:val="TijelotekstaChar"/>
    <w:rsid w:val="00B5276E"/>
    <w:pPr>
      <w:spacing w:after="120" w:line="240" w:lineRule="auto"/>
    </w:pPr>
    <w:rPr>
      <w:rFonts w:ascii="Times New Roman" w:eastAsia="Times New Roman" w:hAnsi="Times New Roman"/>
      <w:sz w:val="24"/>
      <w:szCs w:val="24"/>
    </w:rPr>
  </w:style>
  <w:style w:type="character" w:customStyle="1" w:styleId="BodyTextChar1">
    <w:name w:val="Body Text Char1"/>
    <w:basedOn w:val="Zadanifontodlomka"/>
    <w:uiPriority w:val="99"/>
    <w:semiHidden/>
    <w:rsid w:val="00B5276E"/>
  </w:style>
  <w:style w:type="character" w:customStyle="1" w:styleId="NoSpacingChar1">
    <w:name w:val="No Spacing Char1"/>
    <w:rsid w:val="002F2501"/>
    <w:rPr>
      <w:rFonts w:ascii="Arial" w:eastAsia="Times New Roman" w:hAnsi="Arial"/>
      <w:sz w:val="24"/>
      <w:szCs w:val="24"/>
    </w:rPr>
  </w:style>
  <w:style w:type="character" w:customStyle="1" w:styleId="BezproredaChar">
    <w:name w:val="Bez proreda Char"/>
    <w:aliases w:val="TABLICE Char,No Spacing Char"/>
    <w:link w:val="Bezproreda1"/>
    <w:qFormat/>
    <w:rsid w:val="00DF3C58"/>
    <w:rPr>
      <w:rFonts w:ascii="Times New Roman" w:eastAsia="Times New Roman" w:hAnsi="Times New Roman"/>
      <w:sz w:val="24"/>
      <w:szCs w:val="24"/>
    </w:rPr>
  </w:style>
  <w:style w:type="paragraph" w:customStyle="1" w:styleId="Bezproreda1">
    <w:name w:val="Bez proreda1"/>
    <w:link w:val="BezproredaChar"/>
    <w:qFormat/>
    <w:rsid w:val="00DF3C58"/>
    <w:pPr>
      <w:spacing w:after="0" w:line="240" w:lineRule="auto"/>
    </w:pPr>
    <w:rPr>
      <w:rFonts w:ascii="Times New Roman" w:eastAsia="Times New Roman" w:hAnsi="Times New Roman"/>
      <w:sz w:val="24"/>
      <w:szCs w:val="24"/>
    </w:rPr>
  </w:style>
  <w:style w:type="paragraph" w:customStyle="1" w:styleId="Bezproreda2">
    <w:name w:val="Bez proreda2"/>
    <w:qFormat/>
    <w:rsid w:val="00F24F01"/>
    <w:pPr>
      <w:spacing w:after="0" w:line="240" w:lineRule="auto"/>
      <w:jc w:val="both"/>
    </w:pPr>
    <w:rPr>
      <w:rFonts w:ascii="Times New Roman" w:eastAsia="Calibri" w:hAnsi="Times New Roman" w:cs="Times New Roman"/>
      <w:sz w:val="24"/>
    </w:rPr>
  </w:style>
  <w:style w:type="paragraph" w:customStyle="1" w:styleId="Tijeloteksta21">
    <w:name w:val="Tijelo teksta 21"/>
    <w:basedOn w:val="Normal"/>
    <w:rsid w:val="000D5943"/>
    <w:pPr>
      <w:tabs>
        <w:tab w:val="left" w:pos="9000"/>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wwindFOOTNOTETEKST">
    <w:name w:val="nw wind FOOTNOTE TEKST"/>
    <w:basedOn w:val="Normal"/>
    <w:link w:val="nwwindFOOTNOTETEKSTChar"/>
    <w:autoRedefine/>
    <w:rsid w:val="00B56E49"/>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B56E49"/>
    <w:rPr>
      <w:rFonts w:ascii="Times New Roman" w:eastAsia="Times New Roman" w:hAnsi="Times New Roman" w:cs="Times New Roman"/>
      <w:sz w:val="20"/>
      <w:szCs w:val="24"/>
      <w:lang w:eastAsia="hr-HR"/>
    </w:rPr>
  </w:style>
  <w:style w:type="paragraph" w:customStyle="1" w:styleId="T-98-2">
    <w:name w:val="T-9/8-2"/>
    <w:basedOn w:val="Normal"/>
    <w:link w:val="T-98-2Char"/>
    <w:rsid w:val="00613CCA"/>
    <w:pPr>
      <w:widowControl w:val="0"/>
      <w:tabs>
        <w:tab w:val="left" w:pos="2153"/>
      </w:tabs>
      <w:spacing w:after="43" w:line="240" w:lineRule="auto"/>
      <w:ind w:firstLine="342"/>
      <w:jc w:val="both"/>
    </w:pPr>
    <w:rPr>
      <w:rFonts w:ascii="Times-NewRoman" w:eastAsia="Times New Roman" w:hAnsi="Times-NewRoman" w:cs="Times New Roman"/>
      <w:sz w:val="19"/>
      <w:szCs w:val="20"/>
      <w:lang w:val="en-GB" w:eastAsia="x-none"/>
    </w:rPr>
  </w:style>
  <w:style w:type="character" w:customStyle="1" w:styleId="T-98-2Char">
    <w:name w:val="T-9/8-2 Char"/>
    <w:link w:val="T-98-2"/>
    <w:locked/>
    <w:rsid w:val="00613CCA"/>
    <w:rPr>
      <w:rFonts w:ascii="Times-NewRoman" w:eastAsia="Times New Roman" w:hAnsi="Times-NewRoman" w:cs="Times New Roman"/>
      <w:sz w:val="19"/>
      <w:szCs w:val="20"/>
      <w:lang w:val="en-GB" w:eastAsia="x-none"/>
    </w:rPr>
  </w:style>
  <w:style w:type="character" w:customStyle="1" w:styleId="BezproredaChar3">
    <w:name w:val="Bez proreda Char3"/>
    <w:basedOn w:val="Zadanifontodlomka"/>
    <w:uiPriority w:val="1"/>
    <w:rsid w:val="00A8269A"/>
    <w:rPr>
      <w:rFonts w:ascii="Times New Roman" w:hAnsi="Times New Roman"/>
      <w:sz w:val="24"/>
    </w:rPr>
  </w:style>
  <w:style w:type="paragraph" w:styleId="StandardWeb">
    <w:name w:val="Normal (Web)"/>
    <w:basedOn w:val="Normal"/>
    <w:uiPriority w:val="99"/>
    <w:unhideWhenUsed/>
    <w:rsid w:val="008E4A2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DB147D"/>
    <w:pPr>
      <w:spacing w:after="120" w:line="480" w:lineRule="auto"/>
    </w:pPr>
  </w:style>
  <w:style w:type="character" w:customStyle="1" w:styleId="Tijeloteksta2Char">
    <w:name w:val="Tijelo teksta 2 Char"/>
    <w:basedOn w:val="Zadanifontodlomka"/>
    <w:link w:val="Tijeloteksta2"/>
    <w:uiPriority w:val="99"/>
    <w:semiHidden/>
    <w:rsid w:val="00DB147D"/>
  </w:style>
  <w:style w:type="numbering" w:customStyle="1" w:styleId="WW8Num12">
    <w:name w:val="WW8Num12"/>
    <w:basedOn w:val="Bezpopisa"/>
    <w:rsid w:val="00316427"/>
    <w:pPr>
      <w:numPr>
        <w:numId w:val="39"/>
      </w:numPr>
    </w:pPr>
  </w:style>
  <w:style w:type="character" w:customStyle="1" w:styleId="apple-converted-space">
    <w:name w:val="apple-converted-space"/>
    <w:basedOn w:val="Zadanifontodlomka"/>
    <w:rsid w:val="00B95D3A"/>
  </w:style>
  <w:style w:type="paragraph" w:customStyle="1" w:styleId="Standard">
    <w:name w:val="Standard"/>
    <w:rsid w:val="00337EFF"/>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BezproredaChar1">
    <w:name w:val="Bez proreda Char1"/>
    <w:rsid w:val="00565A5B"/>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ogle.hr/url?sa=i&amp;source=images&amp;cd=&amp;docid=Y0GEGOOfTHFJtM&amp;tbnid=0_OHVJ9baeOjHM:&amp;ved=0CAgQjRwwAA&amp;url=http://www.halo-majstore.hr/forum/index.php?topic=42.0&amp;ei=MSwwUoXBGMSshQf0rYCgBA&amp;psig=AFQjCNExzBBnHzU2ArfZMVNczah4xEDAJw&amp;ust=1378975153493016"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uzs.hr/download/dokumenti/pravilnici/PravilnikosustavujavnoguzbunjivanjastanovnitvaNN69_16.xps" TargetMode="Externa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D7EA2D8D5486DA57162055B66C160"/>
        <w:category>
          <w:name w:val="Općenito"/>
          <w:gallery w:val="placeholder"/>
        </w:category>
        <w:types>
          <w:type w:val="bbPlcHdr"/>
        </w:types>
        <w:behaviors>
          <w:behavior w:val="content"/>
        </w:behaviors>
        <w:guid w:val="{AFDEE739-7D2B-4D94-A39C-4C58A27D0E6E}"/>
      </w:docPartPr>
      <w:docPartBody>
        <w:p w:rsidR="00902F7F" w:rsidRDefault="007C3891" w:rsidP="007C3891">
          <w:pPr>
            <w:pStyle w:val="A1CD7EA2D8D5486DA57162055B66C160"/>
          </w:pPr>
          <w:r>
            <w:rPr>
              <w:rStyle w:val="Tekstrezerviranogmjesta"/>
            </w:rPr>
            <w:t>[autor]</w:t>
          </w:r>
        </w:p>
      </w:docPartBody>
    </w:docPart>
    <w:docPart>
      <w:docPartPr>
        <w:name w:val="35EA413A8DBF450AAF243C1694C87362"/>
        <w:category>
          <w:name w:val="Općenito"/>
          <w:gallery w:val="placeholder"/>
        </w:category>
        <w:types>
          <w:type w:val="bbPlcHdr"/>
        </w:types>
        <w:behaviors>
          <w:behavior w:val="content"/>
        </w:behaviors>
        <w:guid w:val="{58291BE1-022F-44BC-9A26-44F8CBD5314C}"/>
      </w:docPartPr>
      <w:docPartBody>
        <w:p w:rsidR="00902F7F" w:rsidRDefault="007C3891" w:rsidP="007C3891">
          <w:pPr>
            <w:pStyle w:val="35EA413A8DBF450AAF243C1694C87362"/>
          </w:pPr>
          <w:r>
            <w:rPr>
              <w:rStyle w:val="Tekstrezerviranogmjesta"/>
            </w:rPr>
            <w:t>[autor]</w:t>
          </w:r>
        </w:p>
      </w:docPartBody>
    </w:docPart>
    <w:docPart>
      <w:docPartPr>
        <w:name w:val="7259AC23BBD849B8A4440AA5ADBA960C"/>
        <w:category>
          <w:name w:val="Općenito"/>
          <w:gallery w:val="placeholder"/>
        </w:category>
        <w:types>
          <w:type w:val="bbPlcHdr"/>
        </w:types>
        <w:behaviors>
          <w:behavior w:val="content"/>
        </w:behaviors>
        <w:guid w:val="{3BA5247F-1D67-4E87-93E5-625CB7C15E06}"/>
      </w:docPartPr>
      <w:docPartBody>
        <w:p w:rsidR="00902F7F" w:rsidRDefault="007C3891" w:rsidP="007C3891">
          <w:pPr>
            <w:pStyle w:val="7259AC23BBD849B8A4440AA5ADBA960C"/>
          </w:pPr>
          <w:r>
            <w:rPr>
              <w:rStyle w:val="Tekstrezerviranogmjesta"/>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91"/>
    <w:rsid w:val="00017719"/>
    <w:rsid w:val="00144063"/>
    <w:rsid w:val="001B4D03"/>
    <w:rsid w:val="004354B2"/>
    <w:rsid w:val="00457B9F"/>
    <w:rsid w:val="00460FED"/>
    <w:rsid w:val="00474BB8"/>
    <w:rsid w:val="00484B75"/>
    <w:rsid w:val="00505F48"/>
    <w:rsid w:val="006C787E"/>
    <w:rsid w:val="00703EC4"/>
    <w:rsid w:val="0076547F"/>
    <w:rsid w:val="007C3891"/>
    <w:rsid w:val="0083500E"/>
    <w:rsid w:val="00840989"/>
    <w:rsid w:val="00902F7F"/>
    <w:rsid w:val="009B1974"/>
    <w:rsid w:val="00B13F03"/>
    <w:rsid w:val="00B6696E"/>
    <w:rsid w:val="00CE4A61"/>
    <w:rsid w:val="00D34FAE"/>
    <w:rsid w:val="00DB0C4A"/>
    <w:rsid w:val="00F920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C3891"/>
    <w:rPr>
      <w:color w:val="808080"/>
    </w:rPr>
  </w:style>
  <w:style w:type="paragraph" w:customStyle="1" w:styleId="A1CD7EA2D8D5486DA57162055B66C160">
    <w:name w:val="A1CD7EA2D8D5486DA57162055B66C160"/>
    <w:rsid w:val="007C3891"/>
  </w:style>
  <w:style w:type="paragraph" w:customStyle="1" w:styleId="35EA413A8DBF450AAF243C1694C87362">
    <w:name w:val="35EA413A8DBF450AAF243C1694C87362"/>
    <w:rsid w:val="007C3891"/>
  </w:style>
  <w:style w:type="paragraph" w:customStyle="1" w:styleId="7259AC23BBD849B8A4440AA5ADBA960C">
    <w:name w:val="7259AC23BBD849B8A4440AA5ADBA960C"/>
    <w:rsid w:val="007C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53641-189B-4147-9AE4-E52FFD0F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7992</TotalTime>
  <Pages>30</Pages>
  <Words>8466</Words>
  <Characters>48260</Characters>
  <Application>Microsoft Office Word</Application>
  <DocSecurity>0</DocSecurity>
  <Lines>402</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CIVILNE ZAŠTITE OPĆINE JANJINA</vt:lpstr>
      <vt:lpstr>PLAN DJELOVANJA CIVILNE ZAŠTITE OPĆINE JANJINA</vt:lpstr>
    </vt:vector>
  </TitlesOfParts>
  <Company>Hewlett-Packard Company</Company>
  <LinksUpToDate>false</LinksUpToDate>
  <CharactersWithSpaces>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CIVILNE ZAŠTITE OPĆINE JANJINA</dc:title>
  <dc:subject/>
  <dc:creator>OPĆINA JANJINA</dc:creator>
  <cp:keywords/>
  <dc:description/>
  <cp:lastModifiedBy>Nenad Vidović</cp:lastModifiedBy>
  <cp:revision>76</cp:revision>
  <dcterms:created xsi:type="dcterms:W3CDTF">2019-04-02T12:15:00Z</dcterms:created>
  <dcterms:modified xsi:type="dcterms:W3CDTF">2025-10-01T17:14:00Z</dcterms:modified>
</cp:coreProperties>
</file>